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4BD2" w:rsidP="00671E53" w:rsidRDefault="00F24BD2" w14:paraId="672A6659" w14:textId="2FFC8848">
      <w:pPr>
        <w:jc w:val="center"/>
      </w:pPr>
    </w:p>
    <w:p w:rsidR="00F24BD2" w:rsidP="00671E53" w:rsidRDefault="00F24BD2" w14:paraId="0A37501D" w14:textId="77777777">
      <w:pPr>
        <w:jc w:val="center"/>
      </w:pPr>
    </w:p>
    <w:p w:rsidRPr="00F6777B" w:rsidR="005661C1" w:rsidP="005661C1" w:rsidRDefault="005661C1" w14:paraId="5017C3C1" w14:textId="77777777">
      <w:pPr>
        <w:jc w:val="center"/>
        <w:rPr>
          <w:b/>
          <w:sz w:val="72"/>
        </w:rPr>
      </w:pPr>
      <w:r w:rsidRPr="00F6777B">
        <w:rPr>
          <w:b/>
          <w:sz w:val="72"/>
        </w:rPr>
        <w:t>University of London</w:t>
      </w:r>
    </w:p>
    <w:p w:rsidR="005661C1" w:rsidP="005661C1" w:rsidRDefault="005661C1" w14:paraId="5DAB6C7B" w14:textId="77777777">
      <w:pPr>
        <w:jc w:val="center"/>
        <w:rPr>
          <w:b/>
          <w:sz w:val="40"/>
        </w:rPr>
      </w:pPr>
    </w:p>
    <w:p w:rsidR="005661C1" w:rsidP="59640E16" w:rsidRDefault="38267CA2" w14:paraId="7D7897C6" w14:textId="67B901F2">
      <w:pPr>
        <w:jc w:val="center"/>
        <w:rPr>
          <w:b/>
          <w:bCs/>
          <w:sz w:val="40"/>
          <w:szCs w:val="40"/>
        </w:rPr>
      </w:pPr>
      <w:r w:rsidRPr="59640E16">
        <w:rPr>
          <w:b/>
          <w:bCs/>
          <w:sz w:val="40"/>
          <w:szCs w:val="40"/>
        </w:rPr>
        <w:t xml:space="preserve">Intercollegiate </w:t>
      </w:r>
      <w:r w:rsidRPr="59640E16" w:rsidR="6FE29742">
        <w:rPr>
          <w:b/>
          <w:bCs/>
          <w:sz w:val="40"/>
          <w:szCs w:val="40"/>
        </w:rPr>
        <w:t>Programme</w:t>
      </w:r>
    </w:p>
    <w:p w:rsidRPr="00FE04F7" w:rsidR="00F24BD2" w:rsidP="00671E53" w:rsidRDefault="00F24BD2" w14:paraId="02EB378F" w14:textId="77777777">
      <w:pPr>
        <w:jc w:val="center"/>
      </w:pPr>
    </w:p>
    <w:p w:rsidRPr="00FE04F7" w:rsidR="00F24BD2" w:rsidP="00671E53" w:rsidRDefault="00F24BD2" w14:paraId="6A05A809" w14:textId="77777777">
      <w:pPr>
        <w:jc w:val="center"/>
      </w:pPr>
    </w:p>
    <w:p w:rsidRPr="00FE04F7" w:rsidR="00F24BD2" w:rsidP="00671E53" w:rsidRDefault="00F24BD2" w14:paraId="5A39BBE3" w14:textId="77777777">
      <w:pPr>
        <w:jc w:val="center"/>
      </w:pPr>
    </w:p>
    <w:p w:rsidRPr="00FE04F7" w:rsidR="00F24BD2" w:rsidP="00671E53" w:rsidRDefault="005661C1" w14:paraId="41C8F396" w14:textId="77777777">
      <w:pPr>
        <w:jc w:val="center"/>
      </w:pPr>
      <w:r>
        <w:rPr>
          <w:b/>
          <w:noProof/>
          <w:sz w:val="72"/>
        </w:rPr>
        <w:drawing>
          <wp:inline distT="0" distB="0" distL="0" distR="0" wp14:anchorId="79DD02D0" wp14:editId="2EC1D116">
            <wp:extent cx="2438400" cy="3200400"/>
            <wp:effectExtent l="19050" t="0" r="0" b="0"/>
            <wp:docPr id="5" name="Picture 5" descr="u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cres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38400" cy="3200400"/>
                    </a:xfrm>
                    <a:prstGeom prst="rect">
                      <a:avLst/>
                    </a:prstGeom>
                    <a:noFill/>
                    <a:ln w="9525">
                      <a:noFill/>
                      <a:miter lim="800000"/>
                      <a:headEnd/>
                      <a:tailEnd/>
                    </a:ln>
                  </pic:spPr>
                </pic:pic>
              </a:graphicData>
            </a:graphic>
          </wp:inline>
        </w:drawing>
      </w:r>
    </w:p>
    <w:p w:rsidRPr="00F6777B" w:rsidR="005661C1" w:rsidP="005661C1" w:rsidRDefault="005D6E8F" w14:paraId="42F88066" w14:textId="77777777">
      <w:pPr>
        <w:jc w:val="center"/>
        <w:rPr>
          <w:b/>
          <w:sz w:val="72"/>
        </w:rPr>
      </w:pPr>
      <w:r>
        <w:rPr>
          <w:b/>
          <w:sz w:val="72"/>
        </w:rPr>
        <w:t>Physics</w:t>
      </w:r>
    </w:p>
    <w:p w:rsidRPr="00FE04F7" w:rsidR="00F24BD2" w:rsidP="00671E53" w:rsidRDefault="00F24BD2" w14:paraId="72A3D3EC" w14:textId="77777777">
      <w:pPr>
        <w:jc w:val="center"/>
        <w:rPr>
          <w:sz w:val="40"/>
        </w:rPr>
      </w:pPr>
    </w:p>
    <w:p w:rsidRPr="00FE04F7" w:rsidR="00F24BD2" w:rsidP="00671E53" w:rsidRDefault="00F24BD2" w14:paraId="0D0B940D" w14:textId="77777777">
      <w:pPr>
        <w:jc w:val="center"/>
        <w:rPr>
          <w:sz w:val="40"/>
        </w:rPr>
      </w:pPr>
    </w:p>
    <w:p w:rsidRPr="00FE04F7" w:rsidR="00F24BD2" w:rsidP="00671E53" w:rsidRDefault="00F24BD2" w14:paraId="5BC52F39" w14:textId="77777777">
      <w:pPr>
        <w:jc w:val="center"/>
        <w:rPr>
          <w:b/>
          <w:sz w:val="72"/>
          <w:szCs w:val="72"/>
        </w:rPr>
      </w:pPr>
      <w:r w:rsidRPr="00FE04F7">
        <w:rPr>
          <w:b/>
          <w:sz w:val="72"/>
          <w:szCs w:val="72"/>
        </w:rPr>
        <w:t>STUDENT HANDBOOK</w:t>
      </w:r>
    </w:p>
    <w:p w:rsidRPr="00FE04F7" w:rsidR="00F24BD2" w:rsidP="00671E53" w:rsidRDefault="00F24BD2" w14:paraId="0E27B00A" w14:textId="77777777">
      <w:pPr>
        <w:jc w:val="center"/>
        <w:rPr>
          <w:b/>
          <w:sz w:val="72"/>
          <w:szCs w:val="72"/>
        </w:rPr>
      </w:pPr>
    </w:p>
    <w:p w:rsidRPr="00FE04F7" w:rsidR="00F24BD2" w:rsidP="00671E53" w:rsidRDefault="00F24BD2" w14:paraId="60061E4C" w14:textId="77777777">
      <w:pPr>
        <w:jc w:val="center"/>
        <w:rPr>
          <w:b/>
          <w:sz w:val="72"/>
          <w:szCs w:val="72"/>
        </w:rPr>
      </w:pPr>
    </w:p>
    <w:p w:rsidRPr="00FE04F7" w:rsidR="00F24BD2" w:rsidP="00671E53" w:rsidRDefault="00F24BD2" w14:paraId="44EAFD9C" w14:textId="77777777">
      <w:pPr>
        <w:jc w:val="center"/>
        <w:rPr>
          <w:sz w:val="40"/>
        </w:rPr>
      </w:pPr>
    </w:p>
    <w:p w:rsidRPr="00F6777B" w:rsidR="005661C1" w:rsidP="00683C73" w:rsidRDefault="005661C1" w14:paraId="2B6AB006" w14:textId="00C29DC9">
      <w:pPr>
        <w:spacing w:line="259" w:lineRule="auto"/>
        <w:jc w:val="center"/>
        <w:rPr>
          <w:rFonts w:eastAsia="Century Gothic" w:cs="Century Gothic"/>
          <w:sz w:val="32"/>
          <w:szCs w:val="32"/>
        </w:rPr>
      </w:pPr>
      <w:r w:rsidRPr="0AFAB0D6">
        <w:rPr>
          <w:sz w:val="32"/>
          <w:szCs w:val="32"/>
        </w:rPr>
        <w:t xml:space="preserve">Intercollegiate taught </w:t>
      </w:r>
      <w:r w:rsidRPr="0AFAB0D6" w:rsidR="00A46B85">
        <w:rPr>
          <w:sz w:val="32"/>
          <w:szCs w:val="32"/>
        </w:rPr>
        <w:t>modules</w:t>
      </w:r>
      <w:r w:rsidRPr="0AFAB0D6">
        <w:rPr>
          <w:sz w:val="32"/>
          <w:szCs w:val="32"/>
        </w:rPr>
        <w:t xml:space="preserve"> for </w:t>
      </w:r>
      <w:r w:rsidRPr="0AFAB0D6" w:rsidR="2D0378A9">
        <w:rPr>
          <w:sz w:val="32"/>
          <w:szCs w:val="32"/>
        </w:rPr>
        <w:t>202</w:t>
      </w:r>
      <w:r w:rsidRPr="0AFAB0D6" w:rsidR="7F43CB43">
        <w:rPr>
          <w:sz w:val="32"/>
          <w:szCs w:val="32"/>
        </w:rPr>
        <w:t>4</w:t>
      </w:r>
      <w:r w:rsidRPr="0AFAB0D6" w:rsidR="2D0378A9">
        <w:rPr>
          <w:sz w:val="32"/>
          <w:szCs w:val="32"/>
        </w:rPr>
        <w:t>-2</w:t>
      </w:r>
      <w:r w:rsidRPr="0AFAB0D6" w:rsidR="3FB26630">
        <w:rPr>
          <w:sz w:val="32"/>
          <w:szCs w:val="32"/>
        </w:rPr>
        <w:t>5</w:t>
      </w:r>
    </w:p>
    <w:p w:rsidR="0080119D" w:rsidRDefault="00F24BD2" w14:paraId="4B94D5A5" w14:textId="77777777">
      <w:pPr>
        <w:widowControl/>
      </w:pPr>
      <w:r w:rsidRPr="00BA424A">
        <w:br w:type="page"/>
      </w:r>
    </w:p>
    <w:p w:rsidRPr="00844B67" w:rsidR="00F24BD2" w:rsidP="00683C73" w:rsidRDefault="0080119D" w14:paraId="406425CA" w14:textId="74E4B734">
      <w:pPr>
        <w:pStyle w:val="TOCHeading"/>
        <w:tabs>
          <w:tab w:val="left" w:pos="2350"/>
        </w:tabs>
        <w:rPr>
          <w:rFonts w:ascii="Century Gothic" w:hAnsi="Century Gothic"/>
          <w:color w:val="auto"/>
        </w:rPr>
      </w:pPr>
      <w:bookmarkStart w:name="_Toc287277816" w:id="0"/>
      <w:bookmarkStart w:name="_Toc295819080" w:id="1"/>
      <w:r w:rsidRPr="00844B67">
        <w:rPr>
          <w:rFonts w:ascii="Century Gothic" w:hAnsi="Century Gothic"/>
          <w:color w:val="auto"/>
        </w:rPr>
        <w:t>C</w:t>
      </w:r>
      <w:r w:rsidRPr="00844B67" w:rsidR="00F24BD2">
        <w:rPr>
          <w:rFonts w:ascii="Century Gothic" w:hAnsi="Century Gothic"/>
          <w:color w:val="auto"/>
        </w:rPr>
        <w:t>ontents</w:t>
      </w:r>
      <w:r w:rsidR="00683C73">
        <w:rPr>
          <w:rFonts w:ascii="Century Gothic" w:hAnsi="Century Gothic"/>
          <w:color w:val="auto"/>
        </w:rPr>
        <w:tab/>
      </w:r>
    </w:p>
    <w:bookmarkStart w:name="_Toc295819081" w:id="2"/>
    <w:bookmarkEnd w:id="0"/>
    <w:bookmarkEnd w:id="1"/>
    <w:p w:rsidR="00683C73" w:rsidP="3FFE12DD" w:rsidRDefault="00C55105" w14:paraId="438695FC" w14:textId="3E58EA01">
      <w:pPr>
        <w:pStyle w:val="TOC1"/>
        <w:tabs>
          <w:tab w:val="clear" w:pos="9214"/>
          <w:tab w:val="left" w:pos="390"/>
          <w:tab w:val="right" w:leader="dot" w:pos="9210"/>
        </w:tabs>
        <w:rPr>
          <w:rFonts w:asciiTheme="minorHAnsi" w:hAnsiTheme="minorHAnsi" w:eastAsiaTheme="minorEastAsia" w:cstheme="minorBidi"/>
          <w:b w:val="0"/>
          <w:noProof/>
          <w:kern w:val="2"/>
          <w:sz w:val="22"/>
          <w:szCs w:val="22"/>
          <w14:ligatures w14:val="standardContextual"/>
        </w:rPr>
      </w:pPr>
      <w:r>
        <w:fldChar w:fldCharType="begin"/>
      </w:r>
      <w:r>
        <w:instrText>TOC \o "1-3" \z \u \h</w:instrText>
      </w:r>
      <w:r>
        <w:fldChar w:fldCharType="separate"/>
      </w:r>
      <w:hyperlink w:anchor="_Toc1328598396">
        <w:r w:rsidRPr="3FFE12DD" w:rsidR="3FFE12DD">
          <w:rPr>
            <w:rStyle w:val="Hyperlink"/>
          </w:rPr>
          <w:t>2</w:t>
        </w:r>
        <w:r>
          <w:tab/>
        </w:r>
        <w:r w:rsidRPr="3FFE12DD" w:rsidR="3FFE12DD">
          <w:rPr>
            <w:rStyle w:val="Hyperlink"/>
          </w:rPr>
          <w:t>Programme Strands</w:t>
        </w:r>
        <w:r>
          <w:tab/>
        </w:r>
        <w:r>
          <w:fldChar w:fldCharType="begin"/>
        </w:r>
        <w:r>
          <w:instrText>PAGEREF _Toc1328598396 \h</w:instrText>
        </w:r>
        <w:r>
          <w:fldChar w:fldCharType="separate"/>
        </w:r>
        <w:r w:rsidRPr="3FFE12DD" w:rsidR="3FFE12DD">
          <w:rPr>
            <w:rStyle w:val="Hyperlink"/>
          </w:rPr>
          <w:t>8</w:t>
        </w:r>
        <w:r>
          <w:fldChar w:fldCharType="end"/>
        </w:r>
      </w:hyperlink>
    </w:p>
    <w:p w:rsidR="00683C73" w:rsidP="3FFE12DD" w:rsidRDefault="00000000" w14:paraId="1D34C176" w14:textId="6A067781">
      <w:pPr>
        <w:pStyle w:val="TOC1"/>
        <w:tabs>
          <w:tab w:val="clear" w:pos="9214"/>
          <w:tab w:val="left" w:pos="390"/>
          <w:tab w:val="right" w:leader="dot" w:pos="9210"/>
        </w:tabs>
        <w:rPr>
          <w:rFonts w:asciiTheme="minorHAnsi" w:hAnsiTheme="minorHAnsi" w:eastAsiaTheme="minorEastAsia" w:cstheme="minorBidi"/>
          <w:b w:val="0"/>
          <w:noProof/>
          <w:kern w:val="2"/>
          <w:sz w:val="22"/>
          <w:szCs w:val="22"/>
          <w14:ligatures w14:val="standardContextual"/>
        </w:rPr>
      </w:pPr>
      <w:hyperlink w:anchor="_Toc368127234">
        <w:r w:rsidRPr="3FFE12DD" w:rsidR="3FFE12DD">
          <w:rPr>
            <w:rStyle w:val="Hyperlink"/>
          </w:rPr>
          <w:t>3</w:t>
        </w:r>
        <w:r w:rsidR="00C55105">
          <w:tab/>
        </w:r>
        <w:r w:rsidRPr="3FFE12DD" w:rsidR="3FFE12DD">
          <w:rPr>
            <w:rStyle w:val="Hyperlink"/>
          </w:rPr>
          <w:t>Teaching and Examination Arrangements</w:t>
        </w:r>
        <w:r w:rsidR="00C55105">
          <w:tab/>
        </w:r>
        <w:r w:rsidR="00C55105">
          <w:fldChar w:fldCharType="begin"/>
        </w:r>
        <w:r w:rsidR="00C55105">
          <w:instrText>PAGEREF _Toc368127234 \h</w:instrText>
        </w:r>
        <w:r w:rsidR="00C55105">
          <w:fldChar w:fldCharType="separate"/>
        </w:r>
        <w:r w:rsidRPr="3FFE12DD" w:rsidR="3FFE12DD">
          <w:rPr>
            <w:rStyle w:val="Hyperlink"/>
          </w:rPr>
          <w:t>9</w:t>
        </w:r>
        <w:r w:rsidR="00C55105">
          <w:fldChar w:fldCharType="end"/>
        </w:r>
      </w:hyperlink>
    </w:p>
    <w:p w:rsidR="00683C73" w:rsidP="3FFE12DD" w:rsidRDefault="00000000" w14:paraId="0BEE8856" w14:textId="196A15DE">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81623294">
        <w:r w:rsidRPr="3FFE12DD" w:rsidR="3FFE12DD">
          <w:rPr>
            <w:rStyle w:val="Hyperlink"/>
          </w:rPr>
          <w:t>Teaching Term Dates:</w:t>
        </w:r>
        <w:r w:rsidR="00C55105">
          <w:tab/>
        </w:r>
        <w:r w:rsidR="00C55105">
          <w:fldChar w:fldCharType="begin"/>
        </w:r>
        <w:r w:rsidR="00C55105">
          <w:instrText>PAGEREF _Toc181623294 \h</w:instrText>
        </w:r>
        <w:r w:rsidR="00C55105">
          <w:fldChar w:fldCharType="separate"/>
        </w:r>
        <w:r w:rsidRPr="3FFE12DD" w:rsidR="3FFE12DD">
          <w:rPr>
            <w:rStyle w:val="Hyperlink"/>
          </w:rPr>
          <w:t>10</w:t>
        </w:r>
        <w:r w:rsidR="00C55105">
          <w:fldChar w:fldCharType="end"/>
        </w:r>
      </w:hyperlink>
    </w:p>
    <w:p w:rsidR="00683C73" w:rsidP="3FFE12DD" w:rsidRDefault="00000000" w14:paraId="58F1151F" w14:textId="0F6DAACF">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996408681">
        <w:r w:rsidRPr="3FFE12DD" w:rsidR="3FFE12DD">
          <w:rPr>
            <w:rStyle w:val="Hyperlink"/>
          </w:rPr>
          <w:t>MSci Administrative contact points at each College</w:t>
        </w:r>
        <w:r w:rsidR="00C55105">
          <w:tab/>
        </w:r>
        <w:r w:rsidR="00C55105">
          <w:fldChar w:fldCharType="begin"/>
        </w:r>
        <w:r w:rsidR="00C55105">
          <w:instrText>PAGEREF _Toc1996408681 \h</w:instrText>
        </w:r>
        <w:r w:rsidR="00C55105">
          <w:fldChar w:fldCharType="separate"/>
        </w:r>
        <w:r w:rsidRPr="3FFE12DD" w:rsidR="3FFE12DD">
          <w:rPr>
            <w:rStyle w:val="Hyperlink"/>
          </w:rPr>
          <w:t>10</w:t>
        </w:r>
        <w:r w:rsidR="00C55105">
          <w:fldChar w:fldCharType="end"/>
        </w:r>
      </w:hyperlink>
    </w:p>
    <w:p w:rsidR="00683C73" w:rsidP="3FFE12DD" w:rsidRDefault="00000000" w14:paraId="33C423D9" w14:textId="77FE0972">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777264990">
        <w:r w:rsidRPr="3FFE12DD" w:rsidR="3FFE12DD">
          <w:rPr>
            <w:rStyle w:val="Hyperlink"/>
          </w:rPr>
          <w:t>Module Registration</w:t>
        </w:r>
        <w:r w:rsidR="00C55105">
          <w:tab/>
        </w:r>
        <w:r w:rsidR="00C55105">
          <w:fldChar w:fldCharType="begin"/>
        </w:r>
        <w:r w:rsidR="00C55105">
          <w:instrText>PAGEREF _Toc777264990 \h</w:instrText>
        </w:r>
        <w:r w:rsidR="00C55105">
          <w:fldChar w:fldCharType="separate"/>
        </w:r>
        <w:r w:rsidRPr="3FFE12DD" w:rsidR="3FFE12DD">
          <w:rPr>
            <w:rStyle w:val="Hyperlink"/>
          </w:rPr>
          <w:t>10</w:t>
        </w:r>
        <w:r w:rsidR="00C55105">
          <w:fldChar w:fldCharType="end"/>
        </w:r>
      </w:hyperlink>
    </w:p>
    <w:p w:rsidR="00683C73" w:rsidP="3FFE12DD" w:rsidRDefault="00000000" w14:paraId="06A010A8" w14:textId="35FA2953">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319549768">
        <w:r w:rsidRPr="3FFE12DD" w:rsidR="3FFE12DD">
          <w:rPr>
            <w:rStyle w:val="Hyperlink"/>
          </w:rPr>
          <w:t>Class locations</w:t>
        </w:r>
        <w:r w:rsidR="00C55105">
          <w:tab/>
        </w:r>
        <w:r w:rsidR="00C55105">
          <w:fldChar w:fldCharType="begin"/>
        </w:r>
        <w:r w:rsidR="00C55105">
          <w:instrText>PAGEREF _Toc319549768 \h</w:instrText>
        </w:r>
        <w:r w:rsidR="00C55105">
          <w:fldChar w:fldCharType="separate"/>
        </w:r>
        <w:r w:rsidRPr="3FFE12DD" w:rsidR="3FFE12DD">
          <w:rPr>
            <w:rStyle w:val="Hyperlink"/>
          </w:rPr>
          <w:t>11</w:t>
        </w:r>
        <w:r w:rsidR="00C55105">
          <w:fldChar w:fldCharType="end"/>
        </w:r>
      </w:hyperlink>
    </w:p>
    <w:p w:rsidR="00683C73" w:rsidP="3FFE12DD" w:rsidRDefault="00000000" w14:paraId="45ABA1D2" w14:textId="3D352440">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2027136214">
        <w:r w:rsidRPr="3FFE12DD" w:rsidR="3FFE12DD">
          <w:rPr>
            <w:rStyle w:val="Hyperlink"/>
          </w:rPr>
          <w:t>Attendance</w:t>
        </w:r>
        <w:r w:rsidR="00C55105">
          <w:tab/>
        </w:r>
        <w:r w:rsidR="00C55105">
          <w:fldChar w:fldCharType="begin"/>
        </w:r>
        <w:r w:rsidR="00C55105">
          <w:instrText>PAGEREF _Toc2027136214 \h</w:instrText>
        </w:r>
        <w:r w:rsidR="00C55105">
          <w:fldChar w:fldCharType="separate"/>
        </w:r>
        <w:r w:rsidRPr="3FFE12DD" w:rsidR="3FFE12DD">
          <w:rPr>
            <w:rStyle w:val="Hyperlink"/>
          </w:rPr>
          <w:t>11</w:t>
        </w:r>
        <w:r w:rsidR="00C55105">
          <w:fldChar w:fldCharType="end"/>
        </w:r>
      </w:hyperlink>
    </w:p>
    <w:p w:rsidR="00683C73" w:rsidP="3FFE12DD" w:rsidRDefault="00000000" w14:paraId="646BD63F" w14:textId="07133A1A">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257073260">
        <w:r w:rsidRPr="3FFE12DD" w:rsidR="3FFE12DD">
          <w:rPr>
            <w:rStyle w:val="Hyperlink"/>
          </w:rPr>
          <w:t>Coursework policy</w:t>
        </w:r>
        <w:r w:rsidR="00C55105">
          <w:tab/>
        </w:r>
        <w:r w:rsidR="00C55105">
          <w:fldChar w:fldCharType="begin"/>
        </w:r>
        <w:r w:rsidR="00C55105">
          <w:instrText>PAGEREF _Toc1257073260 \h</w:instrText>
        </w:r>
        <w:r w:rsidR="00C55105">
          <w:fldChar w:fldCharType="separate"/>
        </w:r>
        <w:r w:rsidRPr="3FFE12DD" w:rsidR="3FFE12DD">
          <w:rPr>
            <w:rStyle w:val="Hyperlink"/>
          </w:rPr>
          <w:t>12</w:t>
        </w:r>
        <w:r w:rsidR="00C55105">
          <w:fldChar w:fldCharType="end"/>
        </w:r>
      </w:hyperlink>
    </w:p>
    <w:p w:rsidR="00683C73" w:rsidP="3FFE12DD" w:rsidRDefault="00000000" w14:paraId="18070A60" w14:textId="17ADB57B">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778355197">
        <w:r w:rsidRPr="3FFE12DD" w:rsidR="3FFE12DD">
          <w:rPr>
            <w:rStyle w:val="Hyperlink"/>
          </w:rPr>
          <w:t>Extenuating/Mitigating Circumstances Policy</w:t>
        </w:r>
        <w:r w:rsidR="00C55105">
          <w:tab/>
        </w:r>
        <w:r w:rsidR="00C55105">
          <w:fldChar w:fldCharType="begin"/>
        </w:r>
        <w:r w:rsidR="00C55105">
          <w:instrText>PAGEREF _Toc778355197 \h</w:instrText>
        </w:r>
        <w:r w:rsidR="00C55105">
          <w:fldChar w:fldCharType="separate"/>
        </w:r>
        <w:r w:rsidRPr="3FFE12DD" w:rsidR="3FFE12DD">
          <w:rPr>
            <w:rStyle w:val="Hyperlink"/>
          </w:rPr>
          <w:t>12</w:t>
        </w:r>
        <w:r w:rsidR="00C55105">
          <w:fldChar w:fldCharType="end"/>
        </w:r>
      </w:hyperlink>
    </w:p>
    <w:p w:rsidR="00683C73" w:rsidP="3FFE12DD" w:rsidRDefault="00000000" w14:paraId="6125D665" w14:textId="4F49656B">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241587434">
        <w:r w:rsidRPr="3FFE12DD" w:rsidR="3FFE12DD">
          <w:rPr>
            <w:rStyle w:val="Hyperlink"/>
          </w:rPr>
          <w:t>College Email(s)</w:t>
        </w:r>
        <w:r w:rsidR="00C55105">
          <w:tab/>
        </w:r>
        <w:r w:rsidR="00C55105">
          <w:fldChar w:fldCharType="begin"/>
        </w:r>
        <w:r w:rsidR="00C55105">
          <w:instrText>PAGEREF _Toc1241587434 \h</w:instrText>
        </w:r>
        <w:r w:rsidR="00C55105">
          <w:fldChar w:fldCharType="separate"/>
        </w:r>
        <w:r w:rsidRPr="3FFE12DD" w:rsidR="3FFE12DD">
          <w:rPr>
            <w:rStyle w:val="Hyperlink"/>
          </w:rPr>
          <w:t>12</w:t>
        </w:r>
        <w:r w:rsidR="00C55105">
          <w:fldChar w:fldCharType="end"/>
        </w:r>
      </w:hyperlink>
    </w:p>
    <w:p w:rsidR="00683C73" w:rsidP="3FFE12DD" w:rsidRDefault="00000000" w14:paraId="039ED283" w14:textId="757EED14">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118990122">
        <w:r w:rsidRPr="3FFE12DD" w:rsidR="3FFE12DD">
          <w:rPr>
            <w:rStyle w:val="Hyperlink"/>
          </w:rPr>
          <w:t>Examination arrangements</w:t>
        </w:r>
        <w:r w:rsidR="00C55105">
          <w:tab/>
        </w:r>
        <w:r w:rsidR="00C55105">
          <w:fldChar w:fldCharType="begin"/>
        </w:r>
        <w:r w:rsidR="00C55105">
          <w:instrText>PAGEREF _Toc1118990122 \h</w:instrText>
        </w:r>
        <w:r w:rsidR="00C55105">
          <w:fldChar w:fldCharType="separate"/>
        </w:r>
        <w:r w:rsidRPr="3FFE12DD" w:rsidR="3FFE12DD">
          <w:rPr>
            <w:rStyle w:val="Hyperlink"/>
          </w:rPr>
          <w:t>12</w:t>
        </w:r>
        <w:r w:rsidR="00C55105">
          <w:fldChar w:fldCharType="end"/>
        </w:r>
      </w:hyperlink>
    </w:p>
    <w:p w:rsidR="00683C73" w:rsidP="3FFE12DD" w:rsidRDefault="00000000" w14:paraId="7EFE9BB1" w14:textId="40DC6E23">
      <w:pPr>
        <w:pStyle w:val="TOC1"/>
        <w:tabs>
          <w:tab w:val="clear" w:pos="9214"/>
          <w:tab w:val="left" w:pos="390"/>
          <w:tab w:val="right" w:leader="dot" w:pos="9210"/>
        </w:tabs>
        <w:rPr>
          <w:rFonts w:asciiTheme="minorHAnsi" w:hAnsiTheme="minorHAnsi" w:eastAsiaTheme="minorEastAsia" w:cstheme="minorBidi"/>
          <w:noProof/>
          <w:kern w:val="2"/>
          <w:sz w:val="22"/>
          <w:szCs w:val="22"/>
          <w14:ligatures w14:val="standardContextual"/>
        </w:rPr>
      </w:pPr>
      <w:hyperlink w:anchor="_Toc1113542502">
        <w:r w:rsidRPr="3FFE12DD" w:rsidR="3FFE12DD">
          <w:rPr>
            <w:rStyle w:val="Hyperlink"/>
          </w:rPr>
          <w:t>4</w:t>
        </w:r>
        <w:r w:rsidR="00C55105">
          <w:tab/>
        </w:r>
        <w:r w:rsidRPr="3FFE12DD" w:rsidR="3FFE12DD">
          <w:rPr>
            <w:rStyle w:val="Hyperlink"/>
          </w:rPr>
          <w:t>College and Class Locations</w:t>
        </w:r>
        <w:r w:rsidR="00C55105">
          <w:tab/>
        </w:r>
        <w:r w:rsidR="00C55105">
          <w:fldChar w:fldCharType="begin"/>
        </w:r>
        <w:r w:rsidR="00C55105">
          <w:instrText>PAGEREF _Toc1113542502 \h</w:instrText>
        </w:r>
        <w:r w:rsidR="00C55105">
          <w:fldChar w:fldCharType="separate"/>
        </w:r>
        <w:r w:rsidRPr="3FFE12DD" w:rsidR="3FFE12DD">
          <w:rPr>
            <w:rStyle w:val="Hyperlink"/>
          </w:rPr>
          <w:t>13</w:t>
        </w:r>
        <w:r w:rsidR="00C55105">
          <w:fldChar w:fldCharType="end"/>
        </w:r>
      </w:hyperlink>
    </w:p>
    <w:p w:rsidR="00683C73" w:rsidP="3FFE12DD" w:rsidRDefault="00000000" w14:paraId="08A7C6AC" w14:textId="6EEE0D7C">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365697825">
        <w:r w:rsidRPr="3FFE12DD" w:rsidR="3FFE12DD">
          <w:rPr>
            <w:rStyle w:val="Hyperlink"/>
          </w:rPr>
          <w:t>King’s College, Strand, London, WC2R 2LS</w:t>
        </w:r>
        <w:r w:rsidR="00C55105">
          <w:tab/>
        </w:r>
        <w:r w:rsidR="00C55105">
          <w:fldChar w:fldCharType="begin"/>
        </w:r>
        <w:r w:rsidR="00C55105">
          <w:instrText>PAGEREF _Toc365697825 \h</w:instrText>
        </w:r>
        <w:r w:rsidR="00C55105">
          <w:fldChar w:fldCharType="separate"/>
        </w:r>
        <w:r w:rsidRPr="3FFE12DD" w:rsidR="3FFE12DD">
          <w:rPr>
            <w:rStyle w:val="Hyperlink"/>
          </w:rPr>
          <w:t>14</w:t>
        </w:r>
        <w:r w:rsidR="00C55105">
          <w:fldChar w:fldCharType="end"/>
        </w:r>
      </w:hyperlink>
    </w:p>
    <w:p w:rsidR="00683C73" w:rsidP="3FFE12DD" w:rsidRDefault="00000000" w14:paraId="277D6138" w14:textId="31B41005">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54881140">
        <w:r w:rsidRPr="3FFE12DD" w:rsidR="3FFE12DD">
          <w:rPr>
            <w:rStyle w:val="Hyperlink"/>
          </w:rPr>
          <w:t>Royal Holloway, University of London, central London base Senate House</w:t>
        </w:r>
        <w:r w:rsidR="00C55105">
          <w:tab/>
        </w:r>
        <w:r w:rsidR="00C55105">
          <w:fldChar w:fldCharType="begin"/>
        </w:r>
        <w:r w:rsidR="00C55105">
          <w:instrText>PAGEREF _Toc54881140 \h</w:instrText>
        </w:r>
        <w:r w:rsidR="00C55105">
          <w:fldChar w:fldCharType="separate"/>
        </w:r>
        <w:r w:rsidRPr="3FFE12DD" w:rsidR="3FFE12DD">
          <w:rPr>
            <w:rStyle w:val="Hyperlink"/>
          </w:rPr>
          <w:t>14</w:t>
        </w:r>
        <w:r w:rsidR="00C55105">
          <w:fldChar w:fldCharType="end"/>
        </w:r>
      </w:hyperlink>
    </w:p>
    <w:p w:rsidR="00683C73" w:rsidP="3FFE12DD" w:rsidRDefault="00000000" w14:paraId="100765AE" w14:textId="6531D411">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2098549357">
        <w:r w:rsidRPr="3FFE12DD" w:rsidR="3FFE12DD">
          <w:rPr>
            <w:rStyle w:val="Hyperlink"/>
          </w:rPr>
          <w:t>Royal Holloway, University of London, Egham Campus, TW20 0EX</w:t>
        </w:r>
        <w:r w:rsidR="00C55105">
          <w:tab/>
        </w:r>
        <w:r w:rsidR="00C55105">
          <w:fldChar w:fldCharType="begin"/>
        </w:r>
        <w:r w:rsidR="00C55105">
          <w:instrText>PAGEREF _Toc2098549357 \h</w:instrText>
        </w:r>
        <w:r w:rsidR="00C55105">
          <w:fldChar w:fldCharType="separate"/>
        </w:r>
        <w:r w:rsidRPr="3FFE12DD" w:rsidR="3FFE12DD">
          <w:rPr>
            <w:rStyle w:val="Hyperlink"/>
          </w:rPr>
          <w:t>15</w:t>
        </w:r>
        <w:r w:rsidR="00C55105">
          <w:fldChar w:fldCharType="end"/>
        </w:r>
      </w:hyperlink>
    </w:p>
    <w:p w:rsidR="00683C73" w:rsidP="3FFE12DD" w:rsidRDefault="00000000" w14:paraId="06D490DE" w14:textId="40ABAAC5">
      <w:pPr>
        <w:pStyle w:val="TOC1"/>
        <w:tabs>
          <w:tab w:val="clear" w:pos="9214"/>
          <w:tab w:val="left" w:pos="390"/>
          <w:tab w:val="right" w:leader="dot" w:pos="9210"/>
        </w:tabs>
        <w:rPr>
          <w:rFonts w:asciiTheme="minorHAnsi" w:hAnsiTheme="minorHAnsi" w:eastAsiaTheme="minorEastAsia" w:cstheme="minorBidi"/>
          <w:noProof/>
          <w:kern w:val="2"/>
          <w:sz w:val="22"/>
          <w:szCs w:val="22"/>
          <w14:ligatures w14:val="standardContextual"/>
        </w:rPr>
      </w:pPr>
      <w:hyperlink w:anchor="_Toc1867782939">
        <w:r w:rsidRPr="3FFE12DD" w:rsidR="3FFE12DD">
          <w:rPr>
            <w:rStyle w:val="Hyperlink"/>
          </w:rPr>
          <w:t>5</w:t>
        </w:r>
        <w:r w:rsidR="00C55105">
          <w:tab/>
        </w:r>
        <w:r w:rsidRPr="3FFE12DD" w:rsidR="3FFE12DD">
          <w:rPr>
            <w:rStyle w:val="Hyperlink"/>
          </w:rPr>
          <w:t>Course Details</w:t>
        </w:r>
        <w:r w:rsidR="00C55105">
          <w:tab/>
        </w:r>
        <w:r w:rsidR="00C55105">
          <w:fldChar w:fldCharType="begin"/>
        </w:r>
        <w:r w:rsidR="00C55105">
          <w:instrText>PAGEREF _Toc1867782939 \h</w:instrText>
        </w:r>
        <w:r w:rsidR="00C55105">
          <w:fldChar w:fldCharType="separate"/>
        </w:r>
        <w:r w:rsidRPr="3FFE12DD" w:rsidR="3FFE12DD">
          <w:rPr>
            <w:rStyle w:val="Hyperlink"/>
          </w:rPr>
          <w:t>16</w:t>
        </w:r>
        <w:r w:rsidR="00C55105">
          <w:fldChar w:fldCharType="end"/>
        </w:r>
      </w:hyperlink>
    </w:p>
    <w:p w:rsidR="00683C73" w:rsidP="3FFE12DD" w:rsidRDefault="00000000" w14:paraId="23C64128" w14:textId="1E014FCD">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758652275">
        <w:r w:rsidRPr="3FFE12DD" w:rsidR="3FFE12DD">
          <w:rPr>
            <w:rStyle w:val="Hyperlink"/>
          </w:rPr>
          <w:t>KCL Physics - Advanced Condensed Matter (7CCP4931)</w:t>
        </w:r>
        <w:r w:rsidR="00C55105">
          <w:tab/>
        </w:r>
        <w:r w:rsidR="00C55105">
          <w:fldChar w:fldCharType="begin"/>
        </w:r>
        <w:r w:rsidR="00C55105">
          <w:instrText>PAGEREF _Toc1758652275 \h</w:instrText>
        </w:r>
        <w:r w:rsidR="00C55105">
          <w:fldChar w:fldCharType="separate"/>
        </w:r>
        <w:r w:rsidRPr="3FFE12DD" w:rsidR="3FFE12DD">
          <w:rPr>
            <w:rStyle w:val="Hyperlink"/>
          </w:rPr>
          <w:t>16</w:t>
        </w:r>
        <w:r w:rsidR="00C55105">
          <w:fldChar w:fldCharType="end"/>
        </w:r>
      </w:hyperlink>
    </w:p>
    <w:p w:rsidR="00683C73" w:rsidP="3FFE12DD" w:rsidRDefault="00000000" w14:paraId="07BE7154" w14:textId="041BBE03">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871331686">
        <w:r w:rsidRPr="3FFE12DD" w:rsidR="3FFE12DD">
          <w:rPr>
            <w:rStyle w:val="Hyperlink"/>
          </w:rPr>
          <w:t>KCL Maths - Lie Groups and Lie Algebras (7CCMMS01)</w:t>
        </w:r>
        <w:r w:rsidR="00C55105">
          <w:tab/>
        </w:r>
        <w:r w:rsidR="00C55105">
          <w:fldChar w:fldCharType="begin"/>
        </w:r>
        <w:r w:rsidR="00C55105">
          <w:instrText>PAGEREF _Toc871331686 \h</w:instrText>
        </w:r>
        <w:r w:rsidR="00C55105">
          <w:fldChar w:fldCharType="separate"/>
        </w:r>
        <w:r w:rsidRPr="3FFE12DD" w:rsidR="3FFE12DD">
          <w:rPr>
            <w:rStyle w:val="Hyperlink"/>
          </w:rPr>
          <w:t>21</w:t>
        </w:r>
        <w:r w:rsidR="00C55105">
          <w:fldChar w:fldCharType="end"/>
        </w:r>
      </w:hyperlink>
    </w:p>
    <w:p w:rsidR="00683C73" w:rsidP="3FFE12DD" w:rsidRDefault="00000000" w14:paraId="300E562B" w14:textId="50727F08">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752964557">
        <w:r w:rsidRPr="3FFE12DD" w:rsidR="3FFE12DD">
          <w:rPr>
            <w:rStyle w:val="Hyperlink"/>
          </w:rPr>
          <w:t>KCL Physics - Modelling Quantum Many-Body Systems (7CCPNE05)</w:t>
        </w:r>
        <w:r w:rsidR="00C55105">
          <w:tab/>
        </w:r>
        <w:r w:rsidR="00C55105">
          <w:fldChar w:fldCharType="begin"/>
        </w:r>
        <w:r w:rsidR="00C55105">
          <w:instrText>PAGEREF _Toc752964557 \h</w:instrText>
        </w:r>
        <w:r w:rsidR="00C55105">
          <w:fldChar w:fldCharType="separate"/>
        </w:r>
        <w:r w:rsidRPr="3FFE12DD" w:rsidR="3FFE12DD">
          <w:rPr>
            <w:rStyle w:val="Hyperlink"/>
          </w:rPr>
          <w:t>21</w:t>
        </w:r>
        <w:r w:rsidR="00C55105">
          <w:fldChar w:fldCharType="end"/>
        </w:r>
      </w:hyperlink>
    </w:p>
    <w:p w:rsidR="00683C73" w:rsidP="3FFE12DD" w:rsidRDefault="00000000" w14:paraId="310C815E" w14:textId="33A47431">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569019588">
        <w:r w:rsidRPr="3FFE12DD" w:rsidR="3FFE12DD">
          <w:rPr>
            <w:rStyle w:val="Hyperlink"/>
          </w:rPr>
          <w:t>RHUL - Particle Accelerator Physics (PH4450)</w:t>
        </w:r>
        <w:r w:rsidR="00C55105">
          <w:tab/>
        </w:r>
        <w:r w:rsidR="00C55105">
          <w:fldChar w:fldCharType="begin"/>
        </w:r>
        <w:r w:rsidR="00C55105">
          <w:instrText>PAGEREF _Toc569019588 \h</w:instrText>
        </w:r>
        <w:r w:rsidR="00C55105">
          <w:fldChar w:fldCharType="separate"/>
        </w:r>
        <w:r w:rsidRPr="3FFE12DD" w:rsidR="3FFE12DD">
          <w:rPr>
            <w:rStyle w:val="Hyperlink"/>
          </w:rPr>
          <w:t>23</w:t>
        </w:r>
        <w:r w:rsidR="00C55105">
          <w:fldChar w:fldCharType="end"/>
        </w:r>
      </w:hyperlink>
    </w:p>
    <w:p w:rsidR="00683C73" w:rsidP="3FFE12DD" w:rsidRDefault="00000000" w14:paraId="47CBD382" w14:textId="0D0D382B">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782688412">
        <w:r w:rsidRPr="3FFE12DD" w:rsidR="3FFE12DD">
          <w:rPr>
            <w:rStyle w:val="Hyperlink"/>
          </w:rPr>
          <w:t>KCL Physics - Photonics and Metamaterials (7CCP4126)</w:t>
        </w:r>
        <w:r w:rsidR="00C55105">
          <w:tab/>
        </w:r>
        <w:r w:rsidR="00C55105">
          <w:fldChar w:fldCharType="begin"/>
        </w:r>
        <w:r w:rsidR="00C55105">
          <w:instrText>PAGEREF _Toc1782688412 \h</w:instrText>
        </w:r>
        <w:r w:rsidR="00C55105">
          <w:fldChar w:fldCharType="separate"/>
        </w:r>
        <w:r w:rsidRPr="3FFE12DD" w:rsidR="3FFE12DD">
          <w:rPr>
            <w:rStyle w:val="Hyperlink"/>
          </w:rPr>
          <w:t>25</w:t>
        </w:r>
        <w:r w:rsidR="00C55105">
          <w:fldChar w:fldCharType="end"/>
        </w:r>
      </w:hyperlink>
    </w:p>
    <w:p w:rsidR="00683C73" w:rsidP="3FFE12DD" w:rsidRDefault="00000000" w14:paraId="717DEC54" w14:textId="68422782">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2065969707">
        <w:r w:rsidRPr="3FFE12DD" w:rsidR="3FFE12DD">
          <w:rPr>
            <w:rStyle w:val="Hyperlink"/>
          </w:rPr>
          <w:t>RHUL - Nano-Electronics and Quantum Technology (previously named Physics at the Nanoscale) (PH4475)</w:t>
        </w:r>
        <w:r w:rsidR="00C55105">
          <w:tab/>
        </w:r>
        <w:r w:rsidR="00C55105">
          <w:fldChar w:fldCharType="begin"/>
        </w:r>
        <w:r w:rsidR="00C55105">
          <w:instrText>PAGEREF _Toc2065969707 \h</w:instrText>
        </w:r>
        <w:r w:rsidR="00C55105">
          <w:fldChar w:fldCharType="separate"/>
        </w:r>
        <w:r w:rsidRPr="3FFE12DD" w:rsidR="3FFE12DD">
          <w:rPr>
            <w:rStyle w:val="Hyperlink"/>
          </w:rPr>
          <w:t>27</w:t>
        </w:r>
        <w:r w:rsidR="00C55105">
          <w:fldChar w:fldCharType="end"/>
        </w:r>
      </w:hyperlink>
    </w:p>
    <w:p w:rsidR="00683C73" w:rsidP="3FFE12DD" w:rsidRDefault="00000000" w14:paraId="06E04503" w14:textId="7D96CBE6">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38682758">
        <w:r w:rsidRPr="3FFE12DD" w:rsidR="3FFE12DD">
          <w:rPr>
            <w:rStyle w:val="Hyperlink"/>
          </w:rPr>
          <w:t>KCL Physics - Standard Model Physics and Beyond (7CCP4501)</w:t>
        </w:r>
        <w:r w:rsidR="00C55105">
          <w:tab/>
        </w:r>
        <w:r w:rsidR="00C55105">
          <w:fldChar w:fldCharType="begin"/>
        </w:r>
        <w:r w:rsidR="00C55105">
          <w:instrText>PAGEREF _Toc138682758 \h</w:instrText>
        </w:r>
        <w:r w:rsidR="00C55105">
          <w:fldChar w:fldCharType="separate"/>
        </w:r>
        <w:r w:rsidRPr="3FFE12DD" w:rsidR="3FFE12DD">
          <w:rPr>
            <w:rStyle w:val="Hyperlink"/>
          </w:rPr>
          <w:t>29</w:t>
        </w:r>
        <w:r w:rsidR="00C55105">
          <w:fldChar w:fldCharType="end"/>
        </w:r>
      </w:hyperlink>
    </w:p>
    <w:p w:rsidR="00683C73" w:rsidP="3FFE12DD" w:rsidRDefault="00000000" w14:paraId="64C4262E" w14:textId="61067D9A">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661095762">
        <w:r w:rsidRPr="3FFE12DD" w:rsidR="3FFE12DD">
          <w:rPr>
            <w:rStyle w:val="Hyperlink"/>
          </w:rPr>
          <w:t>RHUL - Statistical Data Analysis (PH4515)</w:t>
        </w:r>
        <w:r w:rsidR="00C55105">
          <w:tab/>
        </w:r>
        <w:r w:rsidR="00C55105">
          <w:fldChar w:fldCharType="begin"/>
        </w:r>
        <w:r w:rsidR="00C55105">
          <w:instrText>PAGEREF _Toc661095762 \h</w:instrText>
        </w:r>
        <w:r w:rsidR="00C55105">
          <w:fldChar w:fldCharType="separate"/>
        </w:r>
        <w:r w:rsidRPr="3FFE12DD" w:rsidR="3FFE12DD">
          <w:rPr>
            <w:rStyle w:val="Hyperlink"/>
          </w:rPr>
          <w:t>3</w:t>
        </w:r>
        <w:r w:rsidR="00C55105">
          <w:fldChar w:fldCharType="end"/>
        </w:r>
      </w:hyperlink>
      <w:r w:rsidR="003D251C">
        <w:t>0</w:t>
      </w:r>
    </w:p>
    <w:p w:rsidR="00683C73" w:rsidP="3FFE12DD" w:rsidRDefault="00000000" w14:paraId="53F9A55A" w14:textId="0CD7945E">
      <w:pPr>
        <w:pStyle w:val="TOC3"/>
        <w:tabs>
          <w:tab w:val="clear" w:pos="9214"/>
          <w:tab w:val="right" w:leader="dot" w:pos="9210"/>
        </w:tabs>
      </w:pPr>
      <w:hyperlink w:anchor="_Toc546205072">
        <w:r w:rsidRPr="3FFE12DD" w:rsidR="3FFE12DD">
          <w:rPr>
            <w:rStyle w:val="Hyperlink"/>
          </w:rPr>
          <w:t>RHUL - Statistical Mechanics (PH4211)</w:t>
        </w:r>
        <w:r w:rsidR="00C55105">
          <w:tab/>
        </w:r>
        <w:r w:rsidR="00C55105">
          <w:fldChar w:fldCharType="begin"/>
        </w:r>
        <w:r w:rsidR="00C55105">
          <w:instrText>PAGEREF _Toc546205072 \h</w:instrText>
        </w:r>
        <w:r w:rsidR="00C55105">
          <w:fldChar w:fldCharType="separate"/>
        </w:r>
        <w:r w:rsidRPr="3FFE12DD" w:rsidR="3FFE12DD">
          <w:rPr>
            <w:rStyle w:val="Hyperlink"/>
          </w:rPr>
          <w:t>3</w:t>
        </w:r>
        <w:r w:rsidR="00C55105">
          <w:fldChar w:fldCharType="end"/>
        </w:r>
      </w:hyperlink>
      <w:r w:rsidR="003D251C">
        <w:t>1</w:t>
      </w:r>
    </w:p>
    <w:p w:rsidR="003D1B82" w:rsidP="003D1B82" w:rsidRDefault="003D1B82" w14:paraId="453D6ECD" w14:textId="3349F5B3">
      <w:pPr>
        <w:pStyle w:val="TOC3"/>
        <w:tabs>
          <w:tab w:val="clear" w:pos="9214"/>
          <w:tab w:val="right" w:leader="dot" w:pos="9210"/>
        </w:tabs>
      </w:pPr>
      <w:hyperlink w:anchor="_Toc546205072">
        <w:r w:rsidRPr="3FFE12DD">
          <w:rPr>
            <w:rStyle w:val="Hyperlink"/>
          </w:rPr>
          <w:t xml:space="preserve">RHUL </w:t>
        </w:r>
        <w:r>
          <w:rPr>
            <w:rStyle w:val="Hyperlink"/>
          </w:rPr>
          <w:t>–</w:t>
        </w:r>
        <w:r w:rsidRPr="3FFE12DD">
          <w:rPr>
            <w:rStyle w:val="Hyperlink"/>
          </w:rPr>
          <w:t xml:space="preserve"> </w:t>
        </w:r>
        <w:r>
          <w:rPr>
            <w:rStyle w:val="Hyperlink"/>
          </w:rPr>
          <w:t>Order and Excitations in Quantum Materials</w:t>
        </w:r>
        <w:r w:rsidRPr="3FFE12DD">
          <w:rPr>
            <w:rStyle w:val="Hyperlink"/>
          </w:rPr>
          <w:t xml:space="preserve"> (PH4</w:t>
        </w:r>
        <w:r>
          <w:rPr>
            <w:rStyle w:val="Hyperlink"/>
          </w:rPr>
          <w:t>472</w:t>
        </w:r>
        <w:r w:rsidRPr="3FFE12DD">
          <w:rPr>
            <w:rStyle w:val="Hyperlink"/>
          </w:rPr>
          <w:t>)</w:t>
        </w:r>
        <w:r>
          <w:tab/>
        </w:r>
        <w:r>
          <w:fldChar w:fldCharType="begin"/>
        </w:r>
        <w:r>
          <w:instrText>PAGEREF _Toc546205072 \h</w:instrText>
        </w:r>
        <w:r>
          <w:fldChar w:fldCharType="separate"/>
        </w:r>
        <w:r w:rsidRPr="3FFE12DD">
          <w:rPr>
            <w:rStyle w:val="Hyperlink"/>
          </w:rPr>
          <w:t>32</w:t>
        </w:r>
        <w:r>
          <w:fldChar w:fldCharType="end"/>
        </w:r>
      </w:hyperlink>
    </w:p>
    <w:p w:rsidR="00683C73" w:rsidP="3FFE12DD" w:rsidRDefault="00000000" w14:paraId="2B494417" w14:textId="55722979">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684419646">
        <w:r w:rsidRPr="3FFE12DD" w:rsidR="3FFE12DD">
          <w:rPr>
            <w:rStyle w:val="Hyperlink"/>
          </w:rPr>
          <w:t>KCL Maths - Strings, Branes and Quantum Gravity (7CCMMS34)</w:t>
        </w:r>
        <w:r w:rsidR="00C55105">
          <w:tab/>
        </w:r>
        <w:r w:rsidR="00C55105">
          <w:fldChar w:fldCharType="begin"/>
        </w:r>
        <w:r w:rsidR="00C55105">
          <w:instrText>PAGEREF _Toc1684419646 \h</w:instrText>
        </w:r>
        <w:r w:rsidR="00C55105">
          <w:fldChar w:fldCharType="separate"/>
        </w:r>
        <w:r w:rsidRPr="3FFE12DD" w:rsidR="3FFE12DD">
          <w:rPr>
            <w:rStyle w:val="Hyperlink"/>
          </w:rPr>
          <w:t>34</w:t>
        </w:r>
        <w:r w:rsidR="00C55105">
          <w:fldChar w:fldCharType="end"/>
        </w:r>
      </w:hyperlink>
    </w:p>
    <w:p w:rsidR="00683C73" w:rsidP="3FFE12DD" w:rsidRDefault="00000000" w14:paraId="34C5EA64" w14:textId="3CBEDD01">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06525980">
        <w:r w:rsidRPr="3FFE12DD" w:rsidR="3FFE12DD">
          <w:rPr>
            <w:rStyle w:val="Hyperlink"/>
          </w:rPr>
          <w:t>KCL Maths - Supersymmetry and Conformal Field Theory (7CCMMS40)</w:t>
        </w:r>
        <w:r w:rsidR="00C55105">
          <w:tab/>
        </w:r>
        <w:r w:rsidR="00C55105">
          <w:fldChar w:fldCharType="begin"/>
        </w:r>
        <w:r w:rsidR="00C55105">
          <w:instrText>PAGEREF _Toc106525980 \h</w:instrText>
        </w:r>
        <w:r w:rsidR="00C55105">
          <w:fldChar w:fldCharType="separate"/>
        </w:r>
        <w:r w:rsidRPr="3FFE12DD" w:rsidR="3FFE12DD">
          <w:rPr>
            <w:rStyle w:val="Hyperlink"/>
          </w:rPr>
          <w:t>35</w:t>
        </w:r>
        <w:r w:rsidR="00C55105">
          <w:fldChar w:fldCharType="end"/>
        </w:r>
      </w:hyperlink>
    </w:p>
    <w:p w:rsidR="00683C73" w:rsidP="3FFE12DD" w:rsidRDefault="00000000" w14:paraId="27BDD579" w14:textId="393428DD">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482547913">
        <w:r w:rsidRPr="3FFE12DD" w:rsidR="3FFE12DD">
          <w:rPr>
            <w:rStyle w:val="Hyperlink"/>
          </w:rPr>
          <w:t>KCL Physics - Theoretical Treatments of Nano-systems (7CCP4473)</w:t>
        </w:r>
        <w:r w:rsidR="00C55105">
          <w:tab/>
        </w:r>
        <w:r w:rsidR="00C55105">
          <w:fldChar w:fldCharType="begin"/>
        </w:r>
        <w:r w:rsidR="00C55105">
          <w:instrText>PAGEREF _Toc482547913 \h</w:instrText>
        </w:r>
        <w:r w:rsidR="00C55105">
          <w:fldChar w:fldCharType="separate"/>
        </w:r>
        <w:r w:rsidRPr="3FFE12DD" w:rsidR="3FFE12DD">
          <w:rPr>
            <w:rStyle w:val="Hyperlink"/>
          </w:rPr>
          <w:t>36</w:t>
        </w:r>
        <w:r w:rsidR="00C55105">
          <w:fldChar w:fldCharType="end"/>
        </w:r>
      </w:hyperlink>
    </w:p>
    <w:p w:rsidR="00683C73" w:rsidP="3FFE12DD" w:rsidRDefault="00000000" w14:paraId="38B33FF3" w14:textId="3CCB18CE">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2129027532">
        <w:r w:rsidRPr="3FFE12DD" w:rsidR="3FFE12DD">
          <w:rPr>
            <w:rStyle w:val="Hyperlink"/>
          </w:rPr>
          <w:t>KCL Physics - Cosmology (7CCP4600)</w:t>
        </w:r>
        <w:r w:rsidR="00C55105">
          <w:tab/>
        </w:r>
        <w:r w:rsidR="00C55105">
          <w:fldChar w:fldCharType="begin"/>
        </w:r>
        <w:r w:rsidR="00C55105">
          <w:instrText>PAGEREF _Toc2129027532 \h</w:instrText>
        </w:r>
        <w:r w:rsidR="00C55105">
          <w:fldChar w:fldCharType="separate"/>
        </w:r>
        <w:r w:rsidRPr="3FFE12DD" w:rsidR="3FFE12DD">
          <w:rPr>
            <w:rStyle w:val="Hyperlink"/>
          </w:rPr>
          <w:t>39</w:t>
        </w:r>
        <w:r w:rsidR="00C55105">
          <w:fldChar w:fldCharType="end"/>
        </w:r>
      </w:hyperlink>
    </w:p>
    <w:p w:rsidR="00683C73" w:rsidP="3FFE12DD" w:rsidRDefault="00000000" w14:paraId="4FA92192" w14:textId="79E214C3">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01759770">
        <w:r w:rsidRPr="3FFE12DD" w:rsidR="3FFE12DD">
          <w:rPr>
            <w:rStyle w:val="Hyperlink"/>
          </w:rPr>
          <w:t>KCL Maths - Quantum Field Theory (7CCMMS32)</w:t>
        </w:r>
        <w:r w:rsidR="00C55105">
          <w:tab/>
        </w:r>
        <w:r w:rsidR="00C55105">
          <w:fldChar w:fldCharType="begin"/>
        </w:r>
        <w:r w:rsidR="00C55105">
          <w:instrText>PAGEREF _Toc101759770 \h</w:instrText>
        </w:r>
        <w:r w:rsidR="00C55105">
          <w:fldChar w:fldCharType="separate"/>
        </w:r>
        <w:r w:rsidRPr="3FFE12DD" w:rsidR="3FFE12DD">
          <w:rPr>
            <w:rStyle w:val="Hyperlink"/>
          </w:rPr>
          <w:t>40</w:t>
        </w:r>
        <w:r w:rsidR="00C55105">
          <w:fldChar w:fldCharType="end"/>
        </w:r>
      </w:hyperlink>
    </w:p>
    <w:p w:rsidR="00683C73" w:rsidP="3FFE12DD" w:rsidRDefault="00000000" w14:paraId="2679C524" w14:textId="1910D847">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376885427">
        <w:r w:rsidRPr="3FFE12DD" w:rsidR="3FFE12DD">
          <w:rPr>
            <w:rStyle w:val="Hyperlink"/>
          </w:rPr>
          <w:t>KCL Maths - Theory Of Complex Networks (7CCMCS02)</w:t>
        </w:r>
        <w:r w:rsidR="00C55105">
          <w:tab/>
        </w:r>
        <w:r w:rsidR="00C55105">
          <w:fldChar w:fldCharType="begin"/>
        </w:r>
        <w:r w:rsidR="00C55105">
          <w:instrText>PAGEREF _Toc376885427 \h</w:instrText>
        </w:r>
        <w:r w:rsidR="00C55105">
          <w:fldChar w:fldCharType="separate"/>
        </w:r>
        <w:r w:rsidRPr="3FFE12DD" w:rsidR="3FFE12DD">
          <w:rPr>
            <w:rStyle w:val="Hyperlink"/>
          </w:rPr>
          <w:t>41</w:t>
        </w:r>
        <w:r w:rsidR="00C55105">
          <w:fldChar w:fldCharType="end"/>
        </w:r>
      </w:hyperlink>
    </w:p>
    <w:p w:rsidR="00683C73" w:rsidP="3FFE12DD" w:rsidRDefault="00000000" w14:paraId="288CCD85" w14:textId="7040EDC3">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227686169">
        <w:r w:rsidRPr="3FFE12DD" w:rsidR="3FFE12DD">
          <w:rPr>
            <w:rStyle w:val="Hyperlink"/>
          </w:rPr>
          <w:t>KCL Maths - Equilibrium Analysis of Complex Systems (7CCMCS03)</w:t>
        </w:r>
        <w:r w:rsidR="00C55105">
          <w:tab/>
        </w:r>
        <w:r w:rsidR="00C55105">
          <w:fldChar w:fldCharType="begin"/>
        </w:r>
        <w:r w:rsidR="00C55105">
          <w:instrText>PAGEREF _Toc227686169 \h</w:instrText>
        </w:r>
        <w:r w:rsidR="00C55105">
          <w:fldChar w:fldCharType="separate"/>
        </w:r>
        <w:r w:rsidRPr="3FFE12DD" w:rsidR="3FFE12DD">
          <w:rPr>
            <w:rStyle w:val="Hyperlink"/>
          </w:rPr>
          <w:t>42</w:t>
        </w:r>
        <w:r w:rsidR="00C55105">
          <w:fldChar w:fldCharType="end"/>
        </w:r>
      </w:hyperlink>
    </w:p>
    <w:p w:rsidR="00683C73" w:rsidP="3FFE12DD" w:rsidRDefault="00000000" w14:paraId="3CB5402F" w14:textId="3A2C938D">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753417401">
        <w:r w:rsidRPr="3FFE12DD" w:rsidR="3FFE12DD">
          <w:rPr>
            <w:rStyle w:val="Hyperlink"/>
          </w:rPr>
          <w:t>KCL Maths - Dynamical Analysis of Complex Systems (7CCMCS04)</w:t>
        </w:r>
        <w:r w:rsidR="00C55105">
          <w:tab/>
        </w:r>
        <w:r w:rsidR="00C55105">
          <w:fldChar w:fldCharType="begin"/>
        </w:r>
        <w:r w:rsidR="00C55105">
          <w:instrText>PAGEREF _Toc1753417401 \h</w:instrText>
        </w:r>
        <w:r w:rsidR="00C55105">
          <w:fldChar w:fldCharType="separate"/>
        </w:r>
        <w:r w:rsidRPr="3FFE12DD" w:rsidR="3FFE12DD">
          <w:rPr>
            <w:rStyle w:val="Hyperlink"/>
          </w:rPr>
          <w:t>43</w:t>
        </w:r>
        <w:r w:rsidR="00C55105">
          <w:fldChar w:fldCharType="end"/>
        </w:r>
      </w:hyperlink>
    </w:p>
    <w:p w:rsidR="00683C73" w:rsidP="3FFE12DD" w:rsidRDefault="00000000" w14:paraId="106C0EE3" w14:textId="3D99A0AD">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532184894">
        <w:r w:rsidRPr="3FFE12DD" w:rsidR="3FFE12DD">
          <w:rPr>
            <w:rStyle w:val="Hyperlink"/>
          </w:rPr>
          <w:t>KCL Maths - Mathematical Biology (7CCMCS05)</w:t>
        </w:r>
        <w:r w:rsidR="00C55105">
          <w:tab/>
        </w:r>
        <w:r w:rsidR="00C55105">
          <w:fldChar w:fldCharType="begin"/>
        </w:r>
        <w:r w:rsidR="00C55105">
          <w:instrText>PAGEREF _Toc532184894 \h</w:instrText>
        </w:r>
        <w:r w:rsidR="00C55105">
          <w:fldChar w:fldCharType="separate"/>
        </w:r>
        <w:r w:rsidRPr="3FFE12DD" w:rsidR="3FFE12DD">
          <w:rPr>
            <w:rStyle w:val="Hyperlink"/>
          </w:rPr>
          <w:t>44</w:t>
        </w:r>
        <w:r w:rsidR="00C55105">
          <w:fldChar w:fldCharType="end"/>
        </w:r>
      </w:hyperlink>
    </w:p>
    <w:p w:rsidR="00683C73" w:rsidP="3FFE12DD" w:rsidRDefault="00000000" w14:paraId="1C83DCB4" w14:textId="6804878B">
      <w:pPr>
        <w:pStyle w:val="TOC3"/>
        <w:tabs>
          <w:tab w:val="clear" w:pos="9214"/>
          <w:tab w:val="right" w:leader="dot" w:pos="9210"/>
        </w:tabs>
        <w:rPr>
          <w:rFonts w:asciiTheme="minorHAnsi" w:hAnsiTheme="minorHAnsi" w:eastAsiaTheme="minorEastAsia" w:cstheme="minorBidi"/>
          <w:noProof/>
          <w:kern w:val="2"/>
          <w:sz w:val="22"/>
          <w:szCs w:val="22"/>
          <w14:ligatures w14:val="standardContextual"/>
        </w:rPr>
      </w:pPr>
      <w:hyperlink w:anchor="_Toc1493980924">
        <w:r w:rsidRPr="3FFE12DD" w:rsidR="3FFE12DD">
          <w:rPr>
            <w:rStyle w:val="Hyperlink"/>
          </w:rPr>
          <w:t>KCL Maths - Elements of Statistical Learning (7CCMCS06)</w:t>
        </w:r>
        <w:r w:rsidR="00C55105">
          <w:tab/>
        </w:r>
        <w:r w:rsidR="00C55105">
          <w:fldChar w:fldCharType="begin"/>
        </w:r>
        <w:r w:rsidR="00C55105">
          <w:instrText>PAGEREF _Toc1493980924 \h</w:instrText>
        </w:r>
        <w:r w:rsidR="00C55105">
          <w:fldChar w:fldCharType="separate"/>
        </w:r>
        <w:r w:rsidRPr="3FFE12DD" w:rsidR="3FFE12DD">
          <w:rPr>
            <w:rStyle w:val="Hyperlink"/>
          </w:rPr>
          <w:t>45</w:t>
        </w:r>
        <w:r w:rsidR="00C55105">
          <w:fldChar w:fldCharType="end"/>
        </w:r>
      </w:hyperlink>
      <w:r w:rsidR="00C55105">
        <w:fldChar w:fldCharType="end"/>
      </w:r>
    </w:p>
    <w:p w:rsidR="00683C73" w:rsidP="00307DE6" w:rsidRDefault="00683C73" w14:paraId="565B01C3" w14:textId="77777777">
      <w:pPr>
        <w:pStyle w:val="TOC1"/>
      </w:pPr>
      <w:bookmarkStart w:name="_Toc295819082" w:id="3"/>
      <w:bookmarkEnd w:id="2"/>
    </w:p>
    <w:p w:rsidR="247B8350" w:rsidP="247B8350" w:rsidRDefault="247B8350" w14:paraId="2215F7A6" w14:textId="018B2C48"/>
    <w:p w:rsidR="247B8350" w:rsidP="247B8350" w:rsidRDefault="247B8350" w14:paraId="567A1D98" w14:textId="62AAC2FB"/>
    <w:p w:rsidRPr="00307DE6" w:rsidR="00F24BD2" w:rsidP="00307DE6" w:rsidRDefault="362F0653" w14:paraId="37038188" w14:textId="03A95133">
      <w:pPr>
        <w:pStyle w:val="TOC1"/>
      </w:pPr>
      <w:r w:rsidRPr="00307DE6">
        <w:t>Courses and Teachers</w:t>
      </w:r>
    </w:p>
    <w:bookmarkEnd w:id="3"/>
    <w:p w:rsidRPr="00307DE6" w:rsidR="00611DFC" w:rsidP="005661C1" w:rsidRDefault="005661C1" w14:paraId="0F4F41E6" w14:textId="339D57BD">
      <w:pPr>
        <w:rPr>
          <w:sz w:val="20"/>
        </w:rPr>
      </w:pPr>
      <w:r w:rsidRPr="00307DE6">
        <w:rPr>
          <w:sz w:val="20"/>
        </w:rPr>
        <w:t xml:space="preserve">Each </w:t>
      </w:r>
      <w:r w:rsidRPr="00307DE6" w:rsidR="3DE53EA0">
        <w:rPr>
          <w:sz w:val="20"/>
        </w:rPr>
        <w:t xml:space="preserve">module </w:t>
      </w:r>
      <w:r w:rsidRPr="00307DE6">
        <w:rPr>
          <w:sz w:val="20"/>
        </w:rPr>
        <w:t xml:space="preserve">has a </w:t>
      </w:r>
      <w:r w:rsidRPr="00307DE6" w:rsidR="00FC504E">
        <w:rPr>
          <w:sz w:val="20"/>
        </w:rPr>
        <w:t xml:space="preserve">numerical </w:t>
      </w:r>
      <w:r w:rsidRPr="00307DE6">
        <w:rPr>
          <w:sz w:val="20"/>
        </w:rPr>
        <w:t>code used by the Intercollegiate MSci board</w:t>
      </w:r>
      <w:r w:rsidRPr="00307DE6" w:rsidR="00FC504E">
        <w:rPr>
          <w:sz w:val="20"/>
        </w:rPr>
        <w:t xml:space="preserve"> </w:t>
      </w:r>
      <w:r w:rsidRPr="00307DE6">
        <w:rPr>
          <w:sz w:val="20"/>
        </w:rPr>
        <w:t xml:space="preserve">shown </w:t>
      </w:r>
      <w:r w:rsidRPr="00307DE6" w:rsidR="00FC504E">
        <w:rPr>
          <w:sz w:val="20"/>
        </w:rPr>
        <w:t>on</w:t>
      </w:r>
      <w:r w:rsidRPr="00307DE6">
        <w:rPr>
          <w:sz w:val="20"/>
        </w:rPr>
        <w:t xml:space="preserve"> the </w:t>
      </w:r>
      <w:r w:rsidRPr="00307DE6" w:rsidR="00FC504E">
        <w:rPr>
          <w:sz w:val="20"/>
        </w:rPr>
        <w:t>left-hand</w:t>
      </w:r>
      <w:r w:rsidRPr="00307DE6">
        <w:rPr>
          <w:sz w:val="20"/>
        </w:rPr>
        <w:t xml:space="preserve"> side. </w:t>
      </w:r>
      <w:r w:rsidRPr="00307DE6" w:rsidR="00FC504E">
        <w:rPr>
          <w:sz w:val="20"/>
        </w:rPr>
        <w:t>Each c</w:t>
      </w:r>
      <w:r w:rsidRPr="00307DE6">
        <w:rPr>
          <w:sz w:val="20"/>
        </w:rPr>
        <w:t xml:space="preserve">ollege use </w:t>
      </w:r>
      <w:r w:rsidR="00307DE6">
        <w:rPr>
          <w:sz w:val="20"/>
        </w:rPr>
        <w:t xml:space="preserve">their own </w:t>
      </w:r>
      <w:r w:rsidRPr="00307DE6">
        <w:rPr>
          <w:sz w:val="20"/>
        </w:rPr>
        <w:t xml:space="preserve">local </w:t>
      </w:r>
      <w:r w:rsidRPr="00307DE6" w:rsidR="66839AB6">
        <w:rPr>
          <w:sz w:val="20"/>
        </w:rPr>
        <w:t xml:space="preserve">module </w:t>
      </w:r>
      <w:r w:rsidRPr="00307DE6">
        <w:rPr>
          <w:sz w:val="20"/>
        </w:rPr>
        <w:t xml:space="preserve">codes for the </w:t>
      </w:r>
      <w:r w:rsidRPr="00307DE6" w:rsidR="09F96505">
        <w:rPr>
          <w:sz w:val="20"/>
        </w:rPr>
        <w:t>modules</w:t>
      </w:r>
      <w:r w:rsidRPr="00307DE6">
        <w:rPr>
          <w:sz w:val="20"/>
        </w:rPr>
        <w:t xml:space="preserve"> they </w:t>
      </w:r>
      <w:r w:rsidRPr="00307DE6" w:rsidR="00FC504E">
        <w:rPr>
          <w:sz w:val="20"/>
        </w:rPr>
        <w:t>offer</w:t>
      </w:r>
      <w:r w:rsidRPr="00307DE6">
        <w:rPr>
          <w:sz w:val="20"/>
        </w:rPr>
        <w:t xml:space="preserve">. </w:t>
      </w:r>
      <w:r w:rsidRPr="00307DE6" w:rsidR="058927A7">
        <w:rPr>
          <w:sz w:val="20"/>
        </w:rPr>
        <w:t>The</w:t>
      </w:r>
      <w:r w:rsidRPr="00307DE6" w:rsidR="5F97515B">
        <w:rPr>
          <w:sz w:val="20"/>
        </w:rPr>
        <w:t>se</w:t>
      </w:r>
      <w:r w:rsidRPr="00307DE6" w:rsidR="058927A7">
        <w:rPr>
          <w:sz w:val="20"/>
        </w:rPr>
        <w:t xml:space="preserve"> </w:t>
      </w:r>
      <w:r w:rsidRPr="00307DE6" w:rsidR="00FC504E">
        <w:rPr>
          <w:sz w:val="20"/>
        </w:rPr>
        <w:t xml:space="preserve">codes </w:t>
      </w:r>
      <w:r w:rsidRPr="00307DE6" w:rsidR="058927A7">
        <w:rPr>
          <w:sz w:val="20"/>
        </w:rPr>
        <w:t xml:space="preserve">may differ </w:t>
      </w:r>
      <w:r w:rsidRPr="00307DE6" w:rsidR="00FC504E">
        <w:rPr>
          <w:sz w:val="20"/>
        </w:rPr>
        <w:t>from</w:t>
      </w:r>
      <w:r w:rsidRPr="00307DE6" w:rsidR="058927A7">
        <w:rPr>
          <w:sz w:val="20"/>
        </w:rPr>
        <w:t xml:space="preserve"> the intercollegiate code number </w:t>
      </w:r>
      <w:r w:rsidRPr="00307DE6" w:rsidR="00FC504E">
        <w:rPr>
          <w:sz w:val="20"/>
        </w:rPr>
        <w:t>therefore</w:t>
      </w:r>
      <w:r w:rsidRPr="00307DE6" w:rsidR="058927A7">
        <w:rPr>
          <w:sz w:val="20"/>
        </w:rPr>
        <w:t xml:space="preserve"> please</w:t>
      </w:r>
      <w:r w:rsidRPr="00307DE6" w:rsidR="00FC504E">
        <w:rPr>
          <w:sz w:val="20"/>
        </w:rPr>
        <w:t xml:space="preserve"> ensure you check all the module information</w:t>
      </w:r>
      <w:r w:rsidR="00307DE6">
        <w:rPr>
          <w:sz w:val="20"/>
        </w:rPr>
        <w:t xml:space="preserve"> for the relevant college</w:t>
      </w:r>
      <w:r w:rsidRPr="00307DE6" w:rsidR="00FC504E">
        <w:rPr>
          <w:sz w:val="20"/>
        </w:rPr>
        <w:t>.</w:t>
      </w:r>
      <w:r w:rsidRPr="00307DE6" w:rsidR="058927A7">
        <w:rPr>
          <w:sz w:val="20"/>
        </w:rPr>
        <w:t xml:space="preserve"> </w:t>
      </w:r>
    </w:p>
    <w:p w:rsidRPr="00307DE6" w:rsidR="00611DFC" w:rsidP="005661C1" w:rsidRDefault="00611DFC" w14:paraId="45FB0818" w14:textId="77777777">
      <w:pPr>
        <w:rPr>
          <w:sz w:val="20"/>
        </w:rPr>
      </w:pPr>
    </w:p>
    <w:p w:rsidRPr="00307DE6" w:rsidR="005661C1" w:rsidP="005661C1" w:rsidRDefault="005661C1" w14:paraId="4F1E0067" w14:textId="3BA2B9BB">
      <w:pPr>
        <w:rPr>
          <w:sz w:val="20"/>
        </w:rPr>
      </w:pPr>
      <w:r w:rsidRPr="00307DE6">
        <w:rPr>
          <w:sz w:val="20"/>
        </w:rPr>
        <w:t xml:space="preserve">All </w:t>
      </w:r>
      <w:r w:rsidRPr="00307DE6" w:rsidR="1B5A841D">
        <w:rPr>
          <w:sz w:val="20"/>
        </w:rPr>
        <w:t xml:space="preserve">modules </w:t>
      </w:r>
      <w:r w:rsidRPr="00307DE6">
        <w:rPr>
          <w:sz w:val="20"/>
        </w:rPr>
        <w:t xml:space="preserve">are </w:t>
      </w:r>
      <w:r w:rsidRPr="00307DE6" w:rsidR="00B32F7F">
        <w:rPr>
          <w:sz w:val="20"/>
        </w:rPr>
        <w:t xml:space="preserve">worth 15 credits which may equate to </w:t>
      </w:r>
      <w:r w:rsidRPr="00307DE6">
        <w:rPr>
          <w:sz w:val="20"/>
        </w:rPr>
        <w:t xml:space="preserve">a half </w:t>
      </w:r>
      <w:r w:rsidRPr="00307DE6" w:rsidR="00B32F7F">
        <w:rPr>
          <w:sz w:val="20"/>
        </w:rPr>
        <w:t xml:space="preserve">or full </w:t>
      </w:r>
      <w:r w:rsidRPr="00307DE6">
        <w:rPr>
          <w:sz w:val="20"/>
        </w:rPr>
        <w:t>course unit</w:t>
      </w:r>
      <w:r w:rsidRPr="00307DE6" w:rsidR="00B32F7F">
        <w:rPr>
          <w:sz w:val="20"/>
        </w:rPr>
        <w:t xml:space="preserve"> at your home institution. Please check with your local administrator for clarity on how this pertains to your programme of study.</w:t>
      </w:r>
      <w:r w:rsidRPr="00307DE6">
        <w:rPr>
          <w:sz w:val="20"/>
        </w:rPr>
        <w:t xml:space="preserve"> </w:t>
      </w:r>
    </w:p>
    <w:p w:rsidRPr="00307DE6" w:rsidR="005661C1" w:rsidP="005661C1" w:rsidRDefault="005661C1" w14:paraId="049F31CB" w14:textId="77777777">
      <w:pPr>
        <w:rPr>
          <w:sz w:val="20"/>
        </w:rPr>
      </w:pPr>
    </w:p>
    <w:p w:rsidRPr="00307DE6" w:rsidR="00B32F7F" w:rsidP="005661C1" w:rsidRDefault="005661C1" w14:paraId="5014DE57" w14:textId="0CFA9048">
      <w:pPr>
        <w:rPr>
          <w:sz w:val="20"/>
        </w:rPr>
      </w:pPr>
      <w:r w:rsidRPr="00307DE6">
        <w:rPr>
          <w:sz w:val="20"/>
        </w:rPr>
        <w:t>The</w:t>
      </w:r>
      <w:r w:rsidRPr="00307DE6" w:rsidR="00B32F7F">
        <w:rPr>
          <w:sz w:val="20"/>
        </w:rPr>
        <w:t xml:space="preserve"> module</w:t>
      </w:r>
      <w:r w:rsidRPr="00307DE6">
        <w:rPr>
          <w:sz w:val="20"/>
        </w:rPr>
        <w:t xml:space="preserve"> list </w:t>
      </w:r>
      <w:r w:rsidRPr="00307DE6" w:rsidR="00B32F7F">
        <w:rPr>
          <w:sz w:val="20"/>
        </w:rPr>
        <w:t>in this handbook will display the following information:</w:t>
      </w:r>
      <w:r w:rsidR="00307DE6">
        <w:rPr>
          <w:sz w:val="20"/>
        </w:rPr>
        <w:br/>
      </w:r>
    </w:p>
    <w:p w:rsidRPr="00307DE6" w:rsidR="00B32F7F" w:rsidP="00844B67" w:rsidRDefault="00B32F7F" w14:paraId="7C55BCC6" w14:textId="77777777">
      <w:pPr>
        <w:pStyle w:val="ListParagraph"/>
        <w:numPr>
          <w:ilvl w:val="0"/>
          <w:numId w:val="53"/>
        </w:numPr>
        <w:rPr>
          <w:sz w:val="20"/>
        </w:rPr>
      </w:pPr>
      <w:r w:rsidRPr="00307DE6">
        <w:rPr>
          <w:sz w:val="20"/>
        </w:rPr>
        <w:t>I</w:t>
      </w:r>
      <w:r w:rsidRPr="00307DE6" w:rsidR="3EB3F7E8">
        <w:rPr>
          <w:sz w:val="20"/>
        </w:rPr>
        <w:t>ntercollegiate</w:t>
      </w:r>
      <w:r w:rsidRPr="00307DE6" w:rsidR="007C0FFC">
        <w:rPr>
          <w:sz w:val="20"/>
        </w:rPr>
        <w:t xml:space="preserve"> </w:t>
      </w:r>
      <w:r w:rsidRPr="00307DE6">
        <w:rPr>
          <w:sz w:val="20"/>
        </w:rPr>
        <w:t xml:space="preserve">module </w:t>
      </w:r>
      <w:r w:rsidRPr="00307DE6" w:rsidR="64CC2BAC">
        <w:rPr>
          <w:sz w:val="20"/>
        </w:rPr>
        <w:t>c</w:t>
      </w:r>
      <w:r w:rsidRPr="00307DE6" w:rsidR="007C0FFC">
        <w:rPr>
          <w:sz w:val="20"/>
        </w:rPr>
        <w:t>od</w:t>
      </w:r>
      <w:r w:rsidRPr="00307DE6">
        <w:rPr>
          <w:sz w:val="20"/>
        </w:rPr>
        <w:t>e</w:t>
      </w:r>
    </w:p>
    <w:p w:rsidRPr="00307DE6" w:rsidR="00B32F7F" w:rsidP="00844B67" w:rsidRDefault="00B32F7F" w14:paraId="39FF3446" w14:textId="77777777">
      <w:pPr>
        <w:pStyle w:val="ListParagraph"/>
        <w:numPr>
          <w:ilvl w:val="0"/>
          <w:numId w:val="53"/>
        </w:numPr>
        <w:rPr>
          <w:sz w:val="20"/>
        </w:rPr>
      </w:pPr>
      <w:r w:rsidRPr="00307DE6">
        <w:rPr>
          <w:sz w:val="20"/>
        </w:rPr>
        <w:t>M</w:t>
      </w:r>
      <w:r w:rsidRPr="00307DE6" w:rsidR="55BCA64E">
        <w:rPr>
          <w:sz w:val="20"/>
        </w:rPr>
        <w:t>odule title</w:t>
      </w:r>
    </w:p>
    <w:p w:rsidRPr="00307DE6" w:rsidR="00B32F7F" w:rsidP="00844B67" w:rsidRDefault="00B32F7F" w14:paraId="08D26C4E" w14:textId="77777777">
      <w:pPr>
        <w:pStyle w:val="ListParagraph"/>
        <w:numPr>
          <w:ilvl w:val="0"/>
          <w:numId w:val="53"/>
        </w:numPr>
        <w:rPr>
          <w:sz w:val="20"/>
        </w:rPr>
      </w:pPr>
      <w:r w:rsidRPr="00307DE6">
        <w:rPr>
          <w:sz w:val="20"/>
        </w:rPr>
        <w:t>Teaching T</w:t>
      </w:r>
      <w:r w:rsidRPr="00307DE6" w:rsidR="007C0FFC">
        <w:rPr>
          <w:sz w:val="20"/>
        </w:rPr>
        <w:t>erm</w:t>
      </w:r>
    </w:p>
    <w:p w:rsidRPr="00307DE6" w:rsidR="00B32F7F" w:rsidP="00844B67" w:rsidRDefault="00B32F7F" w14:paraId="03862B89" w14:textId="77777777">
      <w:pPr>
        <w:pStyle w:val="ListParagraph"/>
        <w:numPr>
          <w:ilvl w:val="0"/>
          <w:numId w:val="53"/>
        </w:numPr>
        <w:rPr>
          <w:sz w:val="20"/>
        </w:rPr>
      </w:pPr>
      <w:r w:rsidRPr="00307DE6">
        <w:rPr>
          <w:sz w:val="20"/>
        </w:rPr>
        <w:t>E</w:t>
      </w:r>
      <w:r w:rsidRPr="00307DE6" w:rsidR="05FBEDE2">
        <w:rPr>
          <w:sz w:val="20"/>
        </w:rPr>
        <w:t>xamination period</w:t>
      </w:r>
    </w:p>
    <w:p w:rsidRPr="00307DE6" w:rsidR="00B32F7F" w:rsidP="00844B67" w:rsidRDefault="00B32F7F" w14:paraId="26AF30E5" w14:textId="77777777">
      <w:pPr>
        <w:pStyle w:val="ListParagraph"/>
        <w:numPr>
          <w:ilvl w:val="0"/>
          <w:numId w:val="53"/>
        </w:numPr>
        <w:rPr>
          <w:sz w:val="20"/>
        </w:rPr>
      </w:pPr>
      <w:r w:rsidRPr="00307DE6">
        <w:rPr>
          <w:sz w:val="20"/>
        </w:rPr>
        <w:t>M</w:t>
      </w:r>
      <w:r w:rsidRPr="00307DE6" w:rsidR="7AFAAFDE">
        <w:rPr>
          <w:sz w:val="20"/>
        </w:rPr>
        <w:t xml:space="preserve">odule </w:t>
      </w:r>
      <w:r w:rsidRPr="00307DE6">
        <w:rPr>
          <w:sz w:val="20"/>
        </w:rPr>
        <w:t>Lead</w:t>
      </w:r>
      <w:r w:rsidRPr="00307DE6" w:rsidR="7AFAAFDE">
        <w:rPr>
          <w:sz w:val="20"/>
        </w:rPr>
        <w:t xml:space="preserve"> (M</w:t>
      </w:r>
      <w:r w:rsidRPr="00307DE6">
        <w:rPr>
          <w:sz w:val="20"/>
        </w:rPr>
        <w:t>L</w:t>
      </w:r>
      <w:r w:rsidRPr="00307DE6" w:rsidR="7AFAAFDE">
        <w:rPr>
          <w:sz w:val="20"/>
        </w:rPr>
        <w:t>)</w:t>
      </w:r>
    </w:p>
    <w:p w:rsidRPr="00307DE6" w:rsidR="00B32F7F" w:rsidP="00844B67" w:rsidRDefault="00B32F7F" w14:paraId="2139EF5C" w14:textId="77777777">
      <w:pPr>
        <w:pStyle w:val="ListParagraph"/>
        <w:numPr>
          <w:ilvl w:val="0"/>
          <w:numId w:val="53"/>
        </w:numPr>
        <w:rPr>
          <w:sz w:val="20"/>
        </w:rPr>
      </w:pPr>
      <w:r w:rsidRPr="00307DE6">
        <w:rPr>
          <w:sz w:val="20"/>
        </w:rPr>
        <w:t>Institution</w:t>
      </w:r>
    </w:p>
    <w:p w:rsidRPr="00307DE6" w:rsidR="00B32F7F" w:rsidP="00844B67" w:rsidRDefault="00B32F7F" w14:paraId="69085A0C" w14:textId="77777777">
      <w:pPr>
        <w:pStyle w:val="ListParagraph"/>
        <w:numPr>
          <w:ilvl w:val="0"/>
          <w:numId w:val="53"/>
        </w:numPr>
        <w:rPr>
          <w:sz w:val="20"/>
        </w:rPr>
      </w:pPr>
      <w:r w:rsidRPr="00307DE6">
        <w:rPr>
          <w:sz w:val="20"/>
        </w:rPr>
        <w:t>L</w:t>
      </w:r>
      <w:r w:rsidRPr="00307DE6" w:rsidR="007C0FFC">
        <w:rPr>
          <w:sz w:val="20"/>
        </w:rPr>
        <w:t xml:space="preserve">ocal </w:t>
      </w:r>
      <w:r w:rsidRPr="00307DE6" w:rsidR="39865157">
        <w:rPr>
          <w:sz w:val="20"/>
        </w:rPr>
        <w:t>module code</w:t>
      </w:r>
    </w:p>
    <w:p w:rsidRPr="00307DE6" w:rsidR="005661C1" w:rsidP="00844B67" w:rsidRDefault="00DB2391" w14:paraId="5AC61C8C" w14:textId="6F8A62DA">
      <w:pPr>
        <w:pStyle w:val="ListParagraph"/>
        <w:numPr>
          <w:ilvl w:val="0"/>
          <w:numId w:val="53"/>
        </w:numPr>
        <w:rPr>
          <w:sz w:val="20"/>
        </w:rPr>
      </w:pPr>
      <w:r w:rsidRPr="00307DE6">
        <w:rPr>
          <w:sz w:val="20"/>
        </w:rPr>
        <w:t>Contact details for</w:t>
      </w:r>
      <w:r w:rsidRPr="00307DE6" w:rsidR="007C0FFC">
        <w:rPr>
          <w:sz w:val="20"/>
        </w:rPr>
        <w:t xml:space="preserve"> the </w:t>
      </w:r>
      <w:r w:rsidRPr="00307DE6" w:rsidR="5E74A251">
        <w:rPr>
          <w:sz w:val="20"/>
        </w:rPr>
        <w:t>M</w:t>
      </w:r>
      <w:r w:rsidRPr="00307DE6" w:rsidR="00A66467">
        <w:rPr>
          <w:sz w:val="20"/>
        </w:rPr>
        <w:t xml:space="preserve">odule </w:t>
      </w:r>
      <w:r w:rsidRPr="00307DE6" w:rsidR="5E74A251">
        <w:rPr>
          <w:sz w:val="20"/>
        </w:rPr>
        <w:t>O</w:t>
      </w:r>
      <w:r w:rsidRPr="00307DE6" w:rsidR="00A66467">
        <w:rPr>
          <w:sz w:val="20"/>
        </w:rPr>
        <w:t>rganiser</w:t>
      </w:r>
      <w:r w:rsidRPr="00307DE6" w:rsidR="007C0FFC">
        <w:rPr>
          <w:sz w:val="20"/>
        </w:rPr>
        <w:t xml:space="preserve"> and any </w:t>
      </w:r>
      <w:r w:rsidRPr="00307DE6">
        <w:rPr>
          <w:sz w:val="20"/>
        </w:rPr>
        <w:t>links to any supporting materials required for</w:t>
      </w:r>
      <w:r w:rsidRPr="00307DE6" w:rsidR="007C0FFC">
        <w:rPr>
          <w:sz w:val="20"/>
        </w:rPr>
        <w:t xml:space="preserve"> the </w:t>
      </w:r>
      <w:r w:rsidRPr="00307DE6">
        <w:rPr>
          <w:sz w:val="20"/>
        </w:rPr>
        <w:t>module</w:t>
      </w:r>
      <w:r w:rsidRPr="00307DE6" w:rsidR="005661C1">
        <w:rPr>
          <w:sz w:val="20"/>
        </w:rPr>
        <w:t xml:space="preserve"> </w:t>
      </w:r>
    </w:p>
    <w:p w:rsidRPr="00307DE6" w:rsidR="00611DFC" w:rsidP="005661C1" w:rsidRDefault="00611DFC" w14:paraId="53128261" w14:textId="77777777">
      <w:pPr>
        <w:rPr>
          <w:sz w:val="20"/>
        </w:rPr>
      </w:pPr>
    </w:p>
    <w:p w:rsidRPr="00844B67" w:rsidR="00611DFC" w:rsidP="00E65722" w:rsidRDefault="00DB2391" w14:paraId="4101652C" w14:textId="237956DC">
      <w:pPr>
        <w:tabs>
          <w:tab w:val="left" w:pos="709"/>
        </w:tabs>
        <w:spacing w:after="240"/>
        <w:rPr>
          <w:b/>
          <w:bCs/>
          <w:sz w:val="20"/>
        </w:rPr>
      </w:pPr>
      <w:r w:rsidRPr="00844B67">
        <w:rPr>
          <w:b/>
          <w:bCs/>
          <w:sz w:val="20"/>
        </w:rPr>
        <w:t>Module Symbols</w:t>
      </w:r>
    </w:p>
    <w:p w:rsidRPr="00307DE6" w:rsidR="00611DFC" w:rsidP="247B8350" w:rsidRDefault="00611DFC" w14:paraId="2568879F" w14:textId="255A2294">
      <w:pPr>
        <w:tabs>
          <w:tab w:val="left" w:pos="709"/>
        </w:tabs>
        <w:ind w:right="-142"/>
        <w:rPr>
          <w:sz w:val="20"/>
        </w:rPr>
      </w:pPr>
      <w:r w:rsidRPr="247B8350">
        <w:rPr>
          <w:sz w:val="20"/>
        </w:rPr>
        <w:t xml:space="preserve">~ </w:t>
      </w:r>
      <w:r>
        <w:tab/>
      </w:r>
      <w:r w:rsidRPr="247B8350">
        <w:rPr>
          <w:sz w:val="20"/>
        </w:rPr>
        <w:t>Course unavailable</w:t>
      </w:r>
      <w:r w:rsidRPr="247B8350" w:rsidR="00EB4C7C">
        <w:rPr>
          <w:sz w:val="20"/>
        </w:rPr>
        <w:t>/potentially unavailable</w:t>
      </w:r>
      <w:r w:rsidRPr="247B8350">
        <w:rPr>
          <w:sz w:val="20"/>
        </w:rPr>
        <w:t xml:space="preserve"> to RHUL stude</w:t>
      </w:r>
      <w:r w:rsidRPr="247B8350" w:rsidR="00EB4C7C">
        <w:rPr>
          <w:sz w:val="20"/>
        </w:rPr>
        <w:t xml:space="preserve">nts for syllabus </w:t>
      </w:r>
      <w:r w:rsidRPr="247B8350">
        <w:rPr>
          <w:sz w:val="20"/>
        </w:rPr>
        <w:t>reasons</w:t>
      </w:r>
    </w:p>
    <w:p w:rsidRPr="000B7267" w:rsidR="005D492C" w:rsidP="247B8350" w:rsidRDefault="00611DFC" w14:paraId="628E5536" w14:textId="7E45030F">
      <w:pPr>
        <w:tabs>
          <w:tab w:val="left" w:pos="709"/>
        </w:tabs>
        <w:rPr>
          <w:sz w:val="20"/>
        </w:rPr>
      </w:pPr>
      <w:r w:rsidRPr="247B8350">
        <w:rPr>
          <w:sz w:val="20"/>
        </w:rPr>
        <w:t xml:space="preserve">+ </w:t>
      </w:r>
      <w:r w:rsidR="005D492C">
        <w:tab/>
      </w:r>
      <w:r w:rsidRPr="247B8350">
        <w:rPr>
          <w:sz w:val="20"/>
        </w:rPr>
        <w:t xml:space="preserve">Course taught by the Mathematics department </w:t>
      </w:r>
      <w:r w:rsidRPr="247B8350" w:rsidR="00B94738">
        <w:rPr>
          <w:sz w:val="20"/>
        </w:rPr>
        <w:t>at</w:t>
      </w:r>
      <w:r w:rsidRPr="247B8350" w:rsidR="005D492C">
        <w:rPr>
          <w:sz w:val="20"/>
        </w:rPr>
        <w:t xml:space="preserve"> KCL</w:t>
      </w:r>
    </w:p>
    <w:p w:rsidRPr="000B7267" w:rsidR="00611DFC" w:rsidP="00AB5C71" w:rsidRDefault="00611DFC" w14:paraId="3DC3655B" w14:textId="77777777">
      <w:pPr>
        <w:tabs>
          <w:tab w:val="left" w:pos="709"/>
        </w:tabs>
        <w:rPr>
          <w:sz w:val="20"/>
        </w:rPr>
      </w:pPr>
      <w:r w:rsidRPr="000B7267">
        <w:rPr>
          <w:sz w:val="20"/>
        </w:rPr>
        <w:t xml:space="preserve">€ </w:t>
      </w:r>
      <w:r w:rsidRPr="000B7267" w:rsidR="00AB5C71">
        <w:rPr>
          <w:sz w:val="20"/>
        </w:rPr>
        <w:tab/>
      </w:r>
      <w:r w:rsidRPr="000B7267">
        <w:rPr>
          <w:sz w:val="20"/>
        </w:rPr>
        <w:t>Course content is mathematically demanding</w:t>
      </w:r>
    </w:p>
    <w:p w:rsidRPr="000B7267" w:rsidR="00AD3597" w:rsidP="00AB5C71" w:rsidRDefault="00AD3597" w14:paraId="4B99056E" w14:textId="77777777">
      <w:pPr>
        <w:tabs>
          <w:tab w:val="left" w:pos="709"/>
        </w:tabs>
        <w:rPr>
          <w:sz w:val="20"/>
        </w:rPr>
      </w:pPr>
    </w:p>
    <w:p w:rsidRPr="000B7267" w:rsidR="003F2CD4" w:rsidP="00AB5C71" w:rsidRDefault="00C00E66" w14:paraId="35C04F8F" w14:textId="3AC3B5B7">
      <w:pPr>
        <w:tabs>
          <w:tab w:val="left" w:pos="709"/>
        </w:tabs>
        <w:rPr>
          <w:b/>
          <w:sz w:val="20"/>
        </w:rPr>
      </w:pPr>
      <w:r w:rsidRPr="000B7267">
        <w:rPr>
          <w:b/>
          <w:sz w:val="20"/>
        </w:rPr>
        <w:t>Please note: i</w:t>
      </w:r>
      <w:r w:rsidRPr="000B7267" w:rsidR="003F2CD4">
        <w:rPr>
          <w:b/>
          <w:sz w:val="20"/>
        </w:rPr>
        <w:t>n the interest of balance and/or for syllabus reasons</w:t>
      </w:r>
      <w:r w:rsidRPr="000B7267" w:rsidR="00901984">
        <w:rPr>
          <w:b/>
          <w:sz w:val="20"/>
        </w:rPr>
        <w:t xml:space="preserve">, the MSci Intercollegiate board </w:t>
      </w:r>
      <w:r w:rsidRPr="000B7267">
        <w:rPr>
          <w:b/>
          <w:sz w:val="20"/>
        </w:rPr>
        <w:t>has set up the following rules:</w:t>
      </w:r>
    </w:p>
    <w:p w:rsidRPr="000B7267" w:rsidR="003F2CD4" w:rsidP="00AB5C71" w:rsidRDefault="003F2CD4" w14:paraId="1299C43A" w14:textId="77777777">
      <w:pPr>
        <w:tabs>
          <w:tab w:val="left" w:pos="709"/>
        </w:tabs>
        <w:rPr>
          <w:sz w:val="20"/>
        </w:rPr>
      </w:pPr>
    </w:p>
    <w:p w:rsidRPr="000B7267" w:rsidR="005661C1" w:rsidP="00844B67" w:rsidRDefault="00AD3597" w14:paraId="046E9BD5" w14:textId="77EEF66E">
      <w:pPr>
        <w:pStyle w:val="ListParagraph"/>
        <w:numPr>
          <w:ilvl w:val="0"/>
          <w:numId w:val="55"/>
        </w:numPr>
        <w:tabs>
          <w:tab w:val="left" w:pos="709"/>
        </w:tabs>
        <w:rPr>
          <w:bCs/>
          <w:sz w:val="20"/>
        </w:rPr>
      </w:pPr>
      <w:r w:rsidRPr="000B7267">
        <w:rPr>
          <w:bCs/>
          <w:sz w:val="20"/>
        </w:rPr>
        <w:t xml:space="preserve">Students should take no more than three KCL </w:t>
      </w:r>
      <w:r w:rsidRPr="000B7267" w:rsidR="000B7267">
        <w:rPr>
          <w:bCs/>
          <w:sz w:val="20"/>
        </w:rPr>
        <w:t>M</w:t>
      </w:r>
      <w:r w:rsidRPr="000B7267">
        <w:rPr>
          <w:bCs/>
          <w:sz w:val="20"/>
        </w:rPr>
        <w:t xml:space="preserve">aths </w:t>
      </w:r>
      <w:r w:rsidRPr="000B7267" w:rsidR="00901984">
        <w:rPr>
          <w:bCs/>
          <w:sz w:val="20"/>
        </w:rPr>
        <w:t>modules</w:t>
      </w:r>
    </w:p>
    <w:p w:rsidRPr="00307DE6" w:rsidR="00054618" w:rsidP="3FFE12DD" w:rsidRDefault="00054618" w14:paraId="4530A2FE" w14:textId="7EA4A00A">
      <w:pPr>
        <w:tabs>
          <w:tab w:val="left" w:pos="709"/>
        </w:tabs>
        <w:ind w:hanging="2"/>
        <w:rPr>
          <w:sz w:val="20"/>
        </w:rPr>
      </w:pPr>
    </w:p>
    <w:p w:rsidRPr="00307DE6" w:rsidR="00B11572" w:rsidRDefault="00B11572" w14:paraId="5067C868" w14:textId="77777777">
      <w:pPr>
        <w:widowControl/>
        <w:rPr>
          <w:sz w:val="20"/>
        </w:rPr>
      </w:pPr>
    </w:p>
    <w:p w:rsidRPr="00307DE6" w:rsidR="00B11572" w:rsidP="325BFDB4" w:rsidRDefault="00B11572" w14:paraId="12972FE2" w14:textId="7EC42DBE">
      <w:pPr>
        <w:tabs>
          <w:tab w:val="left" w:pos="709"/>
        </w:tabs>
        <w:rPr>
          <w:b/>
          <w:bCs/>
          <w:sz w:val="20"/>
        </w:rPr>
      </w:pPr>
      <w:r w:rsidRPr="325BFDB4">
        <w:rPr>
          <w:b/>
          <w:bCs/>
          <w:sz w:val="20"/>
        </w:rPr>
        <w:t xml:space="preserve">Modules </w:t>
      </w:r>
      <w:r w:rsidRPr="325BFDB4" w:rsidR="04C9DD3B">
        <w:rPr>
          <w:b/>
          <w:bCs/>
          <w:sz w:val="20"/>
        </w:rPr>
        <w:t>new for this</w:t>
      </w:r>
      <w:r w:rsidRPr="325BFDB4">
        <w:rPr>
          <w:b/>
          <w:bCs/>
          <w:sz w:val="20"/>
        </w:rPr>
        <w:t xml:space="preserve"> year</w:t>
      </w:r>
      <w:r w:rsidRPr="325BFDB4" w:rsidR="000B7267">
        <w:rPr>
          <w:b/>
          <w:bCs/>
          <w:sz w:val="20"/>
        </w:rPr>
        <w:t xml:space="preserve"> (202</w:t>
      </w:r>
      <w:r w:rsidRPr="325BFDB4" w:rsidR="18339C67">
        <w:rPr>
          <w:b/>
          <w:bCs/>
          <w:sz w:val="20"/>
        </w:rPr>
        <w:t>4</w:t>
      </w:r>
      <w:r w:rsidRPr="325BFDB4" w:rsidR="000B7267">
        <w:rPr>
          <w:b/>
          <w:bCs/>
          <w:sz w:val="20"/>
        </w:rPr>
        <w:t>/2</w:t>
      </w:r>
      <w:r w:rsidRPr="325BFDB4" w:rsidR="454265E7">
        <w:rPr>
          <w:b/>
          <w:bCs/>
          <w:sz w:val="20"/>
        </w:rPr>
        <w:t>5</w:t>
      </w:r>
      <w:r w:rsidRPr="325BFDB4" w:rsidR="000B7267">
        <w:rPr>
          <w:b/>
          <w:bCs/>
          <w:sz w:val="20"/>
        </w:rPr>
        <w:t>)</w:t>
      </w:r>
      <w:r w:rsidRPr="325BFDB4">
        <w:rPr>
          <w:b/>
          <w:bCs/>
          <w:sz w:val="20"/>
        </w:rPr>
        <w:t>:</w:t>
      </w:r>
    </w:p>
    <w:p w:rsidRPr="00307DE6" w:rsidR="00B11572" w:rsidP="00B11572" w:rsidRDefault="00B11572" w14:paraId="4D14A70D" w14:textId="77777777">
      <w:pPr>
        <w:tabs>
          <w:tab w:val="left" w:pos="709"/>
        </w:tabs>
        <w:rPr>
          <w:sz w:val="20"/>
        </w:rPr>
      </w:pPr>
    </w:p>
    <w:p w:rsidR="3137C8AB" w:rsidP="325BFDB4" w:rsidRDefault="3137C8AB" w14:paraId="5AE78EF4" w14:textId="44B8BFC2">
      <w:pPr>
        <w:pStyle w:val="ListParagraph"/>
        <w:numPr>
          <w:ilvl w:val="0"/>
          <w:numId w:val="54"/>
        </w:numPr>
        <w:tabs>
          <w:tab w:val="left" w:pos="709"/>
        </w:tabs>
        <w:rPr>
          <w:sz w:val="20"/>
        </w:rPr>
      </w:pPr>
      <w:r w:rsidRPr="325BFDB4">
        <w:rPr>
          <w:sz w:val="20"/>
        </w:rPr>
        <w:t>7CC</w:t>
      </w:r>
      <w:r w:rsidRPr="325BFDB4" w:rsidR="7FFDC909">
        <w:rPr>
          <w:sz w:val="20"/>
        </w:rPr>
        <w:t>P3000   Quantum Information and Computing</w:t>
      </w:r>
    </w:p>
    <w:p w:rsidR="3137C8AB" w:rsidP="325BFDB4" w:rsidRDefault="35BDC4CD" w14:paraId="5A31CEEA" w14:textId="160FA242">
      <w:pPr>
        <w:pStyle w:val="ListParagraph"/>
        <w:numPr>
          <w:ilvl w:val="0"/>
          <w:numId w:val="54"/>
        </w:numPr>
        <w:tabs>
          <w:tab w:val="left" w:pos="709"/>
        </w:tabs>
        <w:rPr>
          <w:sz w:val="20"/>
        </w:rPr>
      </w:pPr>
      <w:r w:rsidRPr="3FFE12DD">
        <w:rPr>
          <w:sz w:val="20"/>
        </w:rPr>
        <w:t>7CCP5000   Statistical Field Theory</w:t>
      </w:r>
    </w:p>
    <w:p w:rsidR="01CC5E4B" w:rsidP="3FFE12DD" w:rsidRDefault="01CC5E4B" w14:paraId="06392526" w14:textId="1BC0F849">
      <w:pPr>
        <w:pStyle w:val="ListParagraph"/>
        <w:numPr>
          <w:ilvl w:val="0"/>
          <w:numId w:val="54"/>
        </w:numPr>
        <w:tabs>
          <w:tab w:val="left" w:pos="709"/>
        </w:tabs>
        <w:rPr>
          <w:sz w:val="20"/>
        </w:rPr>
      </w:pPr>
      <w:r w:rsidRPr="50B99748">
        <w:rPr>
          <w:sz w:val="20"/>
        </w:rPr>
        <w:t>7XA4240      Quantum Field Theory</w:t>
      </w:r>
    </w:p>
    <w:p w:rsidR="3FFE12DD" w:rsidP="50B99748" w:rsidRDefault="695295D9" w14:paraId="1BD318CC" w14:textId="5D2D3BE7">
      <w:pPr>
        <w:pStyle w:val="ListParagraph"/>
        <w:numPr>
          <w:ilvl w:val="0"/>
          <w:numId w:val="54"/>
        </w:numPr>
        <w:tabs>
          <w:tab w:val="left" w:pos="709"/>
        </w:tabs>
        <w:rPr>
          <w:sz w:val="20"/>
        </w:rPr>
        <w:sectPr w:rsidR="3FFE12DD" w:rsidSect="009D4C2D">
          <w:headerReference w:type="default" r:id="rId12"/>
          <w:footerReference w:type="default" r:id="rId13"/>
          <w:pgSz w:w="11906" w:h="16838" w:orient="portrait"/>
          <w:pgMar w:top="993" w:right="849" w:bottom="1135" w:left="1134" w:header="567" w:footer="454" w:gutter="0"/>
          <w:pgNumType w:start="1"/>
          <w:cols w:space="708"/>
          <w:docGrid w:linePitch="360"/>
        </w:sectPr>
      </w:pPr>
      <w:r w:rsidRPr="50B99748">
        <w:rPr>
          <w:sz w:val="20"/>
        </w:rPr>
        <w:t>7XA4321      Research Topics in Astrophysics</w:t>
      </w:r>
    </w:p>
    <w:tbl>
      <w:tblPr>
        <w:tblStyle w:val="TableGrid"/>
        <w:tblW w:w="16237" w:type="dxa"/>
        <w:tblInd w:w="-714" w:type="dxa"/>
        <w:tblLayout w:type="fixed"/>
        <w:tblLook w:val="04A0" w:firstRow="1" w:lastRow="0" w:firstColumn="1" w:lastColumn="0" w:noHBand="0" w:noVBand="1"/>
      </w:tblPr>
      <w:tblGrid>
        <w:gridCol w:w="1780"/>
        <w:gridCol w:w="2615"/>
        <w:gridCol w:w="1071"/>
        <w:gridCol w:w="1370"/>
        <w:gridCol w:w="2787"/>
        <w:gridCol w:w="992"/>
        <w:gridCol w:w="3780"/>
        <w:gridCol w:w="1842"/>
      </w:tblGrid>
      <w:tr w:rsidRPr="005A3C90" w:rsidR="002D5139" w:rsidTr="2EB65FAE" w14:paraId="614613C2" w14:textId="77777777">
        <w:trPr>
          <w:trHeight w:val="435"/>
        </w:trPr>
        <w:tc>
          <w:tcPr>
            <w:tcW w:w="1780" w:type="dxa"/>
            <w:tcMar/>
            <w:hideMark/>
          </w:tcPr>
          <w:p w:rsidRPr="005A3C90" w:rsidR="002D5139" w:rsidP="59640E16" w:rsidRDefault="23C5C7FF" w14:paraId="5EDEA890" w14:textId="29BB4683">
            <w:pPr>
              <w:widowControl/>
              <w:rPr>
                <w:b/>
                <w:bCs/>
                <w:sz w:val="20"/>
              </w:rPr>
            </w:pPr>
            <w:r w:rsidRPr="59640E16">
              <w:rPr>
                <w:b/>
                <w:bCs/>
                <w:sz w:val="20"/>
              </w:rPr>
              <w:t>Host Module Code</w:t>
            </w:r>
          </w:p>
        </w:tc>
        <w:tc>
          <w:tcPr>
            <w:tcW w:w="2615" w:type="dxa"/>
            <w:tcMar/>
            <w:hideMark/>
          </w:tcPr>
          <w:p w:rsidRPr="005A3C90" w:rsidR="002D5139" w:rsidP="59640E16" w:rsidRDefault="23C5C7FF" w14:paraId="52FBC274" w14:textId="77777777">
            <w:pPr>
              <w:widowControl/>
              <w:rPr>
                <w:b/>
                <w:bCs/>
                <w:sz w:val="20"/>
              </w:rPr>
            </w:pPr>
            <w:r w:rsidRPr="59640E16">
              <w:rPr>
                <w:b/>
                <w:bCs/>
                <w:sz w:val="20"/>
              </w:rPr>
              <w:t>Module Title</w:t>
            </w:r>
          </w:p>
        </w:tc>
        <w:tc>
          <w:tcPr>
            <w:tcW w:w="1071" w:type="dxa"/>
            <w:tcMar/>
            <w:hideMark/>
          </w:tcPr>
          <w:p w:rsidRPr="005A3C90" w:rsidR="002D5139" w:rsidP="59640E16" w:rsidRDefault="23C5C7FF" w14:paraId="0CEB4B25" w14:textId="11FA4F95">
            <w:pPr>
              <w:widowControl/>
              <w:jc w:val="center"/>
              <w:rPr>
                <w:b/>
                <w:bCs/>
                <w:sz w:val="20"/>
              </w:rPr>
            </w:pPr>
            <w:r w:rsidRPr="59640E16">
              <w:rPr>
                <w:b/>
                <w:bCs/>
                <w:sz w:val="18"/>
                <w:szCs w:val="18"/>
              </w:rPr>
              <w:t>Semester/ Term</w:t>
            </w:r>
          </w:p>
        </w:tc>
        <w:tc>
          <w:tcPr>
            <w:tcW w:w="1370" w:type="dxa"/>
            <w:tcMar/>
          </w:tcPr>
          <w:p w:rsidRPr="005A3C90" w:rsidR="002D5139" w:rsidP="59640E16" w:rsidRDefault="23C5C7FF" w14:paraId="7F8DE3B8" w14:textId="4B4C5EB9">
            <w:pPr>
              <w:widowControl/>
              <w:jc w:val="center"/>
              <w:rPr>
                <w:b/>
                <w:bCs/>
                <w:sz w:val="20"/>
              </w:rPr>
            </w:pPr>
            <w:r w:rsidRPr="59640E16">
              <w:rPr>
                <w:b/>
                <w:bCs/>
                <w:sz w:val="20"/>
              </w:rPr>
              <w:t>Exam Period</w:t>
            </w:r>
          </w:p>
        </w:tc>
        <w:tc>
          <w:tcPr>
            <w:tcW w:w="2787" w:type="dxa"/>
            <w:tcMar/>
            <w:hideMark/>
          </w:tcPr>
          <w:p w:rsidRPr="005A3C90" w:rsidR="002D5139" w:rsidP="59640E16" w:rsidRDefault="23C5C7FF" w14:paraId="2A06640D" w14:textId="09F1F59B">
            <w:pPr>
              <w:widowControl/>
              <w:rPr>
                <w:b/>
                <w:bCs/>
                <w:sz w:val="20"/>
              </w:rPr>
            </w:pPr>
            <w:r w:rsidRPr="59640E16">
              <w:rPr>
                <w:b/>
                <w:bCs/>
                <w:sz w:val="20"/>
              </w:rPr>
              <w:t>Module Lead</w:t>
            </w:r>
          </w:p>
        </w:tc>
        <w:tc>
          <w:tcPr>
            <w:tcW w:w="992" w:type="dxa"/>
            <w:tcMar/>
            <w:hideMark/>
          </w:tcPr>
          <w:p w:rsidRPr="005A3C90" w:rsidR="002D5139" w:rsidP="59640E16" w:rsidRDefault="23C5C7FF" w14:paraId="574D63B7" w14:textId="77777777">
            <w:pPr>
              <w:widowControl/>
              <w:rPr>
                <w:b/>
                <w:bCs/>
                <w:sz w:val="20"/>
              </w:rPr>
            </w:pPr>
            <w:r w:rsidRPr="59640E16">
              <w:rPr>
                <w:b/>
                <w:bCs/>
                <w:sz w:val="20"/>
              </w:rPr>
              <w:t>Taught by</w:t>
            </w:r>
          </w:p>
        </w:tc>
        <w:tc>
          <w:tcPr>
            <w:tcW w:w="3780" w:type="dxa"/>
            <w:tcMar/>
            <w:hideMark/>
          </w:tcPr>
          <w:p w:rsidRPr="005A3C90" w:rsidR="002D5139" w:rsidP="59640E16" w:rsidRDefault="23C5C7FF" w14:paraId="166A1D19" w14:textId="569B878D">
            <w:pPr>
              <w:widowControl/>
              <w:rPr>
                <w:b/>
                <w:bCs/>
                <w:sz w:val="20"/>
              </w:rPr>
            </w:pPr>
            <w:r w:rsidRPr="59640E16">
              <w:rPr>
                <w:b/>
                <w:bCs/>
                <w:sz w:val="20"/>
              </w:rPr>
              <w:t>M</w:t>
            </w:r>
            <w:r w:rsidRPr="59640E16" w:rsidR="40FAF781">
              <w:rPr>
                <w:b/>
                <w:bCs/>
                <w:sz w:val="20"/>
              </w:rPr>
              <w:t xml:space="preserve">odule </w:t>
            </w:r>
            <w:r w:rsidRPr="59640E16">
              <w:rPr>
                <w:b/>
                <w:bCs/>
                <w:sz w:val="20"/>
              </w:rPr>
              <w:t>L</w:t>
            </w:r>
            <w:r w:rsidRPr="59640E16" w:rsidR="40FAF781">
              <w:rPr>
                <w:b/>
                <w:bCs/>
                <w:sz w:val="20"/>
              </w:rPr>
              <w:t>ead</w:t>
            </w:r>
            <w:r w:rsidRPr="59640E16">
              <w:rPr>
                <w:b/>
                <w:bCs/>
                <w:sz w:val="20"/>
              </w:rPr>
              <w:t xml:space="preserve"> email address</w:t>
            </w:r>
          </w:p>
        </w:tc>
        <w:tc>
          <w:tcPr>
            <w:tcW w:w="1842" w:type="dxa"/>
            <w:tcMar/>
            <w:hideMark/>
          </w:tcPr>
          <w:p w:rsidRPr="00BA12AE" w:rsidR="002D5139" w:rsidP="00BF5525" w:rsidRDefault="23C5C7FF" w14:paraId="133DFE06" w14:textId="77777777">
            <w:pPr>
              <w:widowControl/>
              <w:rPr>
                <w:b/>
                <w:bCs/>
                <w:sz w:val="14"/>
                <w:szCs w:val="14"/>
              </w:rPr>
            </w:pPr>
            <w:r w:rsidRPr="59640E16">
              <w:rPr>
                <w:b/>
                <w:bCs/>
                <w:sz w:val="20"/>
              </w:rPr>
              <w:t>Webpage</w:t>
            </w:r>
          </w:p>
        </w:tc>
      </w:tr>
      <w:tr w:rsidR="59640E16" w:rsidTr="2EB65FAE" w14:paraId="2D561971" w14:textId="77777777">
        <w:trPr>
          <w:trHeight w:val="435"/>
        </w:trPr>
        <w:tc>
          <w:tcPr>
            <w:tcW w:w="1780" w:type="dxa"/>
            <w:tcMar/>
          </w:tcPr>
          <w:p w:rsidR="59640E16" w:rsidP="59640E16" w:rsidRDefault="59640E16" w14:paraId="75DC0F63" w14:textId="6882DEA7">
            <w:pPr>
              <w:rPr>
                <w:rFonts w:eastAsia="Century Gothic" w:cs="Century Gothic"/>
                <w:sz w:val="20"/>
              </w:rPr>
            </w:pPr>
            <w:r w:rsidRPr="59640E16">
              <w:rPr>
                <w:rFonts w:eastAsia="Century Gothic" w:cs="Century Gothic"/>
                <w:sz w:val="20"/>
              </w:rPr>
              <w:t>PH4320</w:t>
            </w:r>
          </w:p>
        </w:tc>
        <w:tc>
          <w:tcPr>
            <w:tcW w:w="2615" w:type="dxa"/>
            <w:tcMar/>
          </w:tcPr>
          <w:p w:rsidR="59640E16" w:rsidP="59640E16" w:rsidRDefault="59640E16" w14:paraId="6EE3CA7C" w14:textId="72ABD295">
            <w:pPr>
              <w:rPr>
                <w:rFonts w:eastAsia="Century Gothic" w:cs="Century Gothic"/>
                <w:sz w:val="20"/>
              </w:rPr>
            </w:pPr>
            <w:r w:rsidRPr="59640E16">
              <w:rPr>
                <w:rFonts w:eastAsia="Century Gothic" w:cs="Century Gothic"/>
                <w:sz w:val="20"/>
              </w:rPr>
              <w:t>Advanced Astrophysics</w:t>
            </w:r>
          </w:p>
        </w:tc>
        <w:tc>
          <w:tcPr>
            <w:tcW w:w="1071" w:type="dxa"/>
            <w:tcMar/>
          </w:tcPr>
          <w:p w:rsidR="59640E16" w:rsidP="59640E16" w:rsidRDefault="59640E16" w14:paraId="4C610CAA" w14:textId="46C7FFCF">
            <w:pPr>
              <w:jc w:val="center"/>
              <w:rPr>
                <w:rFonts w:eastAsia="Century Gothic" w:cs="Century Gothic"/>
                <w:sz w:val="20"/>
              </w:rPr>
            </w:pPr>
            <w:r w:rsidRPr="59640E16">
              <w:rPr>
                <w:rFonts w:eastAsia="Century Gothic" w:cs="Century Gothic"/>
                <w:sz w:val="20"/>
              </w:rPr>
              <w:t>2</w:t>
            </w:r>
          </w:p>
        </w:tc>
        <w:tc>
          <w:tcPr>
            <w:tcW w:w="1370" w:type="dxa"/>
            <w:tcMar/>
          </w:tcPr>
          <w:p w:rsidR="59640E16" w:rsidP="59640E16" w:rsidRDefault="59640E16" w14:paraId="7682BC7D" w14:textId="51677B3C">
            <w:pPr>
              <w:jc w:val="center"/>
              <w:rPr>
                <w:rFonts w:eastAsia="Century Gothic" w:cs="Century Gothic"/>
                <w:sz w:val="20"/>
              </w:rPr>
            </w:pPr>
            <w:r w:rsidRPr="59640E16">
              <w:rPr>
                <w:rFonts w:eastAsia="Century Gothic" w:cs="Century Gothic"/>
                <w:sz w:val="20"/>
              </w:rPr>
              <w:t xml:space="preserve">April - June </w:t>
            </w:r>
          </w:p>
        </w:tc>
        <w:tc>
          <w:tcPr>
            <w:tcW w:w="2787" w:type="dxa"/>
            <w:tcMar/>
          </w:tcPr>
          <w:p w:rsidR="59640E16" w:rsidP="59640E16" w:rsidRDefault="59640E16" w14:paraId="184714C6" w14:textId="5D88D617">
            <w:pPr>
              <w:rPr>
                <w:rFonts w:eastAsia="Century Gothic" w:cs="Century Gothic"/>
                <w:sz w:val="20"/>
              </w:rPr>
            </w:pPr>
            <w:r w:rsidRPr="59640E16">
              <w:rPr>
                <w:rFonts w:eastAsia="Century Gothic" w:cs="Century Gothic"/>
                <w:sz w:val="20"/>
              </w:rPr>
              <w:t>Professor Stephen Gibson</w:t>
            </w:r>
          </w:p>
        </w:tc>
        <w:tc>
          <w:tcPr>
            <w:tcW w:w="992" w:type="dxa"/>
            <w:tcMar/>
          </w:tcPr>
          <w:p w:rsidR="59640E16" w:rsidP="59640E16" w:rsidRDefault="59640E16" w14:paraId="0EA0E001" w14:textId="34794197">
            <w:pPr>
              <w:rPr>
                <w:rFonts w:eastAsia="Century Gothic" w:cs="Century Gothic"/>
                <w:sz w:val="20"/>
              </w:rPr>
            </w:pPr>
            <w:r w:rsidRPr="59640E16">
              <w:rPr>
                <w:rFonts w:eastAsia="Century Gothic" w:cs="Century Gothic"/>
                <w:sz w:val="20"/>
              </w:rPr>
              <w:t>RHUL</w:t>
            </w:r>
          </w:p>
        </w:tc>
        <w:tc>
          <w:tcPr>
            <w:tcW w:w="3780" w:type="dxa"/>
            <w:noWrap/>
            <w:tcMar/>
          </w:tcPr>
          <w:p w:rsidR="59640E16" w:rsidP="59640E16" w:rsidRDefault="00000000" w14:paraId="404297D7" w14:textId="692F8A41">
            <w:pPr>
              <w:rPr>
                <w:rStyle w:val="Hyperlink"/>
                <w:rFonts w:ascii="Calibri" w:hAnsi="Calibri" w:eastAsia="Calibri" w:cs="Calibri"/>
                <w:sz w:val="22"/>
                <w:szCs w:val="22"/>
              </w:rPr>
            </w:pPr>
            <w:hyperlink w:history="1" r:id="rId14">
              <w:r w:rsidRPr="59640E16" w:rsidR="59640E16">
                <w:rPr>
                  <w:rStyle w:val="Hyperlink"/>
                  <w:rFonts w:ascii="Calibri" w:hAnsi="Calibri" w:eastAsia="Calibri" w:cs="Calibri"/>
                  <w:sz w:val="22"/>
                  <w:szCs w:val="22"/>
                </w:rPr>
                <w:t>stephen.gibson@rhul.ac.uk</w:t>
              </w:r>
            </w:hyperlink>
          </w:p>
        </w:tc>
        <w:tc>
          <w:tcPr>
            <w:tcW w:w="1842" w:type="dxa"/>
            <w:noWrap/>
            <w:tcMar/>
          </w:tcPr>
          <w:p w:rsidR="59640E16" w:rsidP="59640E16" w:rsidRDefault="00000000" w14:paraId="5E9FBBFA" w14:textId="3B87199F">
            <w:pPr>
              <w:rPr>
                <w:rStyle w:val="Hyperlink"/>
                <w:rFonts w:ascii="Calibri" w:hAnsi="Calibri" w:eastAsia="Calibri" w:cs="Calibri"/>
                <w:sz w:val="22"/>
                <w:szCs w:val="22"/>
              </w:rPr>
            </w:pPr>
            <w:hyperlink w:history="1" r:id="rId15">
              <w:r w:rsidRPr="59640E16" w:rsidR="59640E16">
                <w:rPr>
                  <w:rStyle w:val="Hyperlink"/>
                  <w:rFonts w:ascii="Calibri" w:hAnsi="Calibri" w:eastAsia="Calibri" w:cs="Calibri"/>
                  <w:sz w:val="22"/>
                  <w:szCs w:val="22"/>
                </w:rPr>
                <w:t>https://moodle.royalholloway.ac.uk/course/view.php?id=22909</w:t>
              </w:r>
            </w:hyperlink>
          </w:p>
        </w:tc>
      </w:tr>
      <w:tr w:rsidRPr="005A3C90" w:rsidR="002D5139" w:rsidTr="2EB65FAE" w14:paraId="7D09C03D" w14:textId="77777777">
        <w:trPr>
          <w:trHeight w:val="435"/>
        </w:trPr>
        <w:tc>
          <w:tcPr>
            <w:tcW w:w="1780" w:type="dxa"/>
            <w:tcMar/>
          </w:tcPr>
          <w:p w:rsidRPr="00BA12AE" w:rsidR="002D5139" w:rsidP="325BFDB4" w:rsidRDefault="3F1402C1" w14:paraId="665A8A16" w14:textId="3D6FBCF0">
            <w:pPr>
              <w:rPr>
                <w:sz w:val="20"/>
              </w:rPr>
            </w:pPr>
            <w:r w:rsidRPr="325BFDB4">
              <w:rPr>
                <w:sz w:val="20"/>
              </w:rPr>
              <w:t>7CCP493</w:t>
            </w:r>
            <w:r w:rsidRPr="325BFDB4" w:rsidR="67D99BF2">
              <w:rPr>
                <w:sz w:val="20"/>
              </w:rPr>
              <w:t>1</w:t>
            </w:r>
          </w:p>
        </w:tc>
        <w:tc>
          <w:tcPr>
            <w:tcW w:w="2615" w:type="dxa"/>
            <w:tcMar/>
          </w:tcPr>
          <w:p w:rsidRPr="00BA12AE" w:rsidR="002D5139" w:rsidP="002D5139" w:rsidRDefault="002D5139" w14:paraId="4355C280" w14:textId="0DE742AD">
            <w:pPr>
              <w:rPr>
                <w:sz w:val="20"/>
              </w:rPr>
            </w:pPr>
            <w:r w:rsidRPr="00BA12AE">
              <w:rPr>
                <w:sz w:val="20"/>
              </w:rPr>
              <w:t>Advanced Condensed Matter</w:t>
            </w:r>
          </w:p>
        </w:tc>
        <w:tc>
          <w:tcPr>
            <w:tcW w:w="1071" w:type="dxa"/>
            <w:tcMar/>
          </w:tcPr>
          <w:p w:rsidRPr="00BA12AE" w:rsidR="002D5139" w:rsidP="00BA12AE" w:rsidRDefault="00D9713C" w14:paraId="7144751B" w14:textId="7F24BC29">
            <w:pPr>
              <w:jc w:val="center"/>
              <w:rPr>
                <w:sz w:val="20"/>
              </w:rPr>
            </w:pPr>
            <w:r>
              <w:rPr>
                <w:sz w:val="20"/>
              </w:rPr>
              <w:t>2</w:t>
            </w:r>
          </w:p>
        </w:tc>
        <w:tc>
          <w:tcPr>
            <w:tcW w:w="1370" w:type="dxa"/>
            <w:tcMar/>
          </w:tcPr>
          <w:p w:rsidRPr="00BA12AE" w:rsidR="002D5139" w:rsidP="00BA12AE" w:rsidRDefault="00D65437" w14:paraId="28D874B4" w14:textId="3F53760B">
            <w:pPr>
              <w:jc w:val="center"/>
              <w:rPr>
                <w:sz w:val="20"/>
              </w:rPr>
            </w:pPr>
            <w:r w:rsidRPr="00BA12AE">
              <w:rPr>
                <w:sz w:val="20"/>
              </w:rPr>
              <w:t>May/June</w:t>
            </w:r>
          </w:p>
        </w:tc>
        <w:tc>
          <w:tcPr>
            <w:tcW w:w="2787" w:type="dxa"/>
            <w:tcMar/>
          </w:tcPr>
          <w:p w:rsidRPr="00BA12AE" w:rsidR="002D5139" w:rsidP="325BFDB4" w:rsidRDefault="508B8098" w14:paraId="6EFB33DF" w14:textId="682DEFB6">
            <w:pPr>
              <w:rPr>
                <w:rFonts w:eastAsia="Century Gothic" w:cs="Century Gothic"/>
                <w:sz w:val="20"/>
              </w:rPr>
            </w:pPr>
            <w:r w:rsidRPr="325BFDB4">
              <w:rPr>
                <w:rFonts w:eastAsia="Century Gothic" w:cs="Century Gothic"/>
                <w:color w:val="2E2E2E"/>
                <w:sz w:val="20"/>
              </w:rPr>
              <w:t>Dr Ivana Savic &amp; Dr Jan Tomczak</w:t>
            </w:r>
          </w:p>
        </w:tc>
        <w:tc>
          <w:tcPr>
            <w:tcW w:w="992" w:type="dxa"/>
            <w:tcMar/>
          </w:tcPr>
          <w:p w:rsidRPr="00BA12AE" w:rsidR="002D5139" w:rsidP="002D5139" w:rsidRDefault="002D5139" w14:paraId="7B908A79" w14:textId="6EF88A47">
            <w:pPr>
              <w:rPr>
                <w:sz w:val="20"/>
              </w:rPr>
            </w:pPr>
            <w:r w:rsidRPr="00BA12AE">
              <w:rPr>
                <w:sz w:val="20"/>
              </w:rPr>
              <w:t>KCL</w:t>
            </w:r>
          </w:p>
        </w:tc>
        <w:tc>
          <w:tcPr>
            <w:tcW w:w="3780" w:type="dxa"/>
            <w:noWrap/>
            <w:tcMar/>
          </w:tcPr>
          <w:p w:rsidRPr="00BA12AE" w:rsidR="002D5139" w:rsidP="002D5139" w:rsidRDefault="00CD699B" w14:paraId="528F0780" w14:textId="38F5F41E">
            <w:pPr>
              <w:rPr>
                <w:sz w:val="20"/>
              </w:rPr>
            </w:pPr>
            <w:r>
              <w:rPr>
                <w:sz w:val="20"/>
              </w:rPr>
              <w:t>pgt-physics@kcl.ac.uk</w:t>
            </w:r>
          </w:p>
        </w:tc>
        <w:tc>
          <w:tcPr>
            <w:tcW w:w="1842" w:type="dxa"/>
            <w:noWrap/>
            <w:tcMar/>
          </w:tcPr>
          <w:p w:rsidRPr="00BA12AE" w:rsidR="002D5139" w:rsidP="325BFDB4" w:rsidRDefault="00000000" w14:paraId="5CB1EC10" w14:textId="1534BC5E">
            <w:pPr>
              <w:rPr>
                <w:rFonts w:eastAsia="Century Gothic" w:cs="Century Gothic"/>
                <w:sz w:val="14"/>
                <w:szCs w:val="14"/>
              </w:rPr>
            </w:pPr>
            <w:hyperlink r:id="rId16">
              <w:r w:rsidRPr="325BFDB4" w:rsidR="3F898FD6">
                <w:rPr>
                  <w:rStyle w:val="Hyperlink"/>
                  <w:rFonts w:eastAsia="Century Gothic" w:cs="Century Gothic"/>
                  <w:sz w:val="14"/>
                  <w:szCs w:val="14"/>
                </w:rPr>
                <w:t>Course: 7CCP4931 Advanced Condensed Matter(24~25 SEM2 000001) | KEATS (kcl.ac.uk)</w:t>
              </w:r>
            </w:hyperlink>
            <w:r w:rsidRPr="325BFDB4" w:rsidR="3F898FD6">
              <w:rPr>
                <w:rFonts w:eastAsia="Century Gothic" w:cs="Century Gothic"/>
                <w:sz w:val="14"/>
                <w:szCs w:val="14"/>
              </w:rPr>
              <w:t xml:space="preserve"> </w:t>
            </w:r>
          </w:p>
        </w:tc>
      </w:tr>
      <w:tr w:rsidR="59640E16" w:rsidTr="2EB65FAE" w14:paraId="279A3C74" w14:textId="77777777">
        <w:trPr>
          <w:trHeight w:val="435"/>
        </w:trPr>
        <w:tc>
          <w:tcPr>
            <w:tcW w:w="1780" w:type="dxa"/>
            <w:tcMar/>
          </w:tcPr>
          <w:p w:rsidR="56491FE7" w:rsidP="59640E16" w:rsidRDefault="56491FE7" w14:paraId="17846C64" w14:textId="3E07F6F0">
            <w:pPr>
              <w:rPr>
                <w:sz w:val="20"/>
              </w:rPr>
            </w:pPr>
            <w:r w:rsidRPr="59640E16">
              <w:rPr>
                <w:sz w:val="20"/>
              </w:rPr>
              <w:t>7CCP4650</w:t>
            </w:r>
          </w:p>
          <w:p w:rsidR="59640E16" w:rsidP="59640E16" w:rsidRDefault="59640E16" w14:paraId="4F102661" w14:textId="369EDF90">
            <w:pPr>
              <w:rPr>
                <w:sz w:val="20"/>
              </w:rPr>
            </w:pPr>
          </w:p>
        </w:tc>
        <w:tc>
          <w:tcPr>
            <w:tcW w:w="2615" w:type="dxa"/>
            <w:tcMar/>
          </w:tcPr>
          <w:p w:rsidR="56491FE7" w:rsidP="59640E16" w:rsidRDefault="56491FE7" w14:paraId="7D32B465" w14:textId="7BE0B2B8">
            <w:pPr>
              <w:rPr>
                <w:sz w:val="20"/>
              </w:rPr>
            </w:pPr>
            <w:r w:rsidRPr="59640E16">
              <w:rPr>
                <w:sz w:val="20"/>
              </w:rPr>
              <w:t>Gravitational Wave Physics</w:t>
            </w:r>
          </w:p>
        </w:tc>
        <w:tc>
          <w:tcPr>
            <w:tcW w:w="1071" w:type="dxa"/>
            <w:tcMar/>
          </w:tcPr>
          <w:p w:rsidR="56491FE7" w:rsidP="59640E16" w:rsidRDefault="56491FE7" w14:paraId="539F3964" w14:textId="22433DF1">
            <w:pPr>
              <w:jc w:val="center"/>
              <w:rPr>
                <w:sz w:val="20"/>
              </w:rPr>
            </w:pPr>
            <w:r w:rsidRPr="59640E16">
              <w:rPr>
                <w:sz w:val="20"/>
              </w:rPr>
              <w:t>2</w:t>
            </w:r>
          </w:p>
        </w:tc>
        <w:tc>
          <w:tcPr>
            <w:tcW w:w="1370" w:type="dxa"/>
            <w:tcMar/>
          </w:tcPr>
          <w:p w:rsidR="56491FE7" w:rsidP="59640E16" w:rsidRDefault="56491FE7" w14:paraId="7B0021D4" w14:textId="12A46805">
            <w:pPr>
              <w:jc w:val="center"/>
              <w:rPr>
                <w:sz w:val="20"/>
              </w:rPr>
            </w:pPr>
            <w:r w:rsidRPr="59640E16">
              <w:rPr>
                <w:sz w:val="20"/>
              </w:rPr>
              <w:t>May / June</w:t>
            </w:r>
          </w:p>
        </w:tc>
        <w:tc>
          <w:tcPr>
            <w:tcW w:w="2787" w:type="dxa"/>
            <w:tcMar/>
          </w:tcPr>
          <w:p w:rsidR="7AB40E04" w:rsidP="59640E16" w:rsidRDefault="7AB40E04" w14:paraId="5F28587D" w14:textId="7D3FC10B">
            <w:pPr>
              <w:rPr>
                <w:sz w:val="20"/>
              </w:rPr>
            </w:pPr>
            <w:r w:rsidRPr="59640E16">
              <w:rPr>
                <w:sz w:val="20"/>
              </w:rPr>
              <w:t xml:space="preserve">Prof </w:t>
            </w:r>
            <w:r w:rsidRPr="59640E16" w:rsidR="515AF31A">
              <w:rPr>
                <w:sz w:val="20"/>
              </w:rPr>
              <w:t>Mairi Sakellariadou</w:t>
            </w:r>
          </w:p>
        </w:tc>
        <w:tc>
          <w:tcPr>
            <w:tcW w:w="992" w:type="dxa"/>
            <w:tcMar/>
          </w:tcPr>
          <w:p w:rsidR="56491FE7" w:rsidP="59640E16" w:rsidRDefault="56491FE7" w14:paraId="24C9EC20" w14:textId="6FCECF8F">
            <w:pPr>
              <w:rPr>
                <w:sz w:val="20"/>
              </w:rPr>
            </w:pPr>
            <w:r w:rsidRPr="59640E16">
              <w:rPr>
                <w:sz w:val="20"/>
              </w:rPr>
              <w:t>KCL</w:t>
            </w:r>
          </w:p>
        </w:tc>
        <w:tc>
          <w:tcPr>
            <w:tcW w:w="3780" w:type="dxa"/>
            <w:noWrap/>
            <w:tcMar/>
          </w:tcPr>
          <w:p w:rsidR="56491FE7" w:rsidP="59640E16" w:rsidRDefault="56491FE7" w14:paraId="7B62A54A" w14:textId="38F5F41E">
            <w:pPr>
              <w:rPr>
                <w:sz w:val="20"/>
              </w:rPr>
            </w:pPr>
            <w:r w:rsidRPr="59640E16">
              <w:rPr>
                <w:sz w:val="20"/>
              </w:rPr>
              <w:t>pgt-physics@kcl.ac.uk</w:t>
            </w:r>
          </w:p>
          <w:p w:rsidR="59640E16" w:rsidP="59640E16" w:rsidRDefault="59640E16" w14:paraId="51D3373B" w14:textId="1F67FD7D">
            <w:pPr>
              <w:rPr>
                <w:sz w:val="20"/>
              </w:rPr>
            </w:pPr>
          </w:p>
        </w:tc>
        <w:tc>
          <w:tcPr>
            <w:tcW w:w="1842" w:type="dxa"/>
            <w:noWrap/>
            <w:tcMar/>
          </w:tcPr>
          <w:p w:rsidR="4061CB11" w:rsidP="325BFDB4" w:rsidRDefault="00000000" w14:paraId="7850387B" w14:textId="2901140B">
            <w:pPr>
              <w:rPr>
                <w:rFonts w:eastAsia="Century Gothic" w:cs="Century Gothic"/>
                <w:sz w:val="14"/>
                <w:szCs w:val="14"/>
              </w:rPr>
            </w:pPr>
            <w:hyperlink r:id="rId17">
              <w:r w:rsidRPr="325BFDB4" w:rsidR="14C16ACC">
                <w:rPr>
                  <w:rStyle w:val="Hyperlink"/>
                  <w:rFonts w:eastAsia="Century Gothic" w:cs="Century Gothic"/>
                  <w:sz w:val="14"/>
                  <w:szCs w:val="14"/>
                </w:rPr>
                <w:t>Course: 7CCP4650 Gravitational Wave Physics(24~25 SEM2 000001) | KEATS (kcl.ac.uk)</w:t>
              </w:r>
            </w:hyperlink>
          </w:p>
        </w:tc>
      </w:tr>
      <w:tr w:rsidR="59640E16" w:rsidTr="2EB65FAE" w14:paraId="4A9A4C33" w14:textId="77777777">
        <w:trPr>
          <w:trHeight w:val="435"/>
        </w:trPr>
        <w:tc>
          <w:tcPr>
            <w:tcW w:w="1780" w:type="dxa"/>
            <w:tcMar/>
          </w:tcPr>
          <w:p w:rsidR="56491FE7" w:rsidP="59640E16" w:rsidRDefault="56491FE7" w14:paraId="174ACA37" w14:textId="0C10B200">
            <w:pPr>
              <w:rPr>
                <w:sz w:val="20"/>
              </w:rPr>
            </w:pPr>
            <w:r w:rsidRPr="59640E16">
              <w:rPr>
                <w:sz w:val="20"/>
              </w:rPr>
              <w:t>7CCP4473</w:t>
            </w:r>
          </w:p>
        </w:tc>
        <w:tc>
          <w:tcPr>
            <w:tcW w:w="2615" w:type="dxa"/>
            <w:tcMar/>
          </w:tcPr>
          <w:p w:rsidR="56491FE7" w:rsidP="59640E16" w:rsidRDefault="56491FE7" w14:paraId="0CD87156" w14:textId="24138365">
            <w:pPr>
              <w:rPr>
                <w:sz w:val="20"/>
              </w:rPr>
            </w:pPr>
            <w:r w:rsidRPr="59640E16">
              <w:rPr>
                <w:sz w:val="20"/>
              </w:rPr>
              <w:t>Theoretical Treatments of Nanosystems</w:t>
            </w:r>
          </w:p>
        </w:tc>
        <w:tc>
          <w:tcPr>
            <w:tcW w:w="1071" w:type="dxa"/>
            <w:tcMar/>
          </w:tcPr>
          <w:p w:rsidR="56491FE7" w:rsidP="59640E16" w:rsidRDefault="56491FE7" w14:paraId="1746DCAF" w14:textId="349AC29C">
            <w:pPr>
              <w:jc w:val="center"/>
              <w:rPr>
                <w:sz w:val="20"/>
              </w:rPr>
            </w:pPr>
            <w:r w:rsidRPr="59640E16">
              <w:rPr>
                <w:sz w:val="20"/>
              </w:rPr>
              <w:t>2</w:t>
            </w:r>
          </w:p>
        </w:tc>
        <w:tc>
          <w:tcPr>
            <w:tcW w:w="1370" w:type="dxa"/>
            <w:tcMar/>
          </w:tcPr>
          <w:p w:rsidR="56491FE7" w:rsidP="59640E16" w:rsidRDefault="56491FE7" w14:paraId="2697F4A8" w14:textId="0BE052E2">
            <w:pPr>
              <w:jc w:val="center"/>
              <w:rPr>
                <w:sz w:val="20"/>
              </w:rPr>
            </w:pPr>
            <w:r w:rsidRPr="59640E16">
              <w:rPr>
                <w:sz w:val="20"/>
              </w:rPr>
              <w:t>May / June</w:t>
            </w:r>
          </w:p>
        </w:tc>
        <w:tc>
          <w:tcPr>
            <w:tcW w:w="2787" w:type="dxa"/>
            <w:tcMar/>
          </w:tcPr>
          <w:p w:rsidR="4339C522" w:rsidP="59640E16" w:rsidRDefault="4339C522" w14:paraId="29AE2307" w14:textId="12E80C3F">
            <w:pPr>
              <w:rPr>
                <w:sz w:val="20"/>
              </w:rPr>
            </w:pPr>
            <w:r w:rsidRPr="59640E16">
              <w:rPr>
                <w:sz w:val="20"/>
              </w:rPr>
              <w:t xml:space="preserve">Prof Lev Kantorovich  </w:t>
            </w:r>
          </w:p>
        </w:tc>
        <w:tc>
          <w:tcPr>
            <w:tcW w:w="992" w:type="dxa"/>
            <w:tcMar/>
          </w:tcPr>
          <w:p w:rsidR="59640E16" w:rsidP="59640E16" w:rsidRDefault="59640E16" w14:paraId="62785EBC" w14:textId="6FCECF8F">
            <w:pPr>
              <w:rPr>
                <w:sz w:val="20"/>
              </w:rPr>
            </w:pPr>
            <w:r w:rsidRPr="59640E16">
              <w:rPr>
                <w:sz w:val="20"/>
              </w:rPr>
              <w:t>KCL</w:t>
            </w:r>
          </w:p>
        </w:tc>
        <w:tc>
          <w:tcPr>
            <w:tcW w:w="3780" w:type="dxa"/>
            <w:noWrap/>
            <w:tcMar/>
          </w:tcPr>
          <w:p w:rsidR="59640E16" w:rsidP="59640E16" w:rsidRDefault="59640E16" w14:paraId="1557EBF9" w14:textId="38F5F41E">
            <w:pPr>
              <w:rPr>
                <w:sz w:val="20"/>
              </w:rPr>
            </w:pPr>
            <w:r w:rsidRPr="59640E16">
              <w:rPr>
                <w:sz w:val="20"/>
              </w:rPr>
              <w:t>pgt-physics@kcl.ac.uk</w:t>
            </w:r>
          </w:p>
          <w:p w:rsidR="59640E16" w:rsidP="59640E16" w:rsidRDefault="59640E16" w14:paraId="0C63779E" w14:textId="1F67FD7D">
            <w:pPr>
              <w:rPr>
                <w:sz w:val="20"/>
              </w:rPr>
            </w:pPr>
          </w:p>
        </w:tc>
        <w:tc>
          <w:tcPr>
            <w:tcW w:w="1842" w:type="dxa"/>
            <w:noWrap/>
            <w:tcMar/>
          </w:tcPr>
          <w:p w:rsidR="208E4F57" w:rsidP="325BFDB4" w:rsidRDefault="00000000" w14:paraId="2967516F" w14:textId="3EB22C12">
            <w:pPr>
              <w:rPr>
                <w:rFonts w:eastAsia="Century Gothic" w:cs="Century Gothic"/>
                <w:sz w:val="14"/>
                <w:szCs w:val="14"/>
              </w:rPr>
            </w:pPr>
            <w:hyperlink r:id="rId18">
              <w:r w:rsidRPr="325BFDB4" w:rsidR="61A62F4B">
                <w:rPr>
                  <w:rStyle w:val="Hyperlink"/>
                  <w:rFonts w:eastAsia="Century Gothic" w:cs="Century Gothic"/>
                  <w:sz w:val="14"/>
                  <w:szCs w:val="14"/>
                </w:rPr>
                <w:t>Course: 7CCP4473 Theoretical Treatments of Nano-Systems(24~25 SEM2 000001) | KEATS (kcl.ac.uk)</w:t>
              </w:r>
            </w:hyperlink>
          </w:p>
        </w:tc>
      </w:tr>
      <w:tr w:rsidR="59640E16" w:rsidTr="2EB65FAE" w14:paraId="5A0D320F" w14:textId="77777777">
        <w:trPr>
          <w:trHeight w:val="435"/>
        </w:trPr>
        <w:tc>
          <w:tcPr>
            <w:tcW w:w="1780" w:type="dxa"/>
            <w:tcMar/>
          </w:tcPr>
          <w:p w:rsidR="56491FE7" w:rsidP="59640E16" w:rsidRDefault="56491FE7" w14:paraId="5AAEC2B2" w14:textId="4CC8DFC6">
            <w:r w:rsidRPr="59640E16">
              <w:rPr>
                <w:sz w:val="20"/>
              </w:rPr>
              <w:t>7CCP4600</w:t>
            </w:r>
          </w:p>
        </w:tc>
        <w:tc>
          <w:tcPr>
            <w:tcW w:w="2615" w:type="dxa"/>
            <w:tcMar/>
          </w:tcPr>
          <w:p w:rsidR="56491FE7" w:rsidP="59640E16" w:rsidRDefault="56491FE7" w14:paraId="4FA044C3" w14:textId="3F67DFDE">
            <w:r w:rsidRPr="59640E16">
              <w:rPr>
                <w:sz w:val="20"/>
              </w:rPr>
              <w:t>Cosmology</w:t>
            </w:r>
          </w:p>
        </w:tc>
        <w:tc>
          <w:tcPr>
            <w:tcW w:w="1071" w:type="dxa"/>
            <w:tcMar/>
          </w:tcPr>
          <w:p w:rsidR="56491FE7" w:rsidP="59640E16" w:rsidRDefault="56491FE7" w14:paraId="1C61031F" w14:textId="291D0DA4">
            <w:pPr>
              <w:jc w:val="center"/>
              <w:rPr>
                <w:sz w:val="20"/>
              </w:rPr>
            </w:pPr>
            <w:r w:rsidRPr="59640E16">
              <w:rPr>
                <w:sz w:val="20"/>
              </w:rPr>
              <w:t>2</w:t>
            </w:r>
          </w:p>
        </w:tc>
        <w:tc>
          <w:tcPr>
            <w:tcW w:w="1370" w:type="dxa"/>
            <w:tcMar/>
          </w:tcPr>
          <w:p w:rsidR="56491FE7" w:rsidP="59640E16" w:rsidRDefault="56491FE7" w14:paraId="722E5357" w14:textId="2AC225CE">
            <w:pPr>
              <w:jc w:val="center"/>
              <w:rPr>
                <w:sz w:val="20"/>
              </w:rPr>
            </w:pPr>
            <w:r w:rsidRPr="59640E16">
              <w:rPr>
                <w:sz w:val="20"/>
              </w:rPr>
              <w:t>May / June</w:t>
            </w:r>
          </w:p>
        </w:tc>
        <w:tc>
          <w:tcPr>
            <w:tcW w:w="2787" w:type="dxa"/>
            <w:tcMar/>
          </w:tcPr>
          <w:p w:rsidR="665233B5" w:rsidP="59640E16" w:rsidRDefault="665233B5" w14:paraId="3DB85545" w14:textId="6C2955DC">
            <w:pPr>
              <w:rPr>
                <w:sz w:val="20"/>
              </w:rPr>
            </w:pPr>
            <w:r w:rsidRPr="59640E16">
              <w:rPr>
                <w:sz w:val="20"/>
              </w:rPr>
              <w:t>Prof Malcolm Fairbairn and Dr Furqaan Yusaf</w:t>
            </w:r>
          </w:p>
        </w:tc>
        <w:tc>
          <w:tcPr>
            <w:tcW w:w="992" w:type="dxa"/>
            <w:tcMar/>
          </w:tcPr>
          <w:p w:rsidR="59640E16" w:rsidP="59640E16" w:rsidRDefault="59640E16" w14:paraId="2E6A2E41" w14:textId="6FCECF8F">
            <w:pPr>
              <w:rPr>
                <w:sz w:val="20"/>
              </w:rPr>
            </w:pPr>
            <w:r w:rsidRPr="59640E16">
              <w:rPr>
                <w:sz w:val="20"/>
              </w:rPr>
              <w:t>KCL</w:t>
            </w:r>
          </w:p>
        </w:tc>
        <w:tc>
          <w:tcPr>
            <w:tcW w:w="3780" w:type="dxa"/>
            <w:noWrap/>
            <w:tcMar/>
          </w:tcPr>
          <w:p w:rsidR="59640E16" w:rsidP="59640E16" w:rsidRDefault="59640E16" w14:paraId="42BC4530" w14:textId="38F5F41E">
            <w:pPr>
              <w:rPr>
                <w:sz w:val="20"/>
              </w:rPr>
            </w:pPr>
            <w:r w:rsidRPr="59640E16">
              <w:rPr>
                <w:sz w:val="20"/>
              </w:rPr>
              <w:t>pgt-physics@kcl.ac.uk</w:t>
            </w:r>
          </w:p>
          <w:p w:rsidR="59640E16" w:rsidP="59640E16" w:rsidRDefault="59640E16" w14:paraId="4A6A3D12" w14:textId="1F67FD7D">
            <w:pPr>
              <w:rPr>
                <w:sz w:val="20"/>
              </w:rPr>
            </w:pPr>
          </w:p>
        </w:tc>
        <w:tc>
          <w:tcPr>
            <w:tcW w:w="1842" w:type="dxa"/>
            <w:noWrap/>
            <w:tcMar/>
          </w:tcPr>
          <w:p w:rsidR="04AECEB1" w:rsidP="325BFDB4" w:rsidRDefault="00000000" w14:paraId="163A9CC6" w14:textId="272BB85A">
            <w:pPr>
              <w:rPr>
                <w:rFonts w:eastAsia="Century Gothic" w:cs="Century Gothic"/>
                <w:sz w:val="14"/>
                <w:szCs w:val="14"/>
              </w:rPr>
            </w:pPr>
            <w:hyperlink r:id="rId19">
              <w:r w:rsidRPr="325BFDB4" w:rsidR="4E2EB060">
                <w:rPr>
                  <w:rStyle w:val="Hyperlink"/>
                  <w:rFonts w:eastAsia="Century Gothic" w:cs="Century Gothic"/>
                  <w:sz w:val="14"/>
                  <w:szCs w:val="14"/>
                </w:rPr>
                <w:t>Course: 7CCP4600 Cosmology(24~25 SEM2 000001) | KEATS (kcl.ac.uk)</w:t>
              </w:r>
            </w:hyperlink>
          </w:p>
        </w:tc>
      </w:tr>
      <w:tr w:rsidR="59640E16" w:rsidTr="2EB65FAE" w14:paraId="5D2D3807" w14:textId="77777777">
        <w:trPr>
          <w:trHeight w:val="435"/>
        </w:trPr>
        <w:tc>
          <w:tcPr>
            <w:tcW w:w="1780" w:type="dxa"/>
            <w:tcMar/>
          </w:tcPr>
          <w:p w:rsidR="59640E16" w:rsidP="59640E16" w:rsidRDefault="59640E16" w14:paraId="59091906" w14:textId="3C16E869">
            <w:pPr>
              <w:rPr>
                <w:rFonts w:eastAsia="Century Gothic" w:cs="Century Gothic"/>
                <w:sz w:val="20"/>
              </w:rPr>
            </w:pPr>
            <w:r w:rsidRPr="59640E16">
              <w:rPr>
                <w:rFonts w:eastAsia="Century Gothic" w:cs="Century Gothic"/>
                <w:sz w:val="20"/>
              </w:rPr>
              <w:t>PH4442</w:t>
            </w:r>
          </w:p>
        </w:tc>
        <w:tc>
          <w:tcPr>
            <w:tcW w:w="2615" w:type="dxa"/>
            <w:tcMar/>
          </w:tcPr>
          <w:p w:rsidR="59640E16" w:rsidP="59640E16" w:rsidRDefault="59640E16" w14:paraId="30F144FF" w14:textId="77BFEEE7">
            <w:pPr>
              <w:rPr>
                <w:rFonts w:eastAsia="Century Gothic" w:cs="Century Gothic"/>
                <w:sz w:val="20"/>
              </w:rPr>
            </w:pPr>
            <w:r w:rsidRPr="59640E16">
              <w:rPr>
                <w:rFonts w:eastAsia="Century Gothic" w:cs="Century Gothic"/>
                <w:sz w:val="20"/>
              </w:rPr>
              <w:t>Advanced Particle Physics</w:t>
            </w:r>
          </w:p>
        </w:tc>
        <w:tc>
          <w:tcPr>
            <w:tcW w:w="1071" w:type="dxa"/>
            <w:tcMar/>
          </w:tcPr>
          <w:p w:rsidR="59640E16" w:rsidP="59640E16" w:rsidRDefault="59640E16" w14:paraId="5EC7184B" w14:textId="09C0579E">
            <w:pPr>
              <w:jc w:val="center"/>
              <w:rPr>
                <w:rFonts w:eastAsia="Century Gothic" w:cs="Century Gothic"/>
                <w:sz w:val="20"/>
              </w:rPr>
            </w:pPr>
            <w:r w:rsidRPr="59640E16">
              <w:rPr>
                <w:rFonts w:eastAsia="Century Gothic" w:cs="Century Gothic"/>
                <w:sz w:val="20"/>
              </w:rPr>
              <w:t>1</w:t>
            </w:r>
          </w:p>
        </w:tc>
        <w:tc>
          <w:tcPr>
            <w:tcW w:w="1370" w:type="dxa"/>
            <w:tcMar/>
          </w:tcPr>
          <w:p w:rsidR="59640E16" w:rsidP="59640E16" w:rsidRDefault="59640E16" w14:paraId="2C94B18A" w14:textId="54EBDFE2">
            <w:pPr>
              <w:jc w:val="center"/>
              <w:rPr>
                <w:rFonts w:eastAsia="Century Gothic" w:cs="Century Gothic"/>
                <w:sz w:val="20"/>
              </w:rPr>
            </w:pPr>
            <w:r w:rsidRPr="59640E16">
              <w:rPr>
                <w:rFonts w:eastAsia="Century Gothic" w:cs="Century Gothic"/>
                <w:sz w:val="20"/>
              </w:rPr>
              <w:t xml:space="preserve">April - June </w:t>
            </w:r>
          </w:p>
        </w:tc>
        <w:tc>
          <w:tcPr>
            <w:tcW w:w="2787" w:type="dxa"/>
            <w:tcMar/>
          </w:tcPr>
          <w:p w:rsidR="59640E16" w:rsidP="59640E16" w:rsidRDefault="59640E16" w14:paraId="5F1DC5E3" w14:textId="63342619">
            <w:pPr>
              <w:rPr>
                <w:rFonts w:eastAsia="Century Gothic" w:cs="Century Gothic"/>
                <w:sz w:val="20"/>
              </w:rPr>
            </w:pPr>
            <w:r w:rsidRPr="59640E16">
              <w:rPr>
                <w:rFonts w:eastAsia="Century Gothic" w:cs="Century Gothic"/>
                <w:sz w:val="20"/>
              </w:rPr>
              <w:t>Prof. Glen Cowan</w:t>
            </w:r>
          </w:p>
        </w:tc>
        <w:tc>
          <w:tcPr>
            <w:tcW w:w="992" w:type="dxa"/>
            <w:tcMar/>
          </w:tcPr>
          <w:p w:rsidR="59640E16" w:rsidP="59640E16" w:rsidRDefault="59640E16" w14:paraId="0905169A" w14:textId="11DA0B6B">
            <w:pPr>
              <w:rPr>
                <w:rFonts w:eastAsia="Century Gothic" w:cs="Century Gothic"/>
                <w:sz w:val="20"/>
              </w:rPr>
            </w:pPr>
            <w:r w:rsidRPr="59640E16">
              <w:rPr>
                <w:rFonts w:eastAsia="Century Gothic" w:cs="Century Gothic"/>
                <w:sz w:val="20"/>
              </w:rPr>
              <w:t>RHUL</w:t>
            </w:r>
          </w:p>
        </w:tc>
        <w:tc>
          <w:tcPr>
            <w:tcW w:w="3780" w:type="dxa"/>
            <w:noWrap/>
            <w:tcMar/>
          </w:tcPr>
          <w:p w:rsidR="59640E16" w:rsidP="59640E16" w:rsidRDefault="00000000" w14:paraId="0E5E024F" w14:textId="69875A08">
            <w:pPr>
              <w:rPr>
                <w:rStyle w:val="Hyperlink"/>
                <w:rFonts w:ascii="Calibri" w:hAnsi="Calibri" w:eastAsia="Calibri" w:cs="Calibri"/>
                <w:sz w:val="22"/>
                <w:szCs w:val="22"/>
              </w:rPr>
            </w:pPr>
            <w:hyperlink w:history="1" r:id="rId20">
              <w:r w:rsidRPr="59640E16" w:rsidR="59640E16">
                <w:rPr>
                  <w:rStyle w:val="Hyperlink"/>
                  <w:rFonts w:ascii="Calibri" w:hAnsi="Calibri" w:eastAsia="Calibri" w:cs="Calibri"/>
                  <w:sz w:val="22"/>
                  <w:szCs w:val="22"/>
                </w:rPr>
                <w:t>g.cowan@rhul.ac.uk</w:t>
              </w:r>
            </w:hyperlink>
          </w:p>
        </w:tc>
        <w:tc>
          <w:tcPr>
            <w:tcW w:w="1842" w:type="dxa"/>
            <w:noWrap/>
            <w:tcMar/>
          </w:tcPr>
          <w:p w:rsidR="59640E16" w:rsidP="59640E16" w:rsidRDefault="00000000" w14:paraId="5F1F503C" w14:textId="3881C615">
            <w:pPr>
              <w:rPr>
                <w:rStyle w:val="Hyperlink"/>
                <w:rFonts w:ascii="Calibri" w:hAnsi="Calibri" w:eastAsia="Calibri" w:cs="Calibri"/>
                <w:sz w:val="22"/>
                <w:szCs w:val="22"/>
              </w:rPr>
            </w:pPr>
            <w:hyperlink w:history="1" r:id="rId21">
              <w:r w:rsidRPr="59640E16" w:rsidR="59640E16">
                <w:rPr>
                  <w:rStyle w:val="Hyperlink"/>
                  <w:rFonts w:ascii="Calibri" w:hAnsi="Calibri" w:eastAsia="Calibri" w:cs="Calibri"/>
                  <w:sz w:val="22"/>
                  <w:szCs w:val="22"/>
                </w:rPr>
                <w:t>https://moodle.royalholloway.ac.uk/course/view.php?id=22908</w:t>
              </w:r>
            </w:hyperlink>
          </w:p>
        </w:tc>
      </w:tr>
      <w:tr w:rsidR="59640E16" w:rsidTr="2EB65FAE" w14:paraId="747512F9" w14:textId="77777777">
        <w:trPr>
          <w:trHeight w:val="435"/>
        </w:trPr>
        <w:tc>
          <w:tcPr>
            <w:tcW w:w="1780" w:type="dxa"/>
            <w:tcMar/>
          </w:tcPr>
          <w:p w:rsidR="59640E16" w:rsidP="59640E16" w:rsidRDefault="59640E16" w14:paraId="1F077B8D" w14:textId="46161573">
            <w:pPr>
              <w:rPr>
                <w:rFonts w:eastAsia="Century Gothic" w:cs="Century Gothic"/>
                <w:sz w:val="20"/>
              </w:rPr>
            </w:pPr>
            <w:r w:rsidRPr="59640E16">
              <w:rPr>
                <w:rFonts w:eastAsia="Century Gothic" w:cs="Century Gothic"/>
                <w:sz w:val="20"/>
              </w:rPr>
              <w:t>PH4226</w:t>
            </w:r>
          </w:p>
        </w:tc>
        <w:tc>
          <w:tcPr>
            <w:tcW w:w="2615" w:type="dxa"/>
            <w:tcMar/>
          </w:tcPr>
          <w:p w:rsidR="59640E16" w:rsidP="59640E16" w:rsidRDefault="59640E16" w14:paraId="2B6F5FD3" w14:textId="582EBDBC">
            <w:pPr>
              <w:rPr>
                <w:rFonts w:eastAsia="Century Gothic" w:cs="Century Gothic"/>
                <w:sz w:val="20"/>
              </w:rPr>
            </w:pPr>
            <w:r w:rsidRPr="59640E16">
              <w:rPr>
                <w:rFonts w:eastAsia="Century Gothic" w:cs="Century Gothic"/>
                <w:sz w:val="20"/>
              </w:rPr>
              <w:t>Advanced Quantum Theory</w:t>
            </w:r>
          </w:p>
        </w:tc>
        <w:tc>
          <w:tcPr>
            <w:tcW w:w="1071" w:type="dxa"/>
            <w:tcMar/>
          </w:tcPr>
          <w:p w:rsidR="59640E16" w:rsidP="59640E16" w:rsidRDefault="59640E16" w14:paraId="26CCDFEE" w14:textId="110FD97D">
            <w:pPr>
              <w:jc w:val="center"/>
              <w:rPr>
                <w:rFonts w:eastAsia="Century Gothic" w:cs="Century Gothic"/>
                <w:sz w:val="20"/>
              </w:rPr>
            </w:pPr>
            <w:r w:rsidRPr="59640E16">
              <w:rPr>
                <w:rFonts w:eastAsia="Century Gothic" w:cs="Century Gothic"/>
                <w:sz w:val="20"/>
              </w:rPr>
              <w:t>1</w:t>
            </w:r>
          </w:p>
        </w:tc>
        <w:tc>
          <w:tcPr>
            <w:tcW w:w="1370" w:type="dxa"/>
            <w:tcMar/>
          </w:tcPr>
          <w:p w:rsidR="59640E16" w:rsidP="59640E16" w:rsidRDefault="59640E16" w14:paraId="7EA7E1C1" w14:textId="6ECBF7D5">
            <w:pPr>
              <w:jc w:val="center"/>
              <w:rPr>
                <w:rFonts w:eastAsia="Century Gothic" w:cs="Century Gothic"/>
                <w:sz w:val="20"/>
              </w:rPr>
            </w:pPr>
            <w:r w:rsidRPr="59640E16">
              <w:rPr>
                <w:rFonts w:eastAsia="Century Gothic" w:cs="Century Gothic"/>
                <w:sz w:val="20"/>
              </w:rPr>
              <w:t xml:space="preserve">April - June </w:t>
            </w:r>
          </w:p>
        </w:tc>
        <w:tc>
          <w:tcPr>
            <w:tcW w:w="2787" w:type="dxa"/>
            <w:tcMar/>
          </w:tcPr>
          <w:p w:rsidR="59640E16" w:rsidP="59640E16" w:rsidRDefault="59640E16" w14:paraId="4A5CD995" w14:textId="2DCC796D">
            <w:pPr>
              <w:rPr>
                <w:rFonts w:eastAsia="Century Gothic" w:cs="Century Gothic"/>
                <w:sz w:val="20"/>
              </w:rPr>
            </w:pPr>
            <w:r w:rsidRPr="59640E16">
              <w:rPr>
                <w:rFonts w:eastAsia="Century Gothic" w:cs="Century Gothic"/>
                <w:sz w:val="20"/>
              </w:rPr>
              <w:t>Dr Giovanni Sordi</w:t>
            </w:r>
          </w:p>
        </w:tc>
        <w:tc>
          <w:tcPr>
            <w:tcW w:w="992" w:type="dxa"/>
            <w:tcMar/>
          </w:tcPr>
          <w:p w:rsidR="59640E16" w:rsidP="59640E16" w:rsidRDefault="59640E16" w14:paraId="3C0367E1" w14:textId="538F5B99">
            <w:pPr>
              <w:rPr>
                <w:rFonts w:eastAsia="Century Gothic" w:cs="Century Gothic"/>
                <w:sz w:val="20"/>
              </w:rPr>
            </w:pPr>
            <w:r w:rsidRPr="59640E16">
              <w:rPr>
                <w:rFonts w:eastAsia="Century Gothic" w:cs="Century Gothic"/>
                <w:sz w:val="20"/>
              </w:rPr>
              <w:t>RHUL</w:t>
            </w:r>
          </w:p>
        </w:tc>
        <w:tc>
          <w:tcPr>
            <w:tcW w:w="3780" w:type="dxa"/>
            <w:noWrap/>
            <w:tcMar/>
          </w:tcPr>
          <w:p w:rsidR="59640E16" w:rsidP="59640E16" w:rsidRDefault="00000000" w14:paraId="53E53C10" w14:textId="0E8C1238">
            <w:pPr>
              <w:rPr>
                <w:rStyle w:val="Hyperlink"/>
                <w:rFonts w:ascii="Calibri" w:hAnsi="Calibri" w:eastAsia="Calibri" w:cs="Calibri"/>
                <w:sz w:val="22"/>
                <w:szCs w:val="22"/>
              </w:rPr>
            </w:pPr>
            <w:hyperlink w:history="1" r:id="rId22">
              <w:r w:rsidRPr="59640E16" w:rsidR="59640E16">
                <w:rPr>
                  <w:rStyle w:val="Hyperlink"/>
                  <w:rFonts w:ascii="Calibri" w:hAnsi="Calibri" w:eastAsia="Calibri" w:cs="Calibri"/>
                  <w:sz w:val="22"/>
                  <w:szCs w:val="22"/>
                </w:rPr>
                <w:t>giovanni.sordi@rhul.ac.uk</w:t>
              </w:r>
            </w:hyperlink>
          </w:p>
        </w:tc>
        <w:tc>
          <w:tcPr>
            <w:tcW w:w="1842" w:type="dxa"/>
            <w:noWrap/>
            <w:tcMar/>
          </w:tcPr>
          <w:p w:rsidR="59640E16" w:rsidP="59640E16" w:rsidRDefault="00000000" w14:paraId="421FB1CB" w14:textId="32813B22">
            <w:pPr>
              <w:rPr>
                <w:rStyle w:val="Hyperlink"/>
                <w:rFonts w:ascii="Calibri" w:hAnsi="Calibri" w:eastAsia="Calibri" w:cs="Calibri"/>
                <w:sz w:val="22"/>
                <w:szCs w:val="22"/>
              </w:rPr>
            </w:pPr>
            <w:hyperlink w:history="1" r:id="rId23">
              <w:r w:rsidRPr="59640E16" w:rsidR="59640E16">
                <w:rPr>
                  <w:rStyle w:val="Hyperlink"/>
                  <w:rFonts w:ascii="Calibri" w:hAnsi="Calibri" w:eastAsia="Calibri" w:cs="Calibri"/>
                  <w:sz w:val="22"/>
                  <w:szCs w:val="22"/>
                </w:rPr>
                <w:t>https://moodle.royalholloway.ac.uk/course/view.php?id=23044</w:t>
              </w:r>
            </w:hyperlink>
          </w:p>
        </w:tc>
      </w:tr>
      <w:tr w:rsidR="59640E16" w:rsidTr="2EB65FAE" w14:paraId="795764C4" w14:textId="77777777">
        <w:trPr>
          <w:trHeight w:val="435"/>
        </w:trPr>
        <w:tc>
          <w:tcPr>
            <w:tcW w:w="1780" w:type="dxa"/>
            <w:tcMar/>
          </w:tcPr>
          <w:p w:rsidR="59640E16" w:rsidP="59640E16" w:rsidRDefault="59640E16" w14:paraId="4E0DC8B9" w14:textId="5C744553">
            <w:pPr>
              <w:rPr>
                <w:rFonts w:eastAsia="Century Gothic" w:cs="Century Gothic"/>
                <w:sz w:val="20"/>
              </w:rPr>
            </w:pPr>
            <w:r w:rsidRPr="59640E16">
              <w:rPr>
                <w:rFonts w:eastAsia="Century Gothic" w:cs="Century Gothic"/>
                <w:sz w:val="20"/>
              </w:rPr>
              <w:t>PH4610</w:t>
            </w:r>
          </w:p>
        </w:tc>
        <w:tc>
          <w:tcPr>
            <w:tcW w:w="2615" w:type="dxa"/>
            <w:tcMar/>
          </w:tcPr>
          <w:p w:rsidR="59640E16" w:rsidP="59640E16" w:rsidRDefault="59640E16" w14:paraId="358F250C" w14:textId="6446BB0B">
            <w:pPr>
              <w:rPr>
                <w:rFonts w:eastAsia="Century Gothic" w:cs="Century Gothic"/>
                <w:sz w:val="20"/>
              </w:rPr>
            </w:pPr>
            <w:r w:rsidRPr="59640E16">
              <w:rPr>
                <w:rFonts w:eastAsia="Century Gothic" w:cs="Century Gothic"/>
                <w:sz w:val="20"/>
              </w:rPr>
              <w:t>Analysing Gravitational Waves</w:t>
            </w:r>
          </w:p>
        </w:tc>
        <w:tc>
          <w:tcPr>
            <w:tcW w:w="1071" w:type="dxa"/>
            <w:noWrap/>
            <w:tcMar/>
          </w:tcPr>
          <w:p w:rsidR="59640E16" w:rsidP="59640E16" w:rsidRDefault="59640E16" w14:paraId="4C366CA9" w14:textId="53D7AB36">
            <w:pPr>
              <w:jc w:val="center"/>
              <w:rPr>
                <w:rFonts w:eastAsia="Century Gothic" w:cs="Century Gothic"/>
                <w:sz w:val="20"/>
              </w:rPr>
            </w:pPr>
            <w:r w:rsidRPr="59640E16">
              <w:rPr>
                <w:rFonts w:eastAsia="Century Gothic" w:cs="Century Gothic"/>
                <w:sz w:val="20"/>
              </w:rPr>
              <w:t>1</w:t>
            </w:r>
          </w:p>
        </w:tc>
        <w:tc>
          <w:tcPr>
            <w:tcW w:w="1370" w:type="dxa"/>
            <w:tcMar/>
          </w:tcPr>
          <w:p w:rsidR="59640E16" w:rsidP="59640E16" w:rsidRDefault="59640E16" w14:paraId="5DFBE565" w14:textId="461A1F95">
            <w:pPr>
              <w:jc w:val="center"/>
              <w:rPr>
                <w:rFonts w:eastAsia="Century Gothic" w:cs="Century Gothic"/>
                <w:sz w:val="20"/>
              </w:rPr>
            </w:pPr>
            <w:r w:rsidRPr="59640E16">
              <w:rPr>
                <w:rFonts w:eastAsia="Century Gothic" w:cs="Century Gothic"/>
                <w:sz w:val="20"/>
              </w:rPr>
              <w:t xml:space="preserve">April - June </w:t>
            </w:r>
          </w:p>
        </w:tc>
        <w:tc>
          <w:tcPr>
            <w:tcW w:w="2787" w:type="dxa"/>
            <w:noWrap/>
            <w:tcMar/>
          </w:tcPr>
          <w:p w:rsidR="59640E16" w:rsidP="59640E16" w:rsidRDefault="59640E16" w14:paraId="5CE11549" w14:textId="711C76DB">
            <w:pPr>
              <w:rPr>
                <w:rFonts w:eastAsia="Century Gothic" w:cs="Century Gothic"/>
                <w:sz w:val="20"/>
              </w:rPr>
            </w:pPr>
            <w:r w:rsidRPr="59640E16">
              <w:rPr>
                <w:rFonts w:eastAsia="Century Gothic" w:cs="Century Gothic"/>
                <w:sz w:val="20"/>
              </w:rPr>
              <w:t>Dr Greg Ashton</w:t>
            </w:r>
          </w:p>
        </w:tc>
        <w:tc>
          <w:tcPr>
            <w:tcW w:w="992" w:type="dxa"/>
            <w:tcMar/>
          </w:tcPr>
          <w:p w:rsidR="59640E16" w:rsidP="59640E16" w:rsidRDefault="59640E16" w14:paraId="3AECC37A" w14:textId="5D2C500C">
            <w:pPr>
              <w:rPr>
                <w:rFonts w:eastAsia="Century Gothic" w:cs="Century Gothic"/>
                <w:sz w:val="20"/>
              </w:rPr>
            </w:pPr>
            <w:r w:rsidRPr="59640E16">
              <w:rPr>
                <w:rFonts w:eastAsia="Century Gothic" w:cs="Century Gothic"/>
                <w:sz w:val="20"/>
              </w:rPr>
              <w:t>RHUL</w:t>
            </w:r>
          </w:p>
        </w:tc>
        <w:tc>
          <w:tcPr>
            <w:tcW w:w="3780" w:type="dxa"/>
            <w:noWrap/>
            <w:tcMar/>
          </w:tcPr>
          <w:p w:rsidR="59640E16" w:rsidP="59640E16" w:rsidRDefault="00000000" w14:paraId="4C7E3AE6" w14:textId="58EA2685">
            <w:pPr>
              <w:rPr>
                <w:rStyle w:val="Hyperlink"/>
                <w:rFonts w:ascii="Calibri" w:hAnsi="Calibri" w:eastAsia="Calibri" w:cs="Calibri"/>
                <w:sz w:val="22"/>
                <w:szCs w:val="22"/>
              </w:rPr>
            </w:pPr>
            <w:hyperlink w:history="1" r:id="rId24">
              <w:r w:rsidRPr="59640E16" w:rsidR="59640E16">
                <w:rPr>
                  <w:rStyle w:val="Hyperlink"/>
                  <w:rFonts w:ascii="Calibri" w:hAnsi="Calibri" w:eastAsia="Calibri" w:cs="Calibri"/>
                  <w:sz w:val="22"/>
                  <w:szCs w:val="22"/>
                </w:rPr>
                <w:t>gregory.ashton@rhul.ac.uk</w:t>
              </w:r>
            </w:hyperlink>
          </w:p>
        </w:tc>
        <w:tc>
          <w:tcPr>
            <w:tcW w:w="1842" w:type="dxa"/>
            <w:noWrap/>
            <w:tcMar/>
          </w:tcPr>
          <w:p w:rsidR="59640E16" w:rsidP="59640E16" w:rsidRDefault="00000000" w14:paraId="02D12B81" w14:textId="3880A8B3">
            <w:pPr>
              <w:rPr>
                <w:rStyle w:val="Hyperlink"/>
                <w:rFonts w:ascii="Calibri" w:hAnsi="Calibri" w:eastAsia="Calibri" w:cs="Calibri"/>
                <w:sz w:val="22"/>
                <w:szCs w:val="22"/>
              </w:rPr>
            </w:pPr>
            <w:hyperlink w:history="1" r:id="rId25">
              <w:r w:rsidRPr="59640E16" w:rsidR="59640E16">
                <w:rPr>
                  <w:rStyle w:val="Hyperlink"/>
                  <w:rFonts w:ascii="Calibri" w:hAnsi="Calibri" w:eastAsia="Calibri" w:cs="Calibri"/>
                  <w:sz w:val="22"/>
                  <w:szCs w:val="22"/>
                </w:rPr>
                <w:t>https://moodle.royalholloway.ac.uk/course/view.php?id=16141</w:t>
              </w:r>
            </w:hyperlink>
          </w:p>
        </w:tc>
      </w:tr>
      <w:tr w:rsidRPr="005A3C90" w:rsidR="002D5139" w:rsidTr="2EB65FAE" w14:paraId="10F4DB0C" w14:textId="77777777">
        <w:trPr>
          <w:trHeight w:val="435"/>
        </w:trPr>
        <w:tc>
          <w:tcPr>
            <w:tcW w:w="1780" w:type="dxa"/>
            <w:tcMar/>
          </w:tcPr>
          <w:p w:rsidRPr="00BA12AE" w:rsidR="002D5139" w:rsidP="002D5139" w:rsidRDefault="002D5139" w14:paraId="171610BB" w14:textId="0FAC8042">
            <w:pPr>
              <w:rPr>
                <w:sz w:val="20"/>
              </w:rPr>
            </w:pPr>
            <w:r w:rsidRPr="00BA12AE">
              <w:rPr>
                <w:sz w:val="20"/>
              </w:rPr>
              <w:t>7CCP4935</w:t>
            </w:r>
          </w:p>
        </w:tc>
        <w:tc>
          <w:tcPr>
            <w:tcW w:w="2615" w:type="dxa"/>
            <w:noWrap/>
            <w:tcMar/>
          </w:tcPr>
          <w:p w:rsidRPr="00BA12AE" w:rsidR="002D5139" w:rsidP="002D5139" w:rsidRDefault="002D5139" w14:paraId="16BDC399" w14:textId="67C12636">
            <w:pPr>
              <w:rPr>
                <w:sz w:val="20"/>
              </w:rPr>
            </w:pPr>
            <w:r w:rsidRPr="00BA12AE">
              <w:rPr>
                <w:sz w:val="20"/>
              </w:rPr>
              <w:t>Dark Matter and Dark Energy</w:t>
            </w:r>
          </w:p>
        </w:tc>
        <w:tc>
          <w:tcPr>
            <w:tcW w:w="1071" w:type="dxa"/>
            <w:tcMar/>
          </w:tcPr>
          <w:p w:rsidRPr="00BA12AE" w:rsidR="002D5139" w:rsidP="00BA12AE" w:rsidRDefault="002D5139" w14:paraId="2CC21B90" w14:textId="77E3D555">
            <w:pPr>
              <w:jc w:val="center"/>
              <w:rPr>
                <w:sz w:val="20"/>
              </w:rPr>
            </w:pPr>
            <w:r w:rsidRPr="00BA12AE">
              <w:rPr>
                <w:sz w:val="20"/>
              </w:rPr>
              <w:t>1</w:t>
            </w:r>
          </w:p>
        </w:tc>
        <w:tc>
          <w:tcPr>
            <w:tcW w:w="1370" w:type="dxa"/>
            <w:tcMar/>
          </w:tcPr>
          <w:p w:rsidRPr="00BA12AE" w:rsidR="002D5139" w:rsidP="325BFDB4" w:rsidRDefault="5808F8A2" w14:paraId="1C8A1FDC" w14:textId="27D8CF39">
            <w:pPr>
              <w:jc w:val="center"/>
              <w:rPr>
                <w:sz w:val="20"/>
              </w:rPr>
            </w:pPr>
            <w:r w:rsidRPr="325BFDB4">
              <w:rPr>
                <w:sz w:val="20"/>
              </w:rPr>
              <w:t>Coursework - Semester 1</w:t>
            </w:r>
          </w:p>
          <w:p w:rsidRPr="00BA12AE" w:rsidR="002D5139" w:rsidP="325BFDB4" w:rsidRDefault="002D5139" w14:paraId="560D8ACF" w14:textId="1648186A">
            <w:pPr>
              <w:jc w:val="center"/>
              <w:rPr>
                <w:sz w:val="20"/>
              </w:rPr>
            </w:pPr>
          </w:p>
        </w:tc>
        <w:tc>
          <w:tcPr>
            <w:tcW w:w="2787" w:type="dxa"/>
            <w:tcMar/>
          </w:tcPr>
          <w:p w:rsidRPr="00BA12AE" w:rsidR="002D5139" w:rsidP="002D5139" w:rsidRDefault="00180F26" w14:paraId="330C9508" w14:textId="6EB8105C">
            <w:pPr>
              <w:rPr>
                <w:sz w:val="20"/>
              </w:rPr>
            </w:pPr>
            <w:r>
              <w:rPr>
                <w:sz w:val="20"/>
              </w:rPr>
              <w:t>David Marsh</w:t>
            </w:r>
          </w:p>
        </w:tc>
        <w:tc>
          <w:tcPr>
            <w:tcW w:w="992" w:type="dxa"/>
            <w:tcMar/>
          </w:tcPr>
          <w:p w:rsidRPr="00BA12AE" w:rsidR="002D5139" w:rsidP="002D5139" w:rsidRDefault="002D5139" w14:paraId="1740D913" w14:textId="27B39BE9">
            <w:pPr>
              <w:rPr>
                <w:sz w:val="20"/>
              </w:rPr>
            </w:pPr>
            <w:r w:rsidRPr="00BA12AE">
              <w:rPr>
                <w:sz w:val="20"/>
              </w:rPr>
              <w:t>KCL</w:t>
            </w:r>
          </w:p>
        </w:tc>
        <w:tc>
          <w:tcPr>
            <w:tcW w:w="3780" w:type="dxa"/>
            <w:noWrap/>
            <w:tcMar/>
          </w:tcPr>
          <w:p w:rsidRPr="00BA12AE" w:rsidR="002D5139" w:rsidP="002D5139" w:rsidRDefault="00B978A8" w14:paraId="482556CD" w14:textId="265889BE">
            <w:pPr>
              <w:rPr>
                <w:sz w:val="20"/>
              </w:rPr>
            </w:pPr>
            <w:r w:rsidRPr="00B978A8">
              <w:rPr>
                <w:sz w:val="20"/>
              </w:rPr>
              <w:t>david.j.marsh@kcl.ac.uk</w:t>
            </w:r>
          </w:p>
        </w:tc>
        <w:tc>
          <w:tcPr>
            <w:tcW w:w="1842" w:type="dxa"/>
            <w:noWrap/>
            <w:tcMar/>
          </w:tcPr>
          <w:p w:rsidRPr="00BA12AE" w:rsidR="002D5139" w:rsidP="325BFDB4" w:rsidRDefault="00000000" w14:paraId="0DBCEA65" w14:textId="59C6C161">
            <w:pPr>
              <w:rPr>
                <w:rFonts w:eastAsia="Century Gothic" w:cs="Century Gothic"/>
                <w:sz w:val="14"/>
                <w:szCs w:val="14"/>
              </w:rPr>
            </w:pPr>
            <w:hyperlink r:id="rId26">
              <w:r w:rsidRPr="3FFE12DD" w:rsidR="67120DBF">
                <w:rPr>
                  <w:rStyle w:val="Hyperlink"/>
                  <w:rFonts w:eastAsia="Century Gothic" w:cs="Century Gothic"/>
                  <w:sz w:val="14"/>
                  <w:szCs w:val="14"/>
                </w:rPr>
                <w:t>Course: 7CCP4935 Dark Matter and Dark Energy(24~25 SEM1 000001) | KEATS (kcl.ac.uk)</w:t>
              </w:r>
            </w:hyperlink>
          </w:p>
        </w:tc>
      </w:tr>
      <w:tr w:rsidR="3FFE12DD" w:rsidTr="2EB65FAE" w14:paraId="2B391478" w14:textId="77777777">
        <w:trPr>
          <w:trHeight w:val="435"/>
        </w:trPr>
        <w:tc>
          <w:tcPr>
            <w:tcW w:w="1780" w:type="dxa"/>
            <w:tcMar/>
          </w:tcPr>
          <w:p w:rsidR="3D989B52" w:rsidP="3FFE12DD" w:rsidRDefault="3D989B52" w14:paraId="67029BDE" w14:textId="17B124D1">
            <w:pPr>
              <w:rPr>
                <w:sz w:val="20"/>
              </w:rPr>
            </w:pPr>
            <w:r w:rsidRPr="3FFE12DD">
              <w:rPr>
                <w:sz w:val="20"/>
              </w:rPr>
              <w:t>PH4240</w:t>
            </w:r>
          </w:p>
        </w:tc>
        <w:tc>
          <w:tcPr>
            <w:tcW w:w="2615" w:type="dxa"/>
            <w:noWrap/>
            <w:tcMar/>
          </w:tcPr>
          <w:p w:rsidR="3D989B52" w:rsidP="3FFE12DD" w:rsidRDefault="3D989B52" w14:paraId="33513335" w14:textId="5900C0ED">
            <w:pPr>
              <w:rPr>
                <w:sz w:val="20"/>
              </w:rPr>
            </w:pPr>
            <w:r w:rsidRPr="3FFE12DD">
              <w:rPr>
                <w:sz w:val="20"/>
              </w:rPr>
              <w:t>Quantum Field Theory</w:t>
            </w:r>
          </w:p>
        </w:tc>
        <w:tc>
          <w:tcPr>
            <w:tcW w:w="1071" w:type="dxa"/>
            <w:tcMar/>
          </w:tcPr>
          <w:p w:rsidR="3D989B52" w:rsidP="3FFE12DD" w:rsidRDefault="3D989B52" w14:paraId="010924D3" w14:textId="37215811">
            <w:pPr>
              <w:jc w:val="center"/>
              <w:rPr>
                <w:sz w:val="20"/>
              </w:rPr>
            </w:pPr>
            <w:r w:rsidRPr="3FFE12DD">
              <w:rPr>
                <w:sz w:val="20"/>
              </w:rPr>
              <w:t>1</w:t>
            </w:r>
          </w:p>
        </w:tc>
        <w:tc>
          <w:tcPr>
            <w:tcW w:w="1370" w:type="dxa"/>
            <w:tcMar/>
          </w:tcPr>
          <w:p w:rsidR="3D989B52" w:rsidP="3FFE12DD" w:rsidRDefault="3D989B52" w14:paraId="73408C2F" w14:textId="62601344">
            <w:pPr>
              <w:jc w:val="center"/>
              <w:rPr>
                <w:sz w:val="20"/>
              </w:rPr>
            </w:pPr>
            <w:r w:rsidRPr="3FFE12DD">
              <w:rPr>
                <w:sz w:val="20"/>
              </w:rPr>
              <w:t>May</w:t>
            </w:r>
          </w:p>
        </w:tc>
        <w:tc>
          <w:tcPr>
            <w:tcW w:w="2787" w:type="dxa"/>
            <w:tcMar/>
          </w:tcPr>
          <w:p w:rsidR="3D989B52" w:rsidP="3FFE12DD" w:rsidRDefault="3D989B52" w14:paraId="78772E3A" w14:textId="758206EF">
            <w:pPr>
              <w:rPr>
                <w:sz w:val="20"/>
              </w:rPr>
            </w:pPr>
            <w:r w:rsidRPr="3FFE12DD">
              <w:rPr>
                <w:sz w:val="20"/>
              </w:rPr>
              <w:t>TBC</w:t>
            </w:r>
          </w:p>
        </w:tc>
        <w:tc>
          <w:tcPr>
            <w:tcW w:w="992" w:type="dxa"/>
            <w:tcMar/>
          </w:tcPr>
          <w:p w:rsidR="3FFE12DD" w:rsidP="3FFE12DD" w:rsidRDefault="3FFE12DD" w14:paraId="3A250AAB" w14:textId="21D8563A">
            <w:pPr>
              <w:rPr>
                <w:sz w:val="20"/>
              </w:rPr>
            </w:pPr>
          </w:p>
          <w:p w:rsidR="3D989B52" w:rsidP="3FFE12DD" w:rsidRDefault="3D989B52" w14:paraId="2958040C" w14:textId="7DB2B2C2">
            <w:pPr>
              <w:rPr>
                <w:sz w:val="20"/>
              </w:rPr>
            </w:pPr>
            <w:r w:rsidRPr="3FFE12DD">
              <w:rPr>
                <w:sz w:val="20"/>
              </w:rPr>
              <w:t>RHUL</w:t>
            </w:r>
          </w:p>
        </w:tc>
        <w:tc>
          <w:tcPr>
            <w:tcW w:w="3780" w:type="dxa"/>
            <w:noWrap/>
            <w:tcMar/>
          </w:tcPr>
          <w:p w:rsidR="3D989B52" w:rsidP="3FFE12DD" w:rsidRDefault="3D989B52" w14:paraId="2E00554C" w14:textId="5F9B2E88">
            <w:pPr>
              <w:rPr>
                <w:sz w:val="20"/>
              </w:rPr>
            </w:pPr>
            <w:r w:rsidRPr="3FFE12DD">
              <w:rPr>
                <w:sz w:val="20"/>
              </w:rPr>
              <w:t>TBC</w:t>
            </w:r>
          </w:p>
        </w:tc>
        <w:tc>
          <w:tcPr>
            <w:tcW w:w="1842" w:type="dxa"/>
            <w:noWrap/>
            <w:tcMar/>
          </w:tcPr>
          <w:p w:rsidR="3FFE12DD" w:rsidP="3FFE12DD" w:rsidRDefault="3FFE12DD" w14:paraId="41D3FF80" w14:textId="20139753">
            <w:pPr>
              <w:rPr>
                <w:rFonts w:eastAsia="Century Gothic" w:cs="Century Gothic"/>
                <w:sz w:val="14"/>
                <w:szCs w:val="14"/>
              </w:rPr>
            </w:pPr>
          </w:p>
        </w:tc>
      </w:tr>
      <w:tr w:rsidRPr="005A3C90" w:rsidR="007D4AC4" w:rsidTr="2EB65FAE" w14:paraId="1BC18498" w14:textId="77777777">
        <w:trPr>
          <w:trHeight w:val="435"/>
        </w:trPr>
        <w:tc>
          <w:tcPr>
            <w:tcW w:w="1780" w:type="dxa"/>
            <w:tcMar/>
          </w:tcPr>
          <w:p w:rsidRPr="00BA12AE" w:rsidR="007D4AC4" w:rsidP="007D4AC4" w:rsidRDefault="007D4AC4" w14:paraId="5BA174F5" w14:textId="7DF611F6">
            <w:pPr>
              <w:rPr>
                <w:sz w:val="20"/>
              </w:rPr>
            </w:pPr>
            <w:r w:rsidRPr="00BA12AE">
              <w:rPr>
                <w:sz w:val="20"/>
              </w:rPr>
              <w:t xml:space="preserve">7CCMMS01 </w:t>
            </w:r>
          </w:p>
        </w:tc>
        <w:tc>
          <w:tcPr>
            <w:tcW w:w="2615" w:type="dxa"/>
            <w:tcMar/>
          </w:tcPr>
          <w:p w:rsidRPr="00BA12AE" w:rsidR="007D4AC4" w:rsidP="007D4AC4" w:rsidRDefault="007D4AC4" w14:paraId="42EA3342" w14:textId="641C040D">
            <w:pPr>
              <w:rPr>
                <w:sz w:val="20"/>
              </w:rPr>
            </w:pPr>
            <w:r w:rsidRPr="00BA12AE">
              <w:rPr>
                <w:sz w:val="20"/>
              </w:rPr>
              <w:t xml:space="preserve">Lie Groups and Lie </w:t>
            </w:r>
            <w:r w:rsidRPr="00BA12AE">
              <w:rPr>
                <w:sz w:val="20"/>
              </w:rPr>
              <w:t>Algebras €</w:t>
            </w:r>
          </w:p>
        </w:tc>
        <w:tc>
          <w:tcPr>
            <w:tcW w:w="1071" w:type="dxa"/>
            <w:tcMar/>
          </w:tcPr>
          <w:p w:rsidRPr="00BA12AE" w:rsidR="007D4AC4" w:rsidP="007D4AC4" w:rsidRDefault="007D4AC4" w14:paraId="5A9DB5E7" w14:textId="21D43FF7">
            <w:pPr>
              <w:jc w:val="center"/>
              <w:rPr>
                <w:sz w:val="20"/>
              </w:rPr>
            </w:pPr>
            <w:r w:rsidRPr="00BA12AE">
              <w:rPr>
                <w:sz w:val="20"/>
              </w:rPr>
              <w:t>1</w:t>
            </w:r>
          </w:p>
        </w:tc>
        <w:tc>
          <w:tcPr>
            <w:tcW w:w="1370" w:type="dxa"/>
            <w:tcMar/>
          </w:tcPr>
          <w:p w:rsidRPr="00BA12AE" w:rsidR="007D4AC4" w:rsidP="1521D762" w:rsidRDefault="0C3F35C9" w14:paraId="3944D42F" w14:textId="137249D5">
            <w:pPr>
              <w:spacing w:line="259" w:lineRule="auto"/>
              <w:jc w:val="center"/>
            </w:pPr>
            <w:r w:rsidRPr="325BFDB4">
              <w:rPr>
                <w:sz w:val="20"/>
              </w:rPr>
              <w:t>May</w:t>
            </w:r>
            <w:r w:rsidRPr="325BFDB4" w:rsidR="24741AAF">
              <w:rPr>
                <w:sz w:val="20"/>
              </w:rPr>
              <w:t>/June</w:t>
            </w:r>
          </w:p>
        </w:tc>
        <w:tc>
          <w:tcPr>
            <w:tcW w:w="2787" w:type="dxa"/>
            <w:tcMar/>
          </w:tcPr>
          <w:p w:rsidRPr="00BA12AE" w:rsidR="007D4AC4" w:rsidP="1521D762" w:rsidRDefault="101F0EA7" w14:paraId="1B333EE0" w14:textId="56C0818A">
            <w:pPr>
              <w:rPr>
                <w:sz w:val="20"/>
              </w:rPr>
            </w:pPr>
            <w:r w:rsidRPr="1521D762">
              <w:rPr>
                <w:sz w:val="20"/>
              </w:rPr>
              <w:t>Dr Petr Kravchuk</w:t>
            </w:r>
          </w:p>
        </w:tc>
        <w:tc>
          <w:tcPr>
            <w:tcW w:w="992" w:type="dxa"/>
            <w:tcMar/>
          </w:tcPr>
          <w:p w:rsidRPr="00BA12AE" w:rsidR="007D4AC4" w:rsidP="007D4AC4" w:rsidRDefault="007D4AC4" w14:paraId="38F7DEDF" w14:textId="2E107CCB">
            <w:pPr>
              <w:rPr>
                <w:sz w:val="20"/>
              </w:rPr>
            </w:pPr>
            <w:r w:rsidRPr="00BA12AE">
              <w:rPr>
                <w:sz w:val="20"/>
              </w:rPr>
              <w:t>KCL+</w:t>
            </w:r>
          </w:p>
        </w:tc>
        <w:tc>
          <w:tcPr>
            <w:tcW w:w="3780" w:type="dxa"/>
            <w:noWrap/>
            <w:tcMar/>
          </w:tcPr>
          <w:p w:rsidRPr="00BA12AE" w:rsidR="007D4AC4" w:rsidP="1521D762" w:rsidRDefault="3150CE30" w14:paraId="79BC610E" w14:textId="4FFA6BA1">
            <w:pPr>
              <w:rPr>
                <w:sz w:val="20"/>
              </w:rPr>
            </w:pPr>
            <w:r w:rsidRPr="1521D762">
              <w:rPr>
                <w:sz w:val="20"/>
              </w:rPr>
              <w:t>petr.kravchuk@kcl.ac.uk</w:t>
            </w:r>
          </w:p>
        </w:tc>
        <w:tc>
          <w:tcPr>
            <w:tcW w:w="1842" w:type="dxa"/>
            <w:noWrap/>
            <w:tcMar/>
          </w:tcPr>
          <w:p w:rsidRPr="00BA12AE" w:rsidR="007D4AC4" w:rsidP="007D4AC4" w:rsidRDefault="00000000" w14:paraId="23DE523C" w14:textId="58729BE8">
            <w:pPr>
              <w:rPr>
                <w:sz w:val="14"/>
                <w:szCs w:val="14"/>
              </w:rPr>
            </w:pPr>
            <w:hyperlink w:history="1" r:id="rId27">
              <w:r w:rsidRPr="00BA12AE" w:rsidR="007D4AC4">
                <w:rPr>
                  <w:rStyle w:val="Hyperlink"/>
                  <w:sz w:val="14"/>
                  <w:szCs w:val="14"/>
                </w:rPr>
                <w:t>https://keats.kcl.ac.uk/mod/book/view.php?id</w:t>
              </w:r>
              <w:r w:rsidRPr="00BA12AE" w:rsidR="007D4AC4">
                <w:rPr>
                  <w:rStyle w:val="Hyperlink"/>
                  <w:sz w:val="14"/>
                  <w:szCs w:val="14"/>
                </w:rPr>
                <w:t>=3314851&amp;chapterid=284174</w:t>
              </w:r>
            </w:hyperlink>
            <w:r w:rsidRPr="00BA12AE" w:rsidR="007D4AC4">
              <w:rPr>
                <w:sz w:val="14"/>
                <w:szCs w:val="14"/>
              </w:rPr>
              <w:t xml:space="preserve"> </w:t>
            </w:r>
          </w:p>
        </w:tc>
      </w:tr>
      <w:tr w:rsidRPr="005A3C90" w:rsidR="007D4AC4" w:rsidTr="2EB65FAE" w14:paraId="02724879" w14:textId="77777777">
        <w:trPr>
          <w:trHeight w:val="435"/>
        </w:trPr>
        <w:tc>
          <w:tcPr>
            <w:tcW w:w="1780" w:type="dxa"/>
            <w:tcMar/>
          </w:tcPr>
          <w:p w:rsidRPr="00BA12AE" w:rsidR="007D4AC4" w:rsidP="007D4AC4" w:rsidRDefault="007D4AC4" w14:paraId="4D248F9E" w14:textId="14597D60">
            <w:pPr>
              <w:rPr>
                <w:sz w:val="20"/>
              </w:rPr>
            </w:pPr>
            <w:r w:rsidRPr="00BA12AE">
              <w:rPr>
                <w:sz w:val="20"/>
              </w:rPr>
              <w:t>7CCPNE05</w:t>
            </w:r>
          </w:p>
        </w:tc>
        <w:tc>
          <w:tcPr>
            <w:tcW w:w="2615" w:type="dxa"/>
            <w:tcMar/>
          </w:tcPr>
          <w:p w:rsidRPr="00BA12AE" w:rsidR="007D4AC4" w:rsidP="007D4AC4" w:rsidRDefault="007D4AC4" w14:paraId="6FE2CD4D" w14:textId="482B754F">
            <w:pPr>
              <w:rPr>
                <w:sz w:val="20"/>
              </w:rPr>
            </w:pPr>
            <w:r w:rsidRPr="00BA12AE">
              <w:rPr>
                <w:sz w:val="20"/>
              </w:rPr>
              <w:t>Modelling Quantum Many-Body Systems</w:t>
            </w:r>
          </w:p>
        </w:tc>
        <w:tc>
          <w:tcPr>
            <w:tcW w:w="1071" w:type="dxa"/>
            <w:tcMar/>
          </w:tcPr>
          <w:p w:rsidRPr="00BA12AE" w:rsidR="007D4AC4" w:rsidP="007D4AC4" w:rsidRDefault="007D4AC4" w14:paraId="0295336A" w14:textId="464042B2">
            <w:pPr>
              <w:jc w:val="center"/>
              <w:rPr>
                <w:sz w:val="20"/>
              </w:rPr>
            </w:pPr>
            <w:r w:rsidRPr="00BA12AE">
              <w:rPr>
                <w:sz w:val="20"/>
              </w:rPr>
              <w:t>1</w:t>
            </w:r>
          </w:p>
        </w:tc>
        <w:tc>
          <w:tcPr>
            <w:tcW w:w="1370" w:type="dxa"/>
            <w:tcMar/>
          </w:tcPr>
          <w:p w:rsidRPr="00BA12AE" w:rsidR="007D4AC4" w:rsidP="007D4AC4" w:rsidRDefault="007D4AC4" w14:paraId="20526ABB" w14:textId="2A4B8F31">
            <w:pPr>
              <w:spacing w:line="259" w:lineRule="auto"/>
              <w:jc w:val="center"/>
              <w:rPr>
                <w:sz w:val="20"/>
              </w:rPr>
            </w:pPr>
            <w:r w:rsidRPr="00BA12AE">
              <w:rPr>
                <w:sz w:val="20"/>
              </w:rPr>
              <w:t>January</w:t>
            </w:r>
          </w:p>
        </w:tc>
        <w:tc>
          <w:tcPr>
            <w:tcW w:w="2787" w:type="dxa"/>
            <w:tcMar/>
          </w:tcPr>
          <w:p w:rsidRPr="00BA12AE" w:rsidR="007D4AC4" w:rsidP="007D4AC4" w:rsidRDefault="007D4AC4" w14:paraId="187E8F0B" w14:textId="2FC10D30">
            <w:pPr>
              <w:rPr>
                <w:sz w:val="20"/>
              </w:rPr>
            </w:pPr>
            <w:r w:rsidRPr="00BA12AE">
              <w:rPr>
                <w:sz w:val="20"/>
              </w:rPr>
              <w:t>Dr Joe Bhaseen</w:t>
            </w:r>
          </w:p>
        </w:tc>
        <w:tc>
          <w:tcPr>
            <w:tcW w:w="992" w:type="dxa"/>
            <w:tcMar/>
          </w:tcPr>
          <w:p w:rsidRPr="00BA12AE" w:rsidR="007D4AC4" w:rsidP="007D4AC4" w:rsidRDefault="007D4AC4" w14:paraId="05F185E1" w14:textId="1C23C1BB">
            <w:pPr>
              <w:rPr>
                <w:sz w:val="20"/>
              </w:rPr>
            </w:pPr>
            <w:r w:rsidRPr="00BA12AE">
              <w:rPr>
                <w:sz w:val="20"/>
              </w:rPr>
              <w:t>KCL</w:t>
            </w:r>
          </w:p>
        </w:tc>
        <w:tc>
          <w:tcPr>
            <w:tcW w:w="3780" w:type="dxa"/>
            <w:noWrap/>
            <w:tcMar/>
          </w:tcPr>
          <w:p w:rsidRPr="00BA12AE" w:rsidR="007D4AC4" w:rsidP="007D4AC4" w:rsidRDefault="007D4AC4" w14:paraId="733165A7" w14:textId="22CBEDDD">
            <w:pPr>
              <w:rPr>
                <w:sz w:val="20"/>
              </w:rPr>
            </w:pPr>
            <w:r w:rsidRPr="00BA12AE">
              <w:rPr>
                <w:sz w:val="20"/>
              </w:rPr>
              <w:t>joe.bhaseen@kcl.ac.uk</w:t>
            </w:r>
          </w:p>
        </w:tc>
        <w:tc>
          <w:tcPr>
            <w:tcW w:w="1842" w:type="dxa"/>
            <w:noWrap/>
            <w:tcMar/>
          </w:tcPr>
          <w:p w:rsidRPr="00BA12AE" w:rsidR="007D4AC4" w:rsidP="325BFDB4" w:rsidRDefault="00000000" w14:paraId="52E56223" w14:textId="2251C9BC">
            <w:pPr>
              <w:rPr>
                <w:rFonts w:eastAsia="Century Gothic" w:cs="Century Gothic"/>
                <w:sz w:val="14"/>
                <w:szCs w:val="14"/>
              </w:rPr>
            </w:pPr>
            <w:hyperlink r:id="rId28">
              <w:r w:rsidRPr="325BFDB4" w:rsidR="0ACBBCEF">
                <w:rPr>
                  <w:rStyle w:val="Hyperlink"/>
                  <w:rFonts w:eastAsia="Century Gothic" w:cs="Century Gothic"/>
                  <w:sz w:val="14"/>
                  <w:szCs w:val="14"/>
                </w:rPr>
                <w:t>Course: 7CCPNE05 Modelling Quantum Many-body Systems(24~25 SEM1 000001) | KEATS (kcl.ac.uk)</w:t>
              </w:r>
            </w:hyperlink>
          </w:p>
        </w:tc>
      </w:tr>
      <w:tr w:rsidR="59640E16" w:rsidTr="2EB65FAE" w14:paraId="176085A9" w14:textId="77777777">
        <w:trPr>
          <w:trHeight w:val="435"/>
        </w:trPr>
        <w:tc>
          <w:tcPr>
            <w:tcW w:w="1780" w:type="dxa"/>
            <w:tcMar/>
          </w:tcPr>
          <w:p w:rsidR="59640E16" w:rsidP="59640E16" w:rsidRDefault="59640E16" w14:paraId="5EAA91CE" w14:textId="35E6DFC8">
            <w:pPr>
              <w:rPr>
                <w:rFonts w:eastAsia="Century Gothic" w:cs="Century Gothic"/>
                <w:sz w:val="20"/>
              </w:rPr>
            </w:pPr>
            <w:r w:rsidRPr="59640E16">
              <w:rPr>
                <w:rFonts w:eastAsia="Century Gothic" w:cs="Century Gothic"/>
                <w:sz w:val="20"/>
              </w:rPr>
              <w:t>PH4472</w:t>
            </w:r>
          </w:p>
        </w:tc>
        <w:tc>
          <w:tcPr>
            <w:tcW w:w="2615" w:type="dxa"/>
            <w:tcMar/>
          </w:tcPr>
          <w:p w:rsidR="59640E16" w:rsidP="59640E16" w:rsidRDefault="59640E16" w14:paraId="4D80565D" w14:textId="615D9844">
            <w:pPr>
              <w:rPr>
                <w:rFonts w:eastAsia="Century Gothic" w:cs="Century Gothic"/>
                <w:sz w:val="20"/>
              </w:rPr>
            </w:pPr>
            <w:r w:rsidRPr="59640E16">
              <w:rPr>
                <w:rFonts w:eastAsia="Century Gothic" w:cs="Century Gothic"/>
                <w:sz w:val="20"/>
              </w:rPr>
              <w:t>Order and Excitations in Quantum Materials</w:t>
            </w:r>
          </w:p>
        </w:tc>
        <w:tc>
          <w:tcPr>
            <w:tcW w:w="1071" w:type="dxa"/>
            <w:tcMar/>
          </w:tcPr>
          <w:p w:rsidR="59640E16" w:rsidP="59640E16" w:rsidRDefault="59640E16" w14:paraId="59A2048B" w14:textId="2792D3EE">
            <w:pPr>
              <w:jc w:val="center"/>
              <w:rPr>
                <w:rFonts w:eastAsia="Century Gothic" w:cs="Century Gothic"/>
                <w:sz w:val="20"/>
              </w:rPr>
            </w:pPr>
            <w:r w:rsidRPr="59640E16">
              <w:rPr>
                <w:rFonts w:eastAsia="Century Gothic" w:cs="Century Gothic"/>
                <w:sz w:val="20"/>
              </w:rPr>
              <w:t>2</w:t>
            </w:r>
          </w:p>
        </w:tc>
        <w:tc>
          <w:tcPr>
            <w:tcW w:w="1370" w:type="dxa"/>
            <w:tcMar/>
          </w:tcPr>
          <w:p w:rsidR="59640E16" w:rsidP="59640E16" w:rsidRDefault="59640E16" w14:paraId="7E51696A" w14:textId="549E3C6E">
            <w:pPr>
              <w:jc w:val="center"/>
              <w:rPr>
                <w:rFonts w:eastAsia="Century Gothic" w:cs="Century Gothic"/>
                <w:sz w:val="20"/>
              </w:rPr>
            </w:pPr>
            <w:r w:rsidRPr="59640E16">
              <w:rPr>
                <w:rFonts w:eastAsia="Century Gothic" w:cs="Century Gothic"/>
                <w:sz w:val="20"/>
              </w:rPr>
              <w:t xml:space="preserve">April - June </w:t>
            </w:r>
          </w:p>
        </w:tc>
        <w:tc>
          <w:tcPr>
            <w:tcW w:w="2787" w:type="dxa"/>
            <w:tcMar/>
          </w:tcPr>
          <w:p w:rsidR="59640E16" w:rsidP="59640E16" w:rsidRDefault="59640E16" w14:paraId="04933988" w14:textId="2ED8EFCA">
            <w:pPr>
              <w:rPr>
                <w:rFonts w:eastAsia="Century Gothic" w:cs="Century Gothic"/>
                <w:sz w:val="20"/>
              </w:rPr>
            </w:pPr>
            <w:r w:rsidRPr="59640E16">
              <w:rPr>
                <w:rFonts w:eastAsia="Century Gothic" w:cs="Century Gothic"/>
                <w:sz w:val="20"/>
              </w:rPr>
              <w:t>Dr Andrew Seel</w:t>
            </w:r>
          </w:p>
        </w:tc>
        <w:tc>
          <w:tcPr>
            <w:tcW w:w="992" w:type="dxa"/>
            <w:tcMar/>
          </w:tcPr>
          <w:p w:rsidR="59640E16" w:rsidP="59640E16" w:rsidRDefault="59640E16" w14:paraId="7130657A" w14:textId="19D859CD">
            <w:pPr>
              <w:rPr>
                <w:rFonts w:eastAsia="Century Gothic" w:cs="Century Gothic"/>
                <w:sz w:val="20"/>
              </w:rPr>
            </w:pPr>
            <w:r w:rsidRPr="59640E16">
              <w:rPr>
                <w:rFonts w:eastAsia="Century Gothic" w:cs="Century Gothic"/>
                <w:sz w:val="20"/>
              </w:rPr>
              <w:t>RHUL</w:t>
            </w:r>
          </w:p>
        </w:tc>
        <w:tc>
          <w:tcPr>
            <w:tcW w:w="3780" w:type="dxa"/>
            <w:noWrap/>
            <w:tcMar/>
          </w:tcPr>
          <w:p w:rsidR="59640E16" w:rsidP="59640E16" w:rsidRDefault="00000000" w14:paraId="44517865" w14:textId="32FB3D45">
            <w:pPr>
              <w:rPr>
                <w:rStyle w:val="Hyperlink"/>
                <w:rFonts w:ascii="Calibri" w:hAnsi="Calibri" w:eastAsia="Calibri" w:cs="Calibri"/>
                <w:sz w:val="22"/>
                <w:szCs w:val="22"/>
              </w:rPr>
            </w:pPr>
            <w:hyperlink w:history="1" r:id="rId29">
              <w:r w:rsidRPr="59640E16" w:rsidR="59640E16">
                <w:rPr>
                  <w:rStyle w:val="Hyperlink"/>
                  <w:rFonts w:ascii="Calibri" w:hAnsi="Calibri" w:eastAsia="Calibri" w:cs="Calibri"/>
                  <w:sz w:val="22"/>
                  <w:szCs w:val="22"/>
                </w:rPr>
                <w:t>andrew.seel@rhul.ac.uk</w:t>
              </w:r>
            </w:hyperlink>
          </w:p>
        </w:tc>
        <w:tc>
          <w:tcPr>
            <w:tcW w:w="1842" w:type="dxa"/>
            <w:noWrap/>
            <w:tcMar/>
          </w:tcPr>
          <w:p w:rsidR="59640E16" w:rsidP="59640E16" w:rsidRDefault="00000000" w14:paraId="6004EA08" w14:textId="78EE73E3">
            <w:pPr>
              <w:rPr>
                <w:rStyle w:val="Hyperlink"/>
                <w:rFonts w:ascii="Calibri" w:hAnsi="Calibri" w:eastAsia="Calibri" w:cs="Calibri"/>
                <w:sz w:val="22"/>
                <w:szCs w:val="22"/>
              </w:rPr>
            </w:pPr>
            <w:hyperlink w:history="1" r:id="rId30">
              <w:r w:rsidRPr="59640E16" w:rsidR="59640E16">
                <w:rPr>
                  <w:rStyle w:val="Hyperlink"/>
                  <w:rFonts w:ascii="Calibri" w:hAnsi="Calibri" w:eastAsia="Calibri" w:cs="Calibri"/>
                  <w:sz w:val="22"/>
                  <w:szCs w:val="22"/>
                </w:rPr>
                <w:t>https://moodle.royalholloway.ac.uk/course/view.php?id=22910</w:t>
              </w:r>
            </w:hyperlink>
          </w:p>
        </w:tc>
      </w:tr>
      <w:tr w:rsidRPr="005A3C90" w:rsidR="007D4AC4" w:rsidTr="2EB65FAE" w14:paraId="50B48F63" w14:textId="77777777">
        <w:trPr>
          <w:trHeight w:val="435"/>
        </w:trPr>
        <w:tc>
          <w:tcPr>
            <w:tcW w:w="1780" w:type="dxa"/>
            <w:tcMar/>
          </w:tcPr>
          <w:p w:rsidRPr="00BA12AE" w:rsidR="007D4AC4" w:rsidP="007D4AC4" w:rsidRDefault="007D4AC4" w14:paraId="5A736995" w14:textId="2A01424B">
            <w:pPr>
              <w:rPr>
                <w:sz w:val="20"/>
              </w:rPr>
            </w:pPr>
            <w:r w:rsidRPr="00BA12AE">
              <w:rPr>
                <w:sz w:val="20"/>
              </w:rPr>
              <w:t>PH4450</w:t>
            </w:r>
          </w:p>
        </w:tc>
        <w:tc>
          <w:tcPr>
            <w:tcW w:w="2615" w:type="dxa"/>
            <w:tcMar/>
          </w:tcPr>
          <w:p w:rsidRPr="00BA12AE" w:rsidR="007D4AC4" w:rsidP="007D4AC4" w:rsidRDefault="007D4AC4" w14:paraId="10D55A58" w14:textId="0D590806">
            <w:pPr>
              <w:rPr>
                <w:sz w:val="20"/>
              </w:rPr>
            </w:pPr>
            <w:r w:rsidRPr="00BA12AE">
              <w:rPr>
                <w:sz w:val="20"/>
              </w:rPr>
              <w:t>Particle Accelerator Physics</w:t>
            </w:r>
          </w:p>
        </w:tc>
        <w:tc>
          <w:tcPr>
            <w:tcW w:w="1071" w:type="dxa"/>
            <w:tcMar/>
          </w:tcPr>
          <w:p w:rsidRPr="00BA12AE" w:rsidR="007D4AC4" w:rsidP="007D4AC4" w:rsidRDefault="007D4AC4" w14:paraId="1D63D2B4" w14:textId="2B957A50">
            <w:pPr>
              <w:jc w:val="center"/>
              <w:rPr>
                <w:sz w:val="20"/>
              </w:rPr>
            </w:pPr>
            <w:r w:rsidRPr="00BA12AE">
              <w:rPr>
                <w:sz w:val="20"/>
              </w:rPr>
              <w:t>1</w:t>
            </w:r>
          </w:p>
        </w:tc>
        <w:tc>
          <w:tcPr>
            <w:tcW w:w="1370" w:type="dxa"/>
            <w:tcMar/>
          </w:tcPr>
          <w:p w:rsidRPr="00BA12AE" w:rsidR="007D4AC4" w:rsidP="007D4AC4" w:rsidRDefault="007D4AC4" w14:paraId="00015CEF" w14:textId="2FC59E1B">
            <w:pPr>
              <w:jc w:val="center"/>
              <w:rPr>
                <w:sz w:val="20"/>
              </w:rPr>
            </w:pPr>
            <w:r>
              <w:rPr>
                <w:sz w:val="20"/>
              </w:rPr>
              <w:t xml:space="preserve">April - </w:t>
            </w:r>
            <w:r w:rsidRPr="00BA12AE">
              <w:rPr>
                <w:sz w:val="20"/>
              </w:rPr>
              <w:t>June</w:t>
            </w:r>
          </w:p>
        </w:tc>
        <w:tc>
          <w:tcPr>
            <w:tcW w:w="2787" w:type="dxa"/>
            <w:tcMar/>
          </w:tcPr>
          <w:p w:rsidRPr="00BA12AE" w:rsidR="007D4AC4" w:rsidP="007D4AC4" w:rsidRDefault="007D4AC4" w14:paraId="3C6BB3C5" w14:textId="3C53D87F">
            <w:pPr>
              <w:rPr>
                <w:sz w:val="20"/>
              </w:rPr>
            </w:pPr>
            <w:r w:rsidRPr="00BA12AE">
              <w:rPr>
                <w:sz w:val="20"/>
              </w:rPr>
              <w:t>Dr P Karataev</w:t>
            </w:r>
          </w:p>
        </w:tc>
        <w:tc>
          <w:tcPr>
            <w:tcW w:w="992" w:type="dxa"/>
            <w:tcMar/>
          </w:tcPr>
          <w:p w:rsidRPr="00BA12AE" w:rsidR="007D4AC4" w:rsidP="007D4AC4" w:rsidRDefault="007D4AC4" w14:paraId="650BFD81" w14:textId="77A55002">
            <w:pPr>
              <w:rPr>
                <w:sz w:val="20"/>
              </w:rPr>
            </w:pPr>
            <w:r w:rsidRPr="00BA12AE">
              <w:rPr>
                <w:sz w:val="20"/>
              </w:rPr>
              <w:t>RHUL</w:t>
            </w:r>
          </w:p>
        </w:tc>
        <w:tc>
          <w:tcPr>
            <w:tcW w:w="3780" w:type="dxa"/>
            <w:noWrap/>
            <w:tcMar/>
          </w:tcPr>
          <w:p w:rsidRPr="00BA12AE" w:rsidR="007D4AC4" w:rsidP="007D4AC4" w:rsidRDefault="007D4AC4" w14:paraId="49E17028" w14:textId="1BFB4EB2">
            <w:pPr>
              <w:rPr>
                <w:sz w:val="20"/>
              </w:rPr>
            </w:pPr>
            <w:r w:rsidRPr="00BA12AE">
              <w:rPr>
                <w:sz w:val="20"/>
              </w:rPr>
              <w:t>pavel.karataev@rhul.ac.uk</w:t>
            </w:r>
          </w:p>
        </w:tc>
        <w:tc>
          <w:tcPr>
            <w:tcW w:w="1842" w:type="dxa"/>
            <w:noWrap/>
            <w:tcMar/>
          </w:tcPr>
          <w:p w:rsidRPr="00BA12AE" w:rsidR="007D4AC4" w:rsidP="007D4AC4" w:rsidRDefault="00000000" w14:paraId="18843069" w14:textId="2F57C958">
            <w:pPr>
              <w:rPr>
                <w:sz w:val="14"/>
                <w:szCs w:val="14"/>
              </w:rPr>
            </w:pPr>
            <w:hyperlink r:id="rId31">
              <w:r w:rsidRPr="59640E16" w:rsidR="0FCAFBA7">
                <w:rPr>
                  <w:rStyle w:val="Hyperlink"/>
                  <w:sz w:val="14"/>
                  <w:szCs w:val="14"/>
                </w:rPr>
                <w:t>http://moodle.rhul.ac.uk/course/view.php?id=250</w:t>
              </w:r>
            </w:hyperlink>
            <w:r w:rsidRPr="59640E16" w:rsidR="0FCAFBA7">
              <w:rPr>
                <w:sz w:val="14"/>
                <w:szCs w:val="14"/>
              </w:rPr>
              <w:t xml:space="preserve"> </w:t>
            </w:r>
          </w:p>
        </w:tc>
      </w:tr>
      <w:tr w:rsidRPr="005A3C90" w:rsidR="007D4AC4" w:rsidTr="2EB65FAE" w14:paraId="415832F5" w14:textId="77777777">
        <w:trPr>
          <w:trHeight w:val="435"/>
        </w:trPr>
        <w:tc>
          <w:tcPr>
            <w:tcW w:w="1780" w:type="dxa"/>
            <w:tcMar/>
          </w:tcPr>
          <w:p w:rsidRPr="00BA12AE" w:rsidR="007D4AC4" w:rsidP="007D4AC4" w:rsidRDefault="007D4AC4" w14:paraId="380FD2F4" w14:textId="59A8DA8D">
            <w:pPr>
              <w:rPr>
                <w:sz w:val="20"/>
              </w:rPr>
            </w:pPr>
            <w:r w:rsidRPr="00BA12AE">
              <w:rPr>
                <w:sz w:val="20"/>
              </w:rPr>
              <w:t>7CCP4126</w:t>
            </w:r>
          </w:p>
        </w:tc>
        <w:tc>
          <w:tcPr>
            <w:tcW w:w="2615" w:type="dxa"/>
            <w:tcMar/>
          </w:tcPr>
          <w:p w:rsidRPr="00BA12AE" w:rsidR="007D4AC4" w:rsidP="007D4AC4" w:rsidRDefault="007D4AC4" w14:paraId="521CAE2F" w14:textId="3DD548A3">
            <w:pPr>
              <w:rPr>
                <w:sz w:val="20"/>
              </w:rPr>
            </w:pPr>
            <w:r w:rsidRPr="00BA12AE">
              <w:rPr>
                <w:sz w:val="20"/>
              </w:rPr>
              <w:t>Photonics &amp; Metamaterials</w:t>
            </w:r>
          </w:p>
        </w:tc>
        <w:tc>
          <w:tcPr>
            <w:tcW w:w="1071" w:type="dxa"/>
            <w:tcMar/>
          </w:tcPr>
          <w:p w:rsidRPr="00BA12AE" w:rsidR="007D4AC4" w:rsidP="007D4AC4" w:rsidRDefault="007D4AC4" w14:paraId="31532F38" w14:textId="3A5060E5">
            <w:pPr>
              <w:jc w:val="center"/>
              <w:rPr>
                <w:sz w:val="20"/>
              </w:rPr>
            </w:pPr>
            <w:r w:rsidRPr="00BA12AE">
              <w:rPr>
                <w:sz w:val="20"/>
              </w:rPr>
              <w:t>2</w:t>
            </w:r>
          </w:p>
        </w:tc>
        <w:tc>
          <w:tcPr>
            <w:tcW w:w="1370" w:type="dxa"/>
            <w:tcMar/>
          </w:tcPr>
          <w:p w:rsidR="007D4AC4" w:rsidP="325BFDB4" w:rsidRDefault="4157CFA4" w14:paraId="5F4751A1" w14:textId="041B5BDB">
            <w:pPr>
              <w:jc w:val="center"/>
              <w:rPr>
                <w:sz w:val="20"/>
              </w:rPr>
            </w:pPr>
            <w:r w:rsidRPr="325BFDB4">
              <w:rPr>
                <w:sz w:val="20"/>
              </w:rPr>
              <w:t>May/</w:t>
            </w:r>
            <w:r w:rsidRPr="325BFDB4" w:rsidR="063258B3">
              <w:rPr>
                <w:sz w:val="20"/>
              </w:rPr>
              <w:t>June</w:t>
            </w:r>
          </w:p>
        </w:tc>
        <w:tc>
          <w:tcPr>
            <w:tcW w:w="2787" w:type="dxa"/>
            <w:tcMar/>
          </w:tcPr>
          <w:p w:rsidRPr="00BA12AE" w:rsidR="007D4AC4" w:rsidP="007D4AC4" w:rsidRDefault="007D4AC4" w14:paraId="4E1388F8" w14:textId="386EE788">
            <w:pPr>
              <w:rPr>
                <w:sz w:val="20"/>
              </w:rPr>
            </w:pPr>
            <w:r w:rsidRPr="00BA12AE">
              <w:rPr>
                <w:sz w:val="20"/>
              </w:rPr>
              <w:t>Dr Francisco Rodriguez-Fortuno</w:t>
            </w:r>
          </w:p>
        </w:tc>
        <w:tc>
          <w:tcPr>
            <w:tcW w:w="992" w:type="dxa"/>
            <w:tcMar/>
          </w:tcPr>
          <w:p w:rsidRPr="00BA12AE" w:rsidR="007D4AC4" w:rsidP="007D4AC4" w:rsidRDefault="007D4AC4" w14:paraId="5E7A791E" w14:textId="11B5208E">
            <w:pPr>
              <w:rPr>
                <w:sz w:val="20"/>
              </w:rPr>
            </w:pPr>
            <w:r w:rsidRPr="00BA12AE">
              <w:rPr>
                <w:sz w:val="20"/>
              </w:rPr>
              <w:t>KCL</w:t>
            </w:r>
          </w:p>
        </w:tc>
        <w:tc>
          <w:tcPr>
            <w:tcW w:w="3780" w:type="dxa"/>
            <w:noWrap/>
            <w:tcMar/>
          </w:tcPr>
          <w:p w:rsidRPr="00BA12AE" w:rsidR="007D4AC4" w:rsidP="007D4AC4" w:rsidRDefault="007D4AC4" w14:paraId="1B856ABD" w14:textId="6CAE9A63">
            <w:pPr>
              <w:rPr>
                <w:sz w:val="20"/>
              </w:rPr>
            </w:pPr>
            <w:r w:rsidRPr="00BA12AE">
              <w:rPr>
                <w:sz w:val="20"/>
              </w:rPr>
              <w:t>francisco.rodriguez_fortuno@kcl.ac.uk</w:t>
            </w:r>
          </w:p>
        </w:tc>
        <w:tc>
          <w:tcPr>
            <w:tcW w:w="1842" w:type="dxa"/>
            <w:noWrap/>
            <w:tcMar/>
          </w:tcPr>
          <w:p w:rsidR="007D4AC4" w:rsidP="325BFDB4" w:rsidRDefault="00000000" w14:paraId="685C8B48" w14:textId="09DA7FD9">
            <w:pPr>
              <w:rPr>
                <w:rFonts w:eastAsia="Century Gothic" w:cs="Century Gothic"/>
                <w:sz w:val="14"/>
                <w:szCs w:val="14"/>
              </w:rPr>
            </w:pPr>
            <w:hyperlink r:id="rId32">
              <w:r w:rsidRPr="325BFDB4" w:rsidR="6C1C7E2F">
                <w:rPr>
                  <w:rStyle w:val="Hyperlink"/>
                  <w:rFonts w:eastAsia="Century Gothic" w:cs="Century Gothic"/>
                  <w:sz w:val="14"/>
                  <w:szCs w:val="14"/>
                </w:rPr>
                <w:t>Course: 7CCP4126 Photonics and Metamaterials(24~25 SEM2 000001) | KEATS (kcl.ac.uk)</w:t>
              </w:r>
            </w:hyperlink>
          </w:p>
        </w:tc>
      </w:tr>
      <w:tr w:rsidR="325BFDB4" w:rsidTr="2EB65FAE" w14:paraId="0C3B0E5E" w14:textId="77777777">
        <w:trPr>
          <w:trHeight w:val="435"/>
        </w:trPr>
        <w:tc>
          <w:tcPr>
            <w:tcW w:w="1780" w:type="dxa"/>
            <w:tcMar/>
          </w:tcPr>
          <w:p w:rsidR="46C0EA59" w:rsidP="325BFDB4" w:rsidRDefault="46C0EA59" w14:paraId="4ED47476" w14:textId="56D83CFD">
            <w:pPr>
              <w:rPr>
                <w:rFonts w:eastAsia="Century Gothic" w:cs="Century Gothic"/>
                <w:color w:val="000000" w:themeColor="text1"/>
                <w:sz w:val="20"/>
              </w:rPr>
            </w:pPr>
            <w:r w:rsidRPr="325BFDB4">
              <w:rPr>
                <w:rFonts w:eastAsia="Century Gothic" w:cs="Century Gothic"/>
                <w:color w:val="000000" w:themeColor="text1"/>
                <w:sz w:val="20"/>
              </w:rPr>
              <w:t>7CCP3000</w:t>
            </w:r>
          </w:p>
          <w:p w:rsidR="325BFDB4" w:rsidP="325BFDB4" w:rsidRDefault="325BFDB4" w14:paraId="0297F8D0" w14:textId="18DBF7C5">
            <w:pPr>
              <w:rPr>
                <w:rFonts w:ascii="Calibri" w:hAnsi="Calibri" w:eastAsia="Calibri" w:cs="Calibri"/>
                <w:color w:val="000000" w:themeColor="text1"/>
                <w:sz w:val="22"/>
                <w:szCs w:val="22"/>
              </w:rPr>
            </w:pPr>
          </w:p>
        </w:tc>
        <w:tc>
          <w:tcPr>
            <w:tcW w:w="2615" w:type="dxa"/>
            <w:tcMar/>
          </w:tcPr>
          <w:p w:rsidR="2C288788" w:rsidP="325BFDB4" w:rsidRDefault="2C288788" w14:paraId="14F242A3" w14:textId="1F253DDA">
            <w:pPr>
              <w:rPr>
                <w:sz w:val="20"/>
              </w:rPr>
            </w:pPr>
            <w:r w:rsidRPr="325BFDB4">
              <w:rPr>
                <w:sz w:val="20"/>
              </w:rPr>
              <w:t>Quantum Information and Computing</w:t>
            </w:r>
          </w:p>
          <w:p w:rsidR="325BFDB4" w:rsidP="325BFDB4" w:rsidRDefault="325BFDB4" w14:paraId="48CDDE19" w14:textId="2D9067CF">
            <w:pPr>
              <w:rPr>
                <w:sz w:val="20"/>
              </w:rPr>
            </w:pPr>
          </w:p>
        </w:tc>
        <w:tc>
          <w:tcPr>
            <w:tcW w:w="1071" w:type="dxa"/>
            <w:tcMar/>
          </w:tcPr>
          <w:p w:rsidR="2C288788" w:rsidP="325BFDB4" w:rsidRDefault="2C288788" w14:paraId="27FB0140" w14:textId="5C4A5DCC">
            <w:pPr>
              <w:jc w:val="center"/>
              <w:rPr>
                <w:sz w:val="20"/>
              </w:rPr>
            </w:pPr>
            <w:r w:rsidRPr="325BFDB4">
              <w:rPr>
                <w:sz w:val="20"/>
              </w:rPr>
              <w:t>1</w:t>
            </w:r>
          </w:p>
        </w:tc>
        <w:tc>
          <w:tcPr>
            <w:tcW w:w="1370" w:type="dxa"/>
            <w:tcMar/>
          </w:tcPr>
          <w:p w:rsidR="2C288788" w:rsidP="325BFDB4" w:rsidRDefault="2C288788" w14:paraId="1FF7F7FF" w14:textId="5059BAD7">
            <w:pPr>
              <w:jc w:val="center"/>
              <w:rPr>
                <w:sz w:val="20"/>
              </w:rPr>
            </w:pPr>
            <w:r w:rsidRPr="325BFDB4">
              <w:rPr>
                <w:sz w:val="20"/>
              </w:rPr>
              <w:t>May/June</w:t>
            </w:r>
          </w:p>
        </w:tc>
        <w:tc>
          <w:tcPr>
            <w:tcW w:w="2787" w:type="dxa"/>
            <w:tcMar/>
          </w:tcPr>
          <w:p w:rsidR="2C288788" w:rsidP="325BFDB4" w:rsidRDefault="2C288788" w14:paraId="3CC31465" w14:textId="12FC9692">
            <w:pPr>
              <w:rPr>
                <w:sz w:val="20"/>
              </w:rPr>
            </w:pPr>
            <w:r w:rsidRPr="325BFDB4">
              <w:rPr>
                <w:sz w:val="20"/>
              </w:rPr>
              <w:t>TBC</w:t>
            </w:r>
          </w:p>
        </w:tc>
        <w:tc>
          <w:tcPr>
            <w:tcW w:w="992" w:type="dxa"/>
            <w:tcMar/>
          </w:tcPr>
          <w:p w:rsidR="2C288788" w:rsidP="325BFDB4" w:rsidRDefault="2C288788" w14:paraId="0CE18AD4" w14:textId="4AE34E1A">
            <w:pPr>
              <w:rPr>
                <w:sz w:val="20"/>
              </w:rPr>
            </w:pPr>
            <w:r w:rsidRPr="325BFDB4">
              <w:rPr>
                <w:sz w:val="20"/>
              </w:rPr>
              <w:t>KCL</w:t>
            </w:r>
          </w:p>
        </w:tc>
        <w:tc>
          <w:tcPr>
            <w:tcW w:w="3780" w:type="dxa"/>
            <w:noWrap/>
            <w:tcMar/>
          </w:tcPr>
          <w:p w:rsidR="2C288788" w:rsidP="325BFDB4" w:rsidRDefault="2C288788" w14:paraId="596D1A42" w14:textId="5D0EBD52">
            <w:pPr>
              <w:rPr>
                <w:sz w:val="20"/>
              </w:rPr>
            </w:pPr>
            <w:r w:rsidRPr="325BFDB4">
              <w:rPr>
                <w:sz w:val="20"/>
              </w:rPr>
              <w:t>TBC</w:t>
            </w:r>
          </w:p>
        </w:tc>
        <w:tc>
          <w:tcPr>
            <w:tcW w:w="1842" w:type="dxa"/>
            <w:noWrap/>
            <w:tcMar/>
          </w:tcPr>
          <w:p w:rsidR="2C288788" w:rsidP="325BFDB4" w:rsidRDefault="00000000" w14:paraId="75D85E29" w14:textId="6BC73001">
            <w:pPr>
              <w:rPr>
                <w:rFonts w:eastAsia="Century Gothic" w:cs="Century Gothic"/>
                <w:sz w:val="14"/>
                <w:szCs w:val="14"/>
              </w:rPr>
            </w:pPr>
            <w:hyperlink r:id="rId33">
              <w:r w:rsidRPr="325BFDB4" w:rsidR="2C288788">
                <w:rPr>
                  <w:rStyle w:val="Hyperlink"/>
                  <w:rFonts w:eastAsia="Century Gothic" w:cs="Century Gothic"/>
                  <w:sz w:val="14"/>
                  <w:szCs w:val="14"/>
                </w:rPr>
                <w:t>Course: 7CCP3000 Quantum information and computing(24~25 SEM1 000001) | KEATS (kcl.ac.uk)</w:t>
              </w:r>
            </w:hyperlink>
          </w:p>
        </w:tc>
      </w:tr>
      <w:tr w:rsidR="325BFDB4" w:rsidTr="2EB65FAE" w14:paraId="3B6A80D3" w14:textId="77777777">
        <w:trPr>
          <w:trHeight w:val="435"/>
        </w:trPr>
        <w:tc>
          <w:tcPr>
            <w:tcW w:w="1780" w:type="dxa"/>
            <w:tcMar/>
          </w:tcPr>
          <w:p w:rsidR="2C288788" w:rsidP="325BFDB4" w:rsidRDefault="2C288788" w14:paraId="6E36041A" w14:textId="1D065F7B">
            <w:pPr>
              <w:rPr>
                <w:sz w:val="20"/>
              </w:rPr>
            </w:pPr>
            <w:r w:rsidRPr="325BFDB4">
              <w:rPr>
                <w:sz w:val="20"/>
              </w:rPr>
              <w:t>7CCP5000</w:t>
            </w:r>
          </w:p>
          <w:p w:rsidR="325BFDB4" w:rsidP="325BFDB4" w:rsidRDefault="325BFDB4" w14:paraId="5493EB74" w14:textId="6BD8F227">
            <w:pPr>
              <w:rPr>
                <w:sz w:val="20"/>
              </w:rPr>
            </w:pPr>
          </w:p>
        </w:tc>
        <w:tc>
          <w:tcPr>
            <w:tcW w:w="2615" w:type="dxa"/>
            <w:tcMar/>
          </w:tcPr>
          <w:p w:rsidR="2C288788" w:rsidP="325BFDB4" w:rsidRDefault="2C288788" w14:paraId="09F79E9D" w14:textId="7208EE24">
            <w:pPr>
              <w:rPr>
                <w:sz w:val="20"/>
              </w:rPr>
            </w:pPr>
            <w:r w:rsidRPr="325BFDB4">
              <w:rPr>
                <w:sz w:val="20"/>
              </w:rPr>
              <w:t>Statistical Field Theory</w:t>
            </w:r>
          </w:p>
          <w:p w:rsidR="325BFDB4" w:rsidP="325BFDB4" w:rsidRDefault="325BFDB4" w14:paraId="2C838690" w14:textId="6D8BBA7E">
            <w:pPr>
              <w:rPr>
                <w:sz w:val="20"/>
              </w:rPr>
            </w:pPr>
          </w:p>
        </w:tc>
        <w:tc>
          <w:tcPr>
            <w:tcW w:w="1071" w:type="dxa"/>
            <w:tcMar/>
          </w:tcPr>
          <w:p w:rsidR="2C288788" w:rsidP="325BFDB4" w:rsidRDefault="2C288788" w14:paraId="7742C152" w14:textId="06F23D08">
            <w:pPr>
              <w:jc w:val="center"/>
              <w:rPr>
                <w:sz w:val="20"/>
              </w:rPr>
            </w:pPr>
            <w:r w:rsidRPr="325BFDB4">
              <w:rPr>
                <w:sz w:val="20"/>
              </w:rPr>
              <w:t>2</w:t>
            </w:r>
          </w:p>
        </w:tc>
        <w:tc>
          <w:tcPr>
            <w:tcW w:w="1370" w:type="dxa"/>
            <w:tcMar/>
          </w:tcPr>
          <w:p w:rsidR="2C288788" w:rsidP="325BFDB4" w:rsidRDefault="2C288788" w14:paraId="04C91FCF" w14:textId="784E555C">
            <w:pPr>
              <w:jc w:val="center"/>
              <w:rPr>
                <w:sz w:val="20"/>
              </w:rPr>
            </w:pPr>
            <w:r w:rsidRPr="325BFDB4">
              <w:rPr>
                <w:sz w:val="20"/>
              </w:rPr>
              <w:t>May/June</w:t>
            </w:r>
          </w:p>
        </w:tc>
        <w:tc>
          <w:tcPr>
            <w:tcW w:w="2787" w:type="dxa"/>
            <w:tcMar/>
          </w:tcPr>
          <w:p w:rsidR="0E4FE850" w:rsidP="325BFDB4" w:rsidRDefault="0E4FE850" w14:paraId="7A7F5A8D" w14:textId="6FC2B64B">
            <w:pPr>
              <w:rPr>
                <w:sz w:val="20"/>
              </w:rPr>
            </w:pPr>
            <w:r w:rsidRPr="325BFDB4">
              <w:rPr>
                <w:sz w:val="20"/>
              </w:rPr>
              <w:t>TBC</w:t>
            </w:r>
          </w:p>
        </w:tc>
        <w:tc>
          <w:tcPr>
            <w:tcW w:w="992" w:type="dxa"/>
            <w:tcMar/>
          </w:tcPr>
          <w:p w:rsidR="2C288788" w:rsidP="325BFDB4" w:rsidRDefault="2C288788" w14:paraId="3AAF6DAA" w14:textId="5B3A7941">
            <w:pPr>
              <w:rPr>
                <w:sz w:val="20"/>
              </w:rPr>
            </w:pPr>
            <w:r w:rsidRPr="325BFDB4">
              <w:rPr>
                <w:sz w:val="20"/>
              </w:rPr>
              <w:t>KCL</w:t>
            </w:r>
          </w:p>
        </w:tc>
        <w:tc>
          <w:tcPr>
            <w:tcW w:w="3780" w:type="dxa"/>
            <w:noWrap/>
            <w:tcMar/>
          </w:tcPr>
          <w:p w:rsidR="376264E8" w:rsidP="325BFDB4" w:rsidRDefault="376264E8" w14:paraId="10119997" w14:textId="37C93C1B">
            <w:pPr>
              <w:rPr>
                <w:sz w:val="20"/>
              </w:rPr>
            </w:pPr>
            <w:r w:rsidRPr="325BFDB4">
              <w:rPr>
                <w:sz w:val="20"/>
              </w:rPr>
              <w:t>TBC</w:t>
            </w:r>
          </w:p>
        </w:tc>
        <w:tc>
          <w:tcPr>
            <w:tcW w:w="1842" w:type="dxa"/>
            <w:noWrap/>
            <w:tcMar/>
          </w:tcPr>
          <w:p w:rsidR="376264E8" w:rsidP="325BFDB4" w:rsidRDefault="00000000" w14:paraId="29467C46" w14:textId="34291B02">
            <w:pPr>
              <w:rPr>
                <w:rFonts w:eastAsia="Century Gothic" w:cs="Century Gothic"/>
                <w:sz w:val="14"/>
                <w:szCs w:val="14"/>
              </w:rPr>
            </w:pPr>
            <w:hyperlink r:id="rId34">
              <w:r w:rsidRPr="325BFDB4" w:rsidR="376264E8">
                <w:rPr>
                  <w:rStyle w:val="Hyperlink"/>
                  <w:rFonts w:eastAsia="Century Gothic" w:cs="Century Gothic"/>
                  <w:sz w:val="14"/>
                  <w:szCs w:val="14"/>
                </w:rPr>
                <w:t>Course: 7CCP5000 Statistical Field Theory(24~25 SEM2 000001) | KEATS (kcl.ac.uk)</w:t>
              </w:r>
            </w:hyperlink>
          </w:p>
        </w:tc>
      </w:tr>
      <w:tr w:rsidRPr="005A3C90" w:rsidR="007D4AC4" w:rsidTr="2EB65FAE" w14:paraId="43DA6FBA" w14:textId="77777777">
        <w:trPr>
          <w:trHeight w:val="435"/>
        </w:trPr>
        <w:tc>
          <w:tcPr>
            <w:tcW w:w="1780" w:type="dxa"/>
            <w:tcMar/>
          </w:tcPr>
          <w:p w:rsidRPr="00BA12AE" w:rsidR="007D4AC4" w:rsidP="007D4AC4" w:rsidRDefault="007D4AC4" w14:paraId="0DC2F2DE" w14:textId="2730F311">
            <w:pPr>
              <w:rPr>
                <w:sz w:val="20"/>
              </w:rPr>
            </w:pPr>
            <w:r w:rsidRPr="00BA12AE">
              <w:rPr>
                <w:sz w:val="20"/>
              </w:rPr>
              <w:t>PH4475</w:t>
            </w:r>
          </w:p>
        </w:tc>
        <w:tc>
          <w:tcPr>
            <w:tcW w:w="2615" w:type="dxa"/>
            <w:tcMar/>
          </w:tcPr>
          <w:p w:rsidRPr="00BA12AE" w:rsidR="007D4AC4" w:rsidP="007D4AC4" w:rsidRDefault="00FF56D0" w14:paraId="64F7354E" w14:textId="76813DE4">
            <w:pPr>
              <w:rPr>
                <w:sz w:val="20"/>
              </w:rPr>
            </w:pPr>
            <w:r w:rsidRPr="00FF56D0">
              <w:rPr>
                <w:sz w:val="20"/>
              </w:rPr>
              <w:t>Nano-Electronics and Quantum Technology</w:t>
            </w:r>
            <w:r>
              <w:rPr>
                <w:sz w:val="20"/>
              </w:rPr>
              <w:t xml:space="preserve"> (previously named </w:t>
            </w:r>
            <w:r w:rsidRPr="00BA12AE" w:rsidR="007D4AC4">
              <w:rPr>
                <w:sz w:val="20"/>
              </w:rPr>
              <w:t>Physics at the Nanoscale</w:t>
            </w:r>
            <w:r>
              <w:rPr>
                <w:sz w:val="20"/>
              </w:rPr>
              <w:t>)</w:t>
            </w:r>
          </w:p>
        </w:tc>
        <w:tc>
          <w:tcPr>
            <w:tcW w:w="1071" w:type="dxa"/>
            <w:tcMar/>
          </w:tcPr>
          <w:p w:rsidRPr="00BA12AE" w:rsidR="007D4AC4" w:rsidP="007D4AC4" w:rsidRDefault="007D4AC4" w14:paraId="379EA63D" w14:textId="6E1DE9F1">
            <w:pPr>
              <w:jc w:val="center"/>
              <w:rPr>
                <w:sz w:val="20"/>
              </w:rPr>
            </w:pPr>
            <w:r w:rsidRPr="00BA12AE">
              <w:rPr>
                <w:sz w:val="20"/>
              </w:rPr>
              <w:t>1</w:t>
            </w:r>
          </w:p>
        </w:tc>
        <w:tc>
          <w:tcPr>
            <w:tcW w:w="1370" w:type="dxa"/>
            <w:tcMar/>
          </w:tcPr>
          <w:p w:rsidRPr="00BA12AE" w:rsidR="007D4AC4" w:rsidP="007D4AC4" w:rsidRDefault="007D4AC4" w14:paraId="095580BC" w14:textId="68B77233">
            <w:pPr>
              <w:jc w:val="center"/>
              <w:rPr>
                <w:sz w:val="20"/>
              </w:rPr>
            </w:pPr>
            <w:r>
              <w:rPr>
                <w:sz w:val="20"/>
              </w:rPr>
              <w:t xml:space="preserve">April - </w:t>
            </w:r>
            <w:r w:rsidRPr="00BA12AE">
              <w:rPr>
                <w:sz w:val="20"/>
              </w:rPr>
              <w:t>June</w:t>
            </w:r>
          </w:p>
        </w:tc>
        <w:tc>
          <w:tcPr>
            <w:tcW w:w="2787" w:type="dxa"/>
            <w:tcMar/>
          </w:tcPr>
          <w:p w:rsidRPr="00BA12AE" w:rsidR="007D4AC4" w:rsidP="007D4AC4" w:rsidRDefault="007D4AC4" w14:paraId="4B1CAE90" w14:textId="26CAA38E">
            <w:pPr>
              <w:rPr>
                <w:sz w:val="20"/>
              </w:rPr>
            </w:pPr>
            <w:r w:rsidRPr="00BA12AE">
              <w:rPr>
                <w:sz w:val="20"/>
              </w:rPr>
              <w:t>Dr V Antonov</w:t>
            </w:r>
          </w:p>
        </w:tc>
        <w:tc>
          <w:tcPr>
            <w:tcW w:w="992" w:type="dxa"/>
            <w:tcMar/>
          </w:tcPr>
          <w:p w:rsidRPr="00BA12AE" w:rsidR="007D4AC4" w:rsidP="007D4AC4" w:rsidRDefault="007D4AC4" w14:paraId="7DD7B288" w14:textId="46F14F5C">
            <w:pPr>
              <w:rPr>
                <w:sz w:val="20"/>
              </w:rPr>
            </w:pPr>
            <w:r w:rsidRPr="00BA12AE">
              <w:rPr>
                <w:sz w:val="20"/>
              </w:rPr>
              <w:t>RHUL</w:t>
            </w:r>
          </w:p>
        </w:tc>
        <w:tc>
          <w:tcPr>
            <w:tcW w:w="3780" w:type="dxa"/>
            <w:noWrap/>
            <w:tcMar/>
          </w:tcPr>
          <w:p w:rsidRPr="00BA12AE" w:rsidR="007D4AC4" w:rsidP="007D4AC4" w:rsidRDefault="007D4AC4" w14:paraId="6859FEB8" w14:textId="327E4EEB">
            <w:pPr>
              <w:rPr>
                <w:sz w:val="20"/>
              </w:rPr>
            </w:pPr>
            <w:r w:rsidRPr="00BA12AE">
              <w:rPr>
                <w:sz w:val="20"/>
              </w:rPr>
              <w:t>v.antonov@rhul.ac.uk</w:t>
            </w:r>
          </w:p>
        </w:tc>
        <w:tc>
          <w:tcPr>
            <w:tcW w:w="1842" w:type="dxa"/>
            <w:noWrap/>
            <w:tcMar/>
          </w:tcPr>
          <w:p w:rsidRPr="00BA12AE" w:rsidR="007D4AC4" w:rsidP="007D4AC4" w:rsidRDefault="00000000" w14:paraId="287AD6AF" w14:textId="4D56357A">
            <w:pPr>
              <w:rPr>
                <w:sz w:val="14"/>
                <w:szCs w:val="14"/>
              </w:rPr>
            </w:pPr>
            <w:hyperlink w:history="1" r:id="rId35">
              <w:r w:rsidRPr="00B84B37" w:rsidR="007D4AC4">
                <w:rPr>
                  <w:rStyle w:val="Hyperlink"/>
                  <w:sz w:val="14"/>
                  <w:szCs w:val="14"/>
                </w:rPr>
                <w:t>http://moodle.rhul.ac.uk/course/view.php?id=249</w:t>
              </w:r>
            </w:hyperlink>
            <w:r w:rsidR="007D4AC4">
              <w:rPr>
                <w:sz w:val="14"/>
                <w:szCs w:val="14"/>
              </w:rPr>
              <w:t xml:space="preserve"> </w:t>
            </w:r>
            <w:r w:rsidRPr="00BA12AE" w:rsidR="007D4AC4">
              <w:rPr>
                <w:sz w:val="14"/>
                <w:szCs w:val="14"/>
              </w:rPr>
              <w:t xml:space="preserve"> </w:t>
            </w:r>
          </w:p>
        </w:tc>
      </w:tr>
      <w:tr w:rsidRPr="005A3C90" w:rsidR="007D4AC4" w:rsidTr="2EB65FAE" w14:paraId="759E38D2" w14:textId="77777777">
        <w:trPr>
          <w:trHeight w:val="435"/>
        </w:trPr>
        <w:tc>
          <w:tcPr>
            <w:tcW w:w="1780" w:type="dxa"/>
            <w:tcMar/>
          </w:tcPr>
          <w:p w:rsidRPr="00BA12AE" w:rsidR="007D4AC4" w:rsidP="007D4AC4" w:rsidRDefault="007D4AC4" w14:paraId="03B0F0AD" w14:textId="2140636E">
            <w:pPr>
              <w:rPr>
                <w:sz w:val="20"/>
              </w:rPr>
            </w:pPr>
            <w:r w:rsidRPr="00BA12AE">
              <w:rPr>
                <w:sz w:val="20"/>
              </w:rPr>
              <w:t>7CCP4501</w:t>
            </w:r>
          </w:p>
        </w:tc>
        <w:tc>
          <w:tcPr>
            <w:tcW w:w="2615" w:type="dxa"/>
            <w:tcMar/>
          </w:tcPr>
          <w:p w:rsidRPr="00BA12AE" w:rsidR="007D4AC4" w:rsidP="007D4AC4" w:rsidRDefault="007D4AC4" w14:paraId="24BB7DAE" w14:textId="3E3335DF">
            <w:pPr>
              <w:rPr>
                <w:sz w:val="20"/>
              </w:rPr>
            </w:pPr>
            <w:r w:rsidRPr="00BA12AE">
              <w:rPr>
                <w:sz w:val="20"/>
              </w:rPr>
              <w:t>Standard Model Physics and Beyond</w:t>
            </w:r>
          </w:p>
        </w:tc>
        <w:tc>
          <w:tcPr>
            <w:tcW w:w="1071" w:type="dxa"/>
            <w:tcMar/>
          </w:tcPr>
          <w:p w:rsidRPr="00BA12AE" w:rsidR="007D4AC4" w:rsidP="007D4AC4" w:rsidRDefault="007D4AC4" w14:paraId="65A2DD0D" w14:textId="4DA68DB8">
            <w:pPr>
              <w:jc w:val="center"/>
              <w:rPr>
                <w:sz w:val="20"/>
                <w:vertAlign w:val="superscript"/>
              </w:rPr>
            </w:pPr>
            <w:r w:rsidRPr="00BA12AE">
              <w:rPr>
                <w:sz w:val="20"/>
              </w:rPr>
              <w:t>2</w:t>
            </w:r>
          </w:p>
        </w:tc>
        <w:tc>
          <w:tcPr>
            <w:tcW w:w="1370" w:type="dxa"/>
            <w:tcMar/>
          </w:tcPr>
          <w:p w:rsidRPr="00BA12AE" w:rsidR="007D4AC4" w:rsidP="007D4AC4" w:rsidRDefault="007D4AC4" w14:paraId="13C4F8C0" w14:textId="09E0815B">
            <w:pPr>
              <w:jc w:val="center"/>
              <w:rPr>
                <w:sz w:val="20"/>
              </w:rPr>
            </w:pPr>
            <w:r>
              <w:rPr>
                <w:sz w:val="20"/>
              </w:rPr>
              <w:t xml:space="preserve">April - </w:t>
            </w:r>
            <w:r w:rsidRPr="00BA12AE">
              <w:rPr>
                <w:sz w:val="20"/>
              </w:rPr>
              <w:t>June</w:t>
            </w:r>
          </w:p>
        </w:tc>
        <w:tc>
          <w:tcPr>
            <w:tcW w:w="2787" w:type="dxa"/>
            <w:tcMar/>
          </w:tcPr>
          <w:p w:rsidRPr="00CB585A" w:rsidR="007D4AC4" w:rsidP="007D4AC4" w:rsidRDefault="00904E5B" w14:paraId="0BF5365F" w14:textId="2DA8FC4A">
            <w:pPr>
              <w:rPr>
                <w:sz w:val="20"/>
              </w:rPr>
            </w:pPr>
            <w:r w:rsidRPr="00CD699B">
              <w:rPr>
                <w:rFonts w:cs="Calibri"/>
                <w:sz w:val="20"/>
                <w:shd w:val="clear" w:color="auto" w:fill="FFFFFF"/>
              </w:rPr>
              <w:t>Chris McCabe</w:t>
            </w:r>
          </w:p>
        </w:tc>
        <w:tc>
          <w:tcPr>
            <w:tcW w:w="992" w:type="dxa"/>
            <w:tcMar/>
          </w:tcPr>
          <w:p w:rsidRPr="00BA12AE" w:rsidR="007D4AC4" w:rsidP="007D4AC4" w:rsidRDefault="007D4AC4" w14:paraId="55D9771D" w14:textId="57FB0E26">
            <w:pPr>
              <w:rPr>
                <w:sz w:val="20"/>
              </w:rPr>
            </w:pPr>
            <w:r w:rsidRPr="00BA12AE">
              <w:rPr>
                <w:sz w:val="20"/>
              </w:rPr>
              <w:t>KCL</w:t>
            </w:r>
          </w:p>
        </w:tc>
        <w:tc>
          <w:tcPr>
            <w:tcW w:w="3780" w:type="dxa"/>
            <w:noWrap/>
            <w:tcMar/>
          </w:tcPr>
          <w:p w:rsidRPr="00BA12AE" w:rsidR="007D4AC4" w:rsidP="007D4AC4" w:rsidRDefault="00120848" w14:paraId="742CEDE0" w14:textId="46E37A8C">
            <w:pPr>
              <w:rPr>
                <w:sz w:val="20"/>
              </w:rPr>
            </w:pPr>
            <w:r w:rsidRPr="00120848">
              <w:rPr>
                <w:sz w:val="20"/>
              </w:rPr>
              <w:t>christopher.mccabe@kcl.ac.uk</w:t>
            </w:r>
          </w:p>
        </w:tc>
        <w:tc>
          <w:tcPr>
            <w:tcW w:w="1842" w:type="dxa"/>
            <w:noWrap/>
            <w:tcMar/>
          </w:tcPr>
          <w:p w:rsidRPr="00BA12AE" w:rsidR="007D4AC4" w:rsidP="325BFDB4" w:rsidRDefault="00000000" w14:paraId="66D1C735" w14:textId="202514DE">
            <w:pPr>
              <w:rPr>
                <w:rFonts w:eastAsia="Century Gothic" w:cs="Century Gothic"/>
                <w:sz w:val="14"/>
                <w:szCs w:val="14"/>
              </w:rPr>
            </w:pPr>
            <w:hyperlink r:id="rId36">
              <w:r w:rsidRPr="325BFDB4" w:rsidR="0B1C5369">
                <w:rPr>
                  <w:rStyle w:val="Hyperlink"/>
                  <w:rFonts w:eastAsia="Century Gothic" w:cs="Century Gothic"/>
                  <w:sz w:val="14"/>
                  <w:szCs w:val="14"/>
                </w:rPr>
                <w:t>Course: 7CCP4501 Standard Model Physics and Beyond(24~25 SEM2 000001) | KEATS (kcl.ac.uk)</w:t>
              </w:r>
            </w:hyperlink>
          </w:p>
        </w:tc>
      </w:tr>
      <w:tr w:rsidRPr="005A3C90" w:rsidR="007D4AC4" w:rsidTr="2EB65FAE" w14:paraId="065C2EC5" w14:textId="77777777">
        <w:trPr>
          <w:trHeight w:val="435"/>
        </w:trPr>
        <w:tc>
          <w:tcPr>
            <w:tcW w:w="1780" w:type="dxa"/>
            <w:tcMar/>
          </w:tcPr>
          <w:p w:rsidRPr="00BA12AE" w:rsidR="007D4AC4" w:rsidP="007D4AC4" w:rsidRDefault="007D4AC4" w14:paraId="2247CC4E" w14:textId="4B9C0AC1">
            <w:pPr>
              <w:rPr>
                <w:sz w:val="20"/>
              </w:rPr>
            </w:pPr>
            <w:r w:rsidRPr="00BA12AE">
              <w:rPr>
                <w:sz w:val="20"/>
              </w:rPr>
              <w:t>PH4515</w:t>
            </w:r>
          </w:p>
        </w:tc>
        <w:tc>
          <w:tcPr>
            <w:tcW w:w="2615" w:type="dxa"/>
            <w:tcMar/>
          </w:tcPr>
          <w:p w:rsidRPr="00BA12AE" w:rsidR="007D4AC4" w:rsidP="007D4AC4" w:rsidRDefault="007D4AC4" w14:paraId="431E99F9" w14:textId="3C555B37">
            <w:pPr>
              <w:rPr>
                <w:sz w:val="20"/>
              </w:rPr>
            </w:pPr>
            <w:r w:rsidRPr="00BA12AE">
              <w:rPr>
                <w:sz w:val="20"/>
              </w:rPr>
              <w:t>Statistical Data Analysis</w:t>
            </w:r>
          </w:p>
        </w:tc>
        <w:tc>
          <w:tcPr>
            <w:tcW w:w="1071" w:type="dxa"/>
            <w:tcMar/>
          </w:tcPr>
          <w:p w:rsidRPr="00BA12AE" w:rsidR="007D4AC4" w:rsidP="007D4AC4" w:rsidRDefault="007D4AC4" w14:paraId="7FC42638" w14:textId="3199234D">
            <w:pPr>
              <w:jc w:val="center"/>
              <w:rPr>
                <w:sz w:val="20"/>
              </w:rPr>
            </w:pPr>
            <w:r w:rsidRPr="00BA12AE">
              <w:rPr>
                <w:sz w:val="20"/>
              </w:rPr>
              <w:t>1</w:t>
            </w:r>
          </w:p>
        </w:tc>
        <w:tc>
          <w:tcPr>
            <w:tcW w:w="1370" w:type="dxa"/>
            <w:tcMar/>
          </w:tcPr>
          <w:p w:rsidRPr="00BA12AE" w:rsidR="007D4AC4" w:rsidP="007D4AC4" w:rsidRDefault="007D4AC4" w14:paraId="0F92F01D" w14:textId="1E6E641F">
            <w:pPr>
              <w:jc w:val="center"/>
              <w:rPr>
                <w:sz w:val="20"/>
              </w:rPr>
            </w:pPr>
            <w:r>
              <w:rPr>
                <w:sz w:val="20"/>
              </w:rPr>
              <w:t xml:space="preserve">April - </w:t>
            </w:r>
            <w:r w:rsidRPr="00BA12AE">
              <w:rPr>
                <w:sz w:val="20"/>
              </w:rPr>
              <w:t>June</w:t>
            </w:r>
          </w:p>
        </w:tc>
        <w:tc>
          <w:tcPr>
            <w:tcW w:w="2787" w:type="dxa"/>
            <w:tcMar/>
          </w:tcPr>
          <w:p w:rsidRPr="00BA12AE" w:rsidR="007D4AC4" w:rsidP="007D4AC4" w:rsidRDefault="007D4AC4" w14:paraId="75FB4EFD" w14:textId="2A7DA0E6">
            <w:pPr>
              <w:rPr>
                <w:sz w:val="20"/>
              </w:rPr>
            </w:pPr>
            <w:r w:rsidRPr="00BA12AE">
              <w:rPr>
                <w:sz w:val="20"/>
              </w:rPr>
              <w:t>Prof G D Cowan</w:t>
            </w:r>
          </w:p>
        </w:tc>
        <w:tc>
          <w:tcPr>
            <w:tcW w:w="992" w:type="dxa"/>
            <w:tcMar/>
          </w:tcPr>
          <w:p w:rsidRPr="00BA12AE" w:rsidR="007D4AC4" w:rsidP="007D4AC4" w:rsidRDefault="007D4AC4" w14:paraId="2814F01B" w14:textId="3092542C">
            <w:pPr>
              <w:rPr>
                <w:sz w:val="20"/>
              </w:rPr>
            </w:pPr>
            <w:r w:rsidRPr="00BA12AE">
              <w:rPr>
                <w:sz w:val="20"/>
              </w:rPr>
              <w:t>RHUL</w:t>
            </w:r>
          </w:p>
        </w:tc>
        <w:tc>
          <w:tcPr>
            <w:tcW w:w="3780" w:type="dxa"/>
            <w:noWrap/>
            <w:tcMar/>
          </w:tcPr>
          <w:p w:rsidRPr="00BA12AE" w:rsidR="007D4AC4" w:rsidP="007D4AC4" w:rsidRDefault="007D4AC4" w14:paraId="64B1C9A7" w14:textId="78B3F3CC">
            <w:pPr>
              <w:rPr>
                <w:sz w:val="20"/>
              </w:rPr>
            </w:pPr>
            <w:r w:rsidRPr="00BA12AE">
              <w:rPr>
                <w:sz w:val="20"/>
              </w:rPr>
              <w:t xml:space="preserve">g.cowan@rhul.ac.uk </w:t>
            </w:r>
          </w:p>
        </w:tc>
        <w:tc>
          <w:tcPr>
            <w:tcW w:w="1842" w:type="dxa"/>
            <w:noWrap/>
            <w:tcMar/>
          </w:tcPr>
          <w:p w:rsidRPr="00BA12AE" w:rsidR="007D4AC4" w:rsidP="007D4AC4" w:rsidRDefault="00000000" w14:paraId="6B74E72D" w14:textId="13400E24">
            <w:pPr>
              <w:rPr>
                <w:sz w:val="14"/>
                <w:szCs w:val="14"/>
              </w:rPr>
            </w:pPr>
            <w:hyperlink w:history="1" r:id="rId37">
              <w:r w:rsidRPr="00B84B37" w:rsidR="007D4AC4">
                <w:rPr>
                  <w:rStyle w:val="Hyperlink"/>
                  <w:sz w:val="14"/>
                  <w:szCs w:val="14"/>
                </w:rPr>
                <w:t>http://www.pp.rhul.ac.uk/~cowan/stat_course.html</w:t>
              </w:r>
            </w:hyperlink>
            <w:r w:rsidR="007D4AC4">
              <w:rPr>
                <w:sz w:val="14"/>
                <w:szCs w:val="14"/>
              </w:rPr>
              <w:t xml:space="preserve"> </w:t>
            </w:r>
            <w:r w:rsidRPr="00BA12AE" w:rsidR="007D4AC4">
              <w:rPr>
                <w:sz w:val="14"/>
                <w:szCs w:val="14"/>
              </w:rPr>
              <w:t xml:space="preserve"> </w:t>
            </w:r>
          </w:p>
        </w:tc>
      </w:tr>
      <w:tr w:rsidRPr="005A3C90" w:rsidR="007D4AC4" w:rsidTr="2EB65FAE" w14:paraId="4C45A2D7" w14:textId="77777777">
        <w:trPr>
          <w:trHeight w:val="435"/>
        </w:trPr>
        <w:tc>
          <w:tcPr>
            <w:tcW w:w="1780" w:type="dxa"/>
            <w:tcMar/>
          </w:tcPr>
          <w:p w:rsidRPr="00BA12AE" w:rsidR="007D4AC4" w:rsidP="007D4AC4" w:rsidRDefault="007D4AC4" w14:paraId="7BA78A4A" w14:textId="5D9D2B91">
            <w:pPr>
              <w:rPr>
                <w:sz w:val="20"/>
              </w:rPr>
            </w:pPr>
            <w:r w:rsidRPr="00BA12AE">
              <w:rPr>
                <w:sz w:val="20"/>
              </w:rPr>
              <w:t>PH4211</w:t>
            </w:r>
          </w:p>
        </w:tc>
        <w:tc>
          <w:tcPr>
            <w:tcW w:w="2615" w:type="dxa"/>
            <w:tcMar/>
          </w:tcPr>
          <w:p w:rsidRPr="00BA12AE" w:rsidR="007D4AC4" w:rsidP="007D4AC4" w:rsidRDefault="007D4AC4" w14:paraId="5BD6DF41" w14:textId="719D4B1D">
            <w:pPr>
              <w:rPr>
                <w:sz w:val="20"/>
              </w:rPr>
            </w:pPr>
            <w:r w:rsidRPr="00BA12AE">
              <w:rPr>
                <w:sz w:val="20"/>
              </w:rPr>
              <w:t>Statistical Mechanics</w:t>
            </w:r>
          </w:p>
        </w:tc>
        <w:tc>
          <w:tcPr>
            <w:tcW w:w="1071" w:type="dxa"/>
            <w:tcMar/>
          </w:tcPr>
          <w:p w:rsidRPr="00BA12AE" w:rsidR="007D4AC4" w:rsidP="007D4AC4" w:rsidRDefault="007D4AC4" w14:paraId="46783CDB" w14:textId="3A5797E3">
            <w:pPr>
              <w:jc w:val="center"/>
              <w:rPr>
                <w:sz w:val="20"/>
              </w:rPr>
            </w:pPr>
            <w:r w:rsidRPr="00BA12AE">
              <w:rPr>
                <w:sz w:val="20"/>
              </w:rPr>
              <w:t>2</w:t>
            </w:r>
          </w:p>
        </w:tc>
        <w:tc>
          <w:tcPr>
            <w:tcW w:w="1370" w:type="dxa"/>
            <w:tcMar/>
          </w:tcPr>
          <w:p w:rsidRPr="00BA12AE" w:rsidR="007D4AC4" w:rsidP="007D4AC4" w:rsidRDefault="007D4AC4" w14:paraId="6DFFD282" w14:textId="06AFE1B0">
            <w:pPr>
              <w:jc w:val="center"/>
              <w:rPr>
                <w:sz w:val="20"/>
              </w:rPr>
            </w:pPr>
            <w:r>
              <w:rPr>
                <w:sz w:val="20"/>
              </w:rPr>
              <w:t xml:space="preserve">April - </w:t>
            </w:r>
            <w:r w:rsidRPr="00BA12AE">
              <w:rPr>
                <w:sz w:val="20"/>
              </w:rPr>
              <w:t>June</w:t>
            </w:r>
          </w:p>
        </w:tc>
        <w:tc>
          <w:tcPr>
            <w:tcW w:w="2787" w:type="dxa"/>
            <w:tcMar/>
          </w:tcPr>
          <w:p w:rsidRPr="00BA12AE" w:rsidR="007D4AC4" w:rsidP="007D4AC4" w:rsidRDefault="007D4AC4" w14:paraId="4D7CB20D" w14:textId="1333ECEC">
            <w:pPr>
              <w:rPr>
                <w:sz w:val="20"/>
              </w:rPr>
            </w:pPr>
            <w:r w:rsidRPr="00BA12AE">
              <w:rPr>
                <w:sz w:val="20"/>
              </w:rPr>
              <w:t>Prof B P Cowan</w:t>
            </w:r>
          </w:p>
        </w:tc>
        <w:tc>
          <w:tcPr>
            <w:tcW w:w="992" w:type="dxa"/>
            <w:tcMar/>
          </w:tcPr>
          <w:p w:rsidRPr="00BA12AE" w:rsidR="007D4AC4" w:rsidP="007D4AC4" w:rsidRDefault="007D4AC4" w14:paraId="1E14F08D" w14:textId="4A14E496">
            <w:pPr>
              <w:rPr>
                <w:sz w:val="20"/>
              </w:rPr>
            </w:pPr>
            <w:r w:rsidRPr="00BA12AE">
              <w:rPr>
                <w:sz w:val="20"/>
              </w:rPr>
              <w:t>RHUL</w:t>
            </w:r>
          </w:p>
        </w:tc>
        <w:tc>
          <w:tcPr>
            <w:tcW w:w="3780" w:type="dxa"/>
            <w:noWrap/>
            <w:tcMar/>
          </w:tcPr>
          <w:p w:rsidRPr="00BA12AE" w:rsidR="007D4AC4" w:rsidP="007D4AC4" w:rsidRDefault="007D4AC4" w14:paraId="73A8108E" w14:textId="1E9239F1">
            <w:pPr>
              <w:rPr>
                <w:sz w:val="20"/>
              </w:rPr>
            </w:pPr>
            <w:r w:rsidRPr="00BA12AE">
              <w:rPr>
                <w:sz w:val="20"/>
              </w:rPr>
              <w:t>b.cowan@rhul.ac.uk</w:t>
            </w:r>
          </w:p>
        </w:tc>
        <w:tc>
          <w:tcPr>
            <w:tcW w:w="1842" w:type="dxa"/>
            <w:noWrap/>
            <w:tcMar/>
          </w:tcPr>
          <w:p w:rsidRPr="00BA12AE" w:rsidR="007D4AC4" w:rsidP="007D4AC4" w:rsidRDefault="00000000" w14:paraId="15B44F71" w14:textId="0DB6453A">
            <w:pPr>
              <w:rPr>
                <w:sz w:val="14"/>
                <w:szCs w:val="14"/>
              </w:rPr>
            </w:pPr>
            <w:hyperlink w:history="1" r:id="rId38">
              <w:r w:rsidRPr="00B84B37" w:rsidR="007D4AC4">
                <w:rPr>
                  <w:rStyle w:val="Hyperlink"/>
                  <w:sz w:val="14"/>
                  <w:szCs w:val="14"/>
                </w:rPr>
                <w:t>http://personal.rhul.ac.uk/UHAP/027/PHPH4211/</w:t>
              </w:r>
            </w:hyperlink>
            <w:r w:rsidR="007D4AC4">
              <w:rPr>
                <w:sz w:val="14"/>
                <w:szCs w:val="14"/>
              </w:rPr>
              <w:t xml:space="preserve"> </w:t>
            </w:r>
            <w:r w:rsidRPr="00BA12AE" w:rsidR="007D4AC4">
              <w:rPr>
                <w:sz w:val="14"/>
                <w:szCs w:val="14"/>
              </w:rPr>
              <w:t xml:space="preserve"> </w:t>
            </w:r>
          </w:p>
        </w:tc>
      </w:tr>
      <w:tr w:rsidRPr="005A3C90" w:rsidR="007D4AC4" w:rsidTr="2EB65FAE" w14:paraId="58E547E2" w14:textId="77777777">
        <w:trPr>
          <w:trHeight w:val="435"/>
        </w:trPr>
        <w:tc>
          <w:tcPr>
            <w:tcW w:w="1780" w:type="dxa"/>
            <w:tcMar/>
          </w:tcPr>
          <w:p w:rsidRPr="00BA12AE" w:rsidR="007D4AC4" w:rsidP="007D4AC4" w:rsidRDefault="007D4AC4" w14:paraId="2AB86406" w14:textId="54793924">
            <w:pPr>
              <w:rPr>
                <w:sz w:val="20"/>
              </w:rPr>
            </w:pPr>
            <w:r w:rsidRPr="00BA12AE">
              <w:rPr>
                <w:sz w:val="20"/>
              </w:rPr>
              <w:t>7CCMMS34</w:t>
            </w:r>
          </w:p>
        </w:tc>
        <w:tc>
          <w:tcPr>
            <w:tcW w:w="2615" w:type="dxa"/>
            <w:tcMar/>
          </w:tcPr>
          <w:p w:rsidRPr="00BA12AE" w:rsidR="007D4AC4" w:rsidP="007D4AC4" w:rsidRDefault="007D4AC4" w14:paraId="7A8FD1DE" w14:textId="49920C32">
            <w:pPr>
              <w:rPr>
                <w:sz w:val="20"/>
              </w:rPr>
            </w:pPr>
            <w:r w:rsidRPr="00BA12AE">
              <w:rPr>
                <w:sz w:val="20"/>
              </w:rPr>
              <w:t>Strings, Branes and Quantum Gravity €</w:t>
            </w:r>
          </w:p>
        </w:tc>
        <w:tc>
          <w:tcPr>
            <w:tcW w:w="1071" w:type="dxa"/>
            <w:tcMar/>
          </w:tcPr>
          <w:p w:rsidRPr="00BA12AE" w:rsidR="007D4AC4" w:rsidP="007D4AC4" w:rsidRDefault="007D4AC4" w14:paraId="6474E532" w14:textId="02EAA625">
            <w:pPr>
              <w:jc w:val="center"/>
              <w:rPr>
                <w:sz w:val="20"/>
              </w:rPr>
            </w:pPr>
            <w:r w:rsidRPr="00BA12AE">
              <w:rPr>
                <w:sz w:val="20"/>
              </w:rPr>
              <w:t>2</w:t>
            </w:r>
          </w:p>
        </w:tc>
        <w:tc>
          <w:tcPr>
            <w:tcW w:w="1370" w:type="dxa"/>
            <w:tcMar/>
          </w:tcPr>
          <w:p w:rsidRPr="00BA12AE" w:rsidR="007D4AC4" w:rsidP="1521D762" w:rsidRDefault="6E3F4198" w14:paraId="5F6A50C2" w14:textId="2D7334FF">
            <w:pPr>
              <w:spacing w:line="259" w:lineRule="auto"/>
              <w:jc w:val="center"/>
            </w:pPr>
            <w:r w:rsidRPr="1521D762">
              <w:rPr>
                <w:sz w:val="20"/>
              </w:rPr>
              <w:t>May</w:t>
            </w:r>
          </w:p>
        </w:tc>
        <w:tc>
          <w:tcPr>
            <w:tcW w:w="2787" w:type="dxa"/>
            <w:tcMar/>
          </w:tcPr>
          <w:p w:rsidRPr="00BA12AE" w:rsidR="007D4AC4" w:rsidP="1521D762" w:rsidRDefault="093D3F42" w14:paraId="786E36CC" w14:textId="1B3E176C">
            <w:pPr>
              <w:rPr>
                <w:sz w:val="20"/>
              </w:rPr>
            </w:pPr>
            <w:r w:rsidRPr="1521D762">
              <w:rPr>
                <w:sz w:val="20"/>
              </w:rPr>
              <w:t>Dr Mario Martone</w:t>
            </w:r>
          </w:p>
        </w:tc>
        <w:tc>
          <w:tcPr>
            <w:tcW w:w="992" w:type="dxa"/>
            <w:tcMar/>
          </w:tcPr>
          <w:p w:rsidRPr="00BA12AE" w:rsidR="007D4AC4" w:rsidP="007D4AC4" w:rsidRDefault="007D4AC4" w14:paraId="189AEF57" w14:textId="4810A930">
            <w:pPr>
              <w:rPr>
                <w:sz w:val="20"/>
              </w:rPr>
            </w:pPr>
            <w:r w:rsidRPr="00BA12AE">
              <w:rPr>
                <w:sz w:val="20"/>
              </w:rPr>
              <w:t>KCL+</w:t>
            </w:r>
          </w:p>
        </w:tc>
        <w:tc>
          <w:tcPr>
            <w:tcW w:w="3780" w:type="dxa"/>
            <w:noWrap/>
            <w:tcMar/>
          </w:tcPr>
          <w:p w:rsidRPr="00BA12AE" w:rsidR="007D4AC4" w:rsidP="1521D762" w:rsidRDefault="66567E01" w14:paraId="3D6B6E2D" w14:textId="46ED1CA9">
            <w:pPr>
              <w:rPr>
                <w:sz w:val="20"/>
              </w:rPr>
            </w:pPr>
            <w:r w:rsidRPr="1521D762">
              <w:rPr>
                <w:sz w:val="20"/>
              </w:rPr>
              <w:t>mario.martone@kcl.ac.uk</w:t>
            </w:r>
          </w:p>
        </w:tc>
        <w:tc>
          <w:tcPr>
            <w:tcW w:w="1842" w:type="dxa"/>
            <w:noWrap/>
            <w:tcMar/>
          </w:tcPr>
          <w:p w:rsidRPr="00BA12AE" w:rsidR="007D4AC4" w:rsidP="007D4AC4" w:rsidRDefault="00000000" w14:paraId="70DF9E56" w14:textId="7F2D0975">
            <w:pPr>
              <w:rPr>
                <w:sz w:val="14"/>
                <w:szCs w:val="14"/>
              </w:rPr>
            </w:pPr>
            <w:hyperlink w:history="1" r:id="rId39">
              <w:r w:rsidRPr="00B84B37" w:rsidR="007D4AC4">
                <w:rPr>
                  <w:rStyle w:val="Hyperlink"/>
                  <w:sz w:val="14"/>
                  <w:szCs w:val="14"/>
                </w:rPr>
                <w:t>https://keats.kcl.ac.uk/mod/book/view.php?id=3314851&amp;chapterid=284209</w:t>
              </w:r>
            </w:hyperlink>
            <w:r w:rsidR="007D4AC4">
              <w:rPr>
                <w:sz w:val="14"/>
                <w:szCs w:val="14"/>
              </w:rPr>
              <w:t xml:space="preserve"> </w:t>
            </w:r>
          </w:p>
        </w:tc>
      </w:tr>
      <w:tr w:rsidRPr="005A3C90" w:rsidR="007D4AC4" w:rsidTr="2EB65FAE" w14:paraId="36954E8D" w14:textId="77777777">
        <w:trPr>
          <w:trHeight w:val="435"/>
        </w:trPr>
        <w:tc>
          <w:tcPr>
            <w:tcW w:w="1780" w:type="dxa"/>
            <w:tcMar/>
          </w:tcPr>
          <w:p w:rsidRPr="00BA12AE" w:rsidR="007D4AC4" w:rsidP="1521D762" w:rsidRDefault="16F54B9B" w14:paraId="42A56B48" w14:textId="3B0566B2">
            <w:pPr>
              <w:rPr>
                <w:sz w:val="20"/>
              </w:rPr>
            </w:pPr>
            <w:r w:rsidRPr="1521D762">
              <w:rPr>
                <w:sz w:val="20"/>
              </w:rPr>
              <w:t>7CCMMS40</w:t>
            </w:r>
          </w:p>
        </w:tc>
        <w:tc>
          <w:tcPr>
            <w:tcW w:w="2615" w:type="dxa"/>
            <w:tcMar/>
          </w:tcPr>
          <w:p w:rsidRPr="00BA12AE" w:rsidR="007D4AC4" w:rsidP="325BFDB4" w:rsidRDefault="063258B3" w14:paraId="5F117236" w14:textId="22DAE5CF">
            <w:pPr>
              <w:rPr>
                <w:sz w:val="20"/>
              </w:rPr>
            </w:pPr>
            <w:r w:rsidRPr="325BFDB4">
              <w:rPr>
                <w:sz w:val="20"/>
              </w:rPr>
              <w:t>Supersymmetry and Conformal Field Theory €€</w:t>
            </w:r>
            <w:r w:rsidRPr="325BFDB4" w:rsidR="7603C480">
              <w:rPr>
                <w:sz w:val="20"/>
              </w:rPr>
              <w:t xml:space="preserve"> </w:t>
            </w:r>
          </w:p>
        </w:tc>
        <w:tc>
          <w:tcPr>
            <w:tcW w:w="1071" w:type="dxa"/>
            <w:tcMar/>
          </w:tcPr>
          <w:p w:rsidRPr="00BA12AE" w:rsidR="007D4AC4" w:rsidP="007D4AC4" w:rsidRDefault="007D4AC4" w14:paraId="3B575F47" w14:textId="41C3035E">
            <w:pPr>
              <w:jc w:val="center"/>
              <w:rPr>
                <w:sz w:val="20"/>
              </w:rPr>
            </w:pPr>
            <w:r w:rsidRPr="00BA12AE">
              <w:rPr>
                <w:sz w:val="20"/>
              </w:rPr>
              <w:t>2</w:t>
            </w:r>
          </w:p>
        </w:tc>
        <w:tc>
          <w:tcPr>
            <w:tcW w:w="1370" w:type="dxa"/>
            <w:tcMar/>
          </w:tcPr>
          <w:p w:rsidR="007D4AC4" w:rsidP="1521D762" w:rsidRDefault="66B728FB" w14:paraId="21EF0295" w14:textId="69C824DB">
            <w:pPr>
              <w:spacing w:line="259" w:lineRule="auto"/>
              <w:jc w:val="center"/>
            </w:pPr>
            <w:r w:rsidRPr="1521D762">
              <w:rPr>
                <w:sz w:val="20"/>
              </w:rPr>
              <w:t>May</w:t>
            </w:r>
          </w:p>
        </w:tc>
        <w:tc>
          <w:tcPr>
            <w:tcW w:w="2787" w:type="dxa"/>
            <w:tcMar/>
          </w:tcPr>
          <w:p w:rsidRPr="00BA12AE" w:rsidR="007D4AC4" w:rsidP="007D4AC4" w:rsidRDefault="007D4AC4" w14:paraId="6942D529" w14:textId="4990C330">
            <w:pPr>
              <w:rPr>
                <w:sz w:val="20"/>
              </w:rPr>
            </w:pPr>
            <w:r w:rsidRPr="00BA12AE">
              <w:rPr>
                <w:sz w:val="20"/>
              </w:rPr>
              <w:t>Prof C Herzog</w:t>
            </w:r>
          </w:p>
        </w:tc>
        <w:tc>
          <w:tcPr>
            <w:tcW w:w="992" w:type="dxa"/>
            <w:tcMar/>
          </w:tcPr>
          <w:p w:rsidRPr="00BA12AE" w:rsidR="007D4AC4" w:rsidP="007D4AC4" w:rsidRDefault="007D4AC4" w14:paraId="43F8673A" w14:textId="519CEC2B">
            <w:pPr>
              <w:rPr>
                <w:sz w:val="20"/>
              </w:rPr>
            </w:pPr>
            <w:r w:rsidRPr="00BA12AE">
              <w:rPr>
                <w:sz w:val="20"/>
              </w:rPr>
              <w:t>KCL+</w:t>
            </w:r>
          </w:p>
        </w:tc>
        <w:tc>
          <w:tcPr>
            <w:tcW w:w="3780" w:type="dxa"/>
            <w:noWrap/>
            <w:tcMar/>
          </w:tcPr>
          <w:p w:rsidRPr="00BA12AE" w:rsidR="007D4AC4" w:rsidP="007D4AC4" w:rsidRDefault="007D4AC4" w14:paraId="2B9CF40A" w14:textId="0C1CFE66">
            <w:pPr>
              <w:rPr>
                <w:sz w:val="20"/>
              </w:rPr>
            </w:pPr>
            <w:r w:rsidRPr="00BA12AE">
              <w:rPr>
                <w:sz w:val="20"/>
              </w:rPr>
              <w:t>christopher.herzog@kcl.ac.uk</w:t>
            </w:r>
          </w:p>
        </w:tc>
        <w:tc>
          <w:tcPr>
            <w:tcW w:w="1842" w:type="dxa"/>
            <w:noWrap/>
            <w:tcMar/>
          </w:tcPr>
          <w:p w:rsidR="007D4AC4" w:rsidP="007D4AC4" w:rsidRDefault="00000000" w14:paraId="3F4AE08D" w14:textId="4F583B30">
            <w:hyperlink r:id="rId42">
              <w:r w:rsidRPr="1521D762" w:rsidR="16F54B9B">
                <w:rPr>
                  <w:rStyle w:val="Hyperlink"/>
                  <w:sz w:val="14"/>
                  <w:szCs w:val="14"/>
                </w:rPr>
                <w:t>https://keats.kcl.ac.uk/mod/book/view.php?id=3314851&amp;chapterid=28PH4211</w:t>
              </w:r>
            </w:hyperlink>
            <w:r w:rsidRPr="1521D762" w:rsidR="16F54B9B">
              <w:rPr>
                <w:sz w:val="14"/>
                <w:szCs w:val="14"/>
              </w:rPr>
              <w:t xml:space="preserve"> </w:t>
            </w:r>
          </w:p>
        </w:tc>
      </w:tr>
      <w:tr w:rsidR="1521D762" w:rsidTr="2EB65FAE" w14:paraId="3B19B7B8" w14:textId="77777777">
        <w:trPr>
          <w:trHeight w:val="435"/>
        </w:trPr>
        <w:tc>
          <w:tcPr>
            <w:tcW w:w="1780" w:type="dxa"/>
            <w:tcMar/>
          </w:tcPr>
          <w:p w:rsidR="1521D762" w:rsidP="1521D762" w:rsidRDefault="1521D762" w14:paraId="4EA1EBC8" w14:textId="0E3F039A">
            <w:r w:rsidRPr="1521D762">
              <w:rPr>
                <w:rFonts w:ascii="Calibri" w:hAnsi="Calibri" w:eastAsia="Calibri" w:cs="Calibri"/>
                <w:sz w:val="22"/>
                <w:szCs w:val="22"/>
              </w:rPr>
              <w:t>7CCMCS02</w:t>
            </w:r>
          </w:p>
        </w:tc>
        <w:tc>
          <w:tcPr>
            <w:tcW w:w="2615" w:type="dxa"/>
            <w:tcMar/>
          </w:tcPr>
          <w:p w:rsidR="1521D762" w:rsidP="1521D762" w:rsidRDefault="1521D762" w14:paraId="0CDB8948" w14:textId="2316FE5F">
            <w:r w:rsidRPr="1521D762">
              <w:rPr>
                <w:rFonts w:ascii="Calibri" w:hAnsi="Calibri" w:eastAsia="Calibri" w:cs="Calibri"/>
                <w:sz w:val="22"/>
                <w:szCs w:val="22"/>
              </w:rPr>
              <w:t>Theory Of Complex Networks</w:t>
            </w:r>
          </w:p>
        </w:tc>
        <w:tc>
          <w:tcPr>
            <w:tcW w:w="1071" w:type="dxa"/>
            <w:tcMar/>
          </w:tcPr>
          <w:p w:rsidR="48F6E495" w:rsidP="1521D762" w:rsidRDefault="48F6E495" w14:paraId="0EECE723" w14:textId="2B4E4998">
            <w:pPr>
              <w:jc w:val="center"/>
              <w:rPr>
                <w:sz w:val="20"/>
              </w:rPr>
            </w:pPr>
            <w:r w:rsidRPr="1521D762">
              <w:rPr>
                <w:sz w:val="20"/>
              </w:rPr>
              <w:t>1</w:t>
            </w:r>
          </w:p>
        </w:tc>
        <w:tc>
          <w:tcPr>
            <w:tcW w:w="1370" w:type="dxa"/>
            <w:tcMar/>
          </w:tcPr>
          <w:p w:rsidR="555176A9" w:rsidP="1521D762" w:rsidRDefault="555176A9" w14:paraId="12FDBE20" w14:textId="4DA1F893">
            <w:pPr>
              <w:jc w:val="center"/>
              <w:rPr>
                <w:sz w:val="20"/>
              </w:rPr>
            </w:pPr>
            <w:r w:rsidRPr="1521D762">
              <w:rPr>
                <w:sz w:val="20"/>
              </w:rPr>
              <w:t>May</w:t>
            </w:r>
          </w:p>
        </w:tc>
        <w:tc>
          <w:tcPr>
            <w:tcW w:w="2787" w:type="dxa"/>
            <w:tcMar/>
          </w:tcPr>
          <w:p w:rsidR="059940AE" w:rsidP="1521D762" w:rsidRDefault="059940AE" w14:paraId="7F92D374" w14:textId="18EBE78A">
            <w:pPr>
              <w:rPr>
                <w:sz w:val="20"/>
              </w:rPr>
            </w:pPr>
            <w:r w:rsidRPr="1521D762">
              <w:rPr>
                <w:sz w:val="20"/>
              </w:rPr>
              <w:t>Dr Izaak Neri</w:t>
            </w:r>
          </w:p>
        </w:tc>
        <w:tc>
          <w:tcPr>
            <w:tcW w:w="992" w:type="dxa"/>
            <w:tcMar/>
          </w:tcPr>
          <w:p w:rsidR="059940AE" w:rsidP="1521D762" w:rsidRDefault="059940AE" w14:paraId="17C5449F" w14:textId="6206BF8B">
            <w:pPr>
              <w:rPr>
                <w:sz w:val="20"/>
              </w:rPr>
            </w:pPr>
            <w:r w:rsidRPr="1521D762">
              <w:rPr>
                <w:sz w:val="20"/>
              </w:rPr>
              <w:t>KCL+</w:t>
            </w:r>
          </w:p>
        </w:tc>
        <w:tc>
          <w:tcPr>
            <w:tcW w:w="3780" w:type="dxa"/>
            <w:noWrap/>
            <w:tcMar/>
          </w:tcPr>
          <w:p w:rsidR="1B75005D" w:rsidP="1521D762" w:rsidRDefault="1B75005D" w14:paraId="3F0CE42C" w14:textId="346ABCB3">
            <w:pPr>
              <w:rPr>
                <w:sz w:val="20"/>
              </w:rPr>
            </w:pPr>
            <w:r w:rsidRPr="1521D762">
              <w:rPr>
                <w:sz w:val="20"/>
              </w:rPr>
              <w:t>izaak.neri@kcl.ac.uk</w:t>
            </w:r>
          </w:p>
        </w:tc>
        <w:tc>
          <w:tcPr>
            <w:tcW w:w="1842" w:type="dxa"/>
            <w:noWrap/>
            <w:tcMar/>
          </w:tcPr>
          <w:p w:rsidR="5D461433" w:rsidP="1521D762" w:rsidRDefault="00000000" w14:paraId="005F71B6" w14:textId="4C7DB858">
            <w:pPr>
              <w:rPr>
                <w:rFonts w:eastAsia="Century Gothic" w:cs="Century Gothic"/>
                <w:sz w:val="14"/>
                <w:szCs w:val="14"/>
              </w:rPr>
            </w:pPr>
            <w:hyperlink r:id="rId43">
              <w:r w:rsidRPr="1521D762" w:rsidR="5D461433">
                <w:rPr>
                  <w:rStyle w:val="Hyperlink"/>
                  <w:rFonts w:eastAsia="Century Gothic" w:cs="Century Gothic"/>
                  <w:sz w:val="14"/>
                  <w:szCs w:val="14"/>
                </w:rPr>
                <w:t>Level 7 modules: 7CCMCS02 Theory of Complex Networks (kcl.ac.uk)</w:t>
              </w:r>
            </w:hyperlink>
          </w:p>
        </w:tc>
      </w:tr>
      <w:tr w:rsidR="1521D762" w:rsidTr="2EB65FAE" w14:paraId="4A19D5DC" w14:textId="77777777">
        <w:trPr>
          <w:trHeight w:val="435"/>
        </w:trPr>
        <w:tc>
          <w:tcPr>
            <w:tcW w:w="1780" w:type="dxa"/>
            <w:tcMar/>
          </w:tcPr>
          <w:p w:rsidR="1521D762" w:rsidP="1521D762" w:rsidRDefault="1521D762" w14:paraId="68DC6BB7" w14:textId="784E1918">
            <w:r w:rsidRPr="1521D762">
              <w:rPr>
                <w:rFonts w:ascii="Calibri" w:hAnsi="Calibri" w:eastAsia="Calibri" w:cs="Calibri"/>
                <w:sz w:val="22"/>
                <w:szCs w:val="22"/>
              </w:rPr>
              <w:t>7CCMCS03</w:t>
            </w:r>
          </w:p>
        </w:tc>
        <w:tc>
          <w:tcPr>
            <w:tcW w:w="2615" w:type="dxa"/>
            <w:tcMar/>
          </w:tcPr>
          <w:p w:rsidR="1521D762" w:rsidP="1521D762" w:rsidRDefault="1521D762" w14:paraId="42283FF9" w14:textId="54B6DFE3">
            <w:r w:rsidRPr="1521D762">
              <w:rPr>
                <w:rFonts w:ascii="Calibri" w:hAnsi="Calibri" w:eastAsia="Calibri" w:cs="Calibri"/>
                <w:sz w:val="22"/>
                <w:szCs w:val="22"/>
              </w:rPr>
              <w:t>Equilibrium Analysis of Complex Systems</w:t>
            </w:r>
          </w:p>
        </w:tc>
        <w:tc>
          <w:tcPr>
            <w:tcW w:w="1071" w:type="dxa"/>
            <w:tcMar/>
          </w:tcPr>
          <w:p w:rsidR="20F9C563" w:rsidP="1521D762" w:rsidRDefault="20F9C563" w14:paraId="673F7008" w14:textId="4EFA348F">
            <w:pPr>
              <w:jc w:val="center"/>
              <w:rPr>
                <w:sz w:val="20"/>
              </w:rPr>
            </w:pPr>
            <w:r w:rsidRPr="1521D762">
              <w:rPr>
                <w:sz w:val="20"/>
              </w:rPr>
              <w:t>2</w:t>
            </w:r>
          </w:p>
        </w:tc>
        <w:tc>
          <w:tcPr>
            <w:tcW w:w="1370" w:type="dxa"/>
            <w:tcMar/>
          </w:tcPr>
          <w:p w:rsidR="4EB8D100" w:rsidP="1521D762" w:rsidRDefault="4EB8D100" w14:paraId="0FC4F0DB" w14:textId="27AB39EB">
            <w:pPr>
              <w:jc w:val="center"/>
              <w:rPr>
                <w:sz w:val="20"/>
              </w:rPr>
            </w:pPr>
            <w:r w:rsidRPr="1521D762">
              <w:rPr>
                <w:sz w:val="20"/>
              </w:rPr>
              <w:t>May</w:t>
            </w:r>
          </w:p>
        </w:tc>
        <w:tc>
          <w:tcPr>
            <w:tcW w:w="2787" w:type="dxa"/>
            <w:tcMar/>
          </w:tcPr>
          <w:p w:rsidR="543050EE" w:rsidP="1521D762" w:rsidRDefault="543050EE" w14:paraId="22818B5F" w14:textId="72B85746">
            <w:pPr>
              <w:rPr>
                <w:sz w:val="20"/>
              </w:rPr>
            </w:pPr>
            <w:r w:rsidRPr="1521D762">
              <w:rPr>
                <w:sz w:val="20"/>
              </w:rPr>
              <w:t>Dr Francois Huveneers</w:t>
            </w:r>
          </w:p>
        </w:tc>
        <w:tc>
          <w:tcPr>
            <w:tcW w:w="992" w:type="dxa"/>
            <w:tcMar/>
          </w:tcPr>
          <w:p w:rsidR="0B5A0E26" w:rsidP="1521D762" w:rsidRDefault="0B5A0E26" w14:paraId="56DC9F45" w14:textId="6206BF8B">
            <w:pPr>
              <w:rPr>
                <w:sz w:val="20"/>
              </w:rPr>
            </w:pPr>
            <w:r w:rsidRPr="1521D762">
              <w:rPr>
                <w:sz w:val="20"/>
              </w:rPr>
              <w:t>KCL+</w:t>
            </w:r>
          </w:p>
          <w:p w:rsidR="1521D762" w:rsidP="1521D762" w:rsidRDefault="1521D762" w14:paraId="338BF19A" w14:textId="31E7559D">
            <w:pPr>
              <w:rPr>
                <w:sz w:val="20"/>
              </w:rPr>
            </w:pPr>
          </w:p>
        </w:tc>
        <w:tc>
          <w:tcPr>
            <w:tcW w:w="3780" w:type="dxa"/>
            <w:noWrap/>
            <w:tcMar/>
          </w:tcPr>
          <w:p w:rsidR="7AC772F5" w:rsidP="1521D762" w:rsidRDefault="7AC772F5" w14:paraId="0B1F57FF" w14:textId="0B5813CF">
            <w:pPr>
              <w:rPr>
                <w:sz w:val="20"/>
              </w:rPr>
            </w:pPr>
            <w:r w:rsidRPr="1521D762">
              <w:rPr>
                <w:sz w:val="20"/>
              </w:rPr>
              <w:t>francois.huveneers@kcl.ac.uk</w:t>
            </w:r>
          </w:p>
        </w:tc>
        <w:tc>
          <w:tcPr>
            <w:tcW w:w="1842" w:type="dxa"/>
            <w:noWrap/>
            <w:tcMar/>
          </w:tcPr>
          <w:p w:rsidR="485D4F50" w:rsidP="1521D762" w:rsidRDefault="00000000" w14:paraId="14074A65" w14:textId="508E412B">
            <w:pPr>
              <w:rPr>
                <w:sz w:val="14"/>
                <w:szCs w:val="14"/>
              </w:rPr>
            </w:pPr>
            <w:hyperlink r:id="rId44">
              <w:r w:rsidRPr="1521D762" w:rsidR="485D4F50">
                <w:rPr>
                  <w:rStyle w:val="Hyperlink"/>
                  <w:sz w:val="14"/>
                  <w:szCs w:val="14"/>
                </w:rPr>
                <w:t>https://keats.kcl.ac.uk/mod/book/view.php?id=7028020&amp;chapterid=662157</w:t>
              </w:r>
            </w:hyperlink>
          </w:p>
        </w:tc>
      </w:tr>
      <w:tr w:rsidR="1521D762" w:rsidTr="2EB65FAE" w14:paraId="2F1E0808" w14:textId="77777777">
        <w:trPr>
          <w:trHeight w:val="435"/>
        </w:trPr>
        <w:tc>
          <w:tcPr>
            <w:tcW w:w="1780" w:type="dxa"/>
            <w:tcMar/>
          </w:tcPr>
          <w:p w:rsidR="1521D762" w:rsidP="1521D762" w:rsidRDefault="1521D762" w14:paraId="588767F4" w14:textId="358B8453">
            <w:r w:rsidRPr="1521D762">
              <w:rPr>
                <w:rFonts w:ascii="Calibri" w:hAnsi="Calibri" w:eastAsia="Calibri" w:cs="Calibri"/>
                <w:sz w:val="22"/>
                <w:szCs w:val="22"/>
              </w:rPr>
              <w:t>7CCMCS04</w:t>
            </w:r>
          </w:p>
        </w:tc>
        <w:tc>
          <w:tcPr>
            <w:tcW w:w="2615" w:type="dxa"/>
            <w:tcMar/>
          </w:tcPr>
          <w:p w:rsidR="1521D762" w:rsidP="325BFDB4" w:rsidRDefault="1521D762" w14:paraId="277EAFA8" w14:textId="3885A170">
            <w:pPr>
              <w:rPr>
                <w:rFonts w:ascii="Calibri" w:hAnsi="Calibri" w:eastAsia="Calibri" w:cs="Calibri"/>
                <w:sz w:val="22"/>
                <w:szCs w:val="22"/>
              </w:rPr>
            </w:pPr>
            <w:r w:rsidRPr="325BFDB4">
              <w:rPr>
                <w:rFonts w:ascii="Calibri" w:hAnsi="Calibri" w:eastAsia="Calibri" w:cs="Calibri"/>
                <w:sz w:val="22"/>
                <w:szCs w:val="22"/>
              </w:rPr>
              <w:t>Dynamical Analysis of Complex Systems</w:t>
            </w:r>
          </w:p>
        </w:tc>
        <w:tc>
          <w:tcPr>
            <w:tcW w:w="1071" w:type="dxa"/>
            <w:tcMar/>
          </w:tcPr>
          <w:p w:rsidR="40DB4C7A" w:rsidP="325BFDB4" w:rsidRDefault="6865804E" w14:paraId="6C76B820" w14:textId="5D2A9F0F">
            <w:pPr>
              <w:jc w:val="center"/>
              <w:rPr>
                <w:sz w:val="20"/>
              </w:rPr>
            </w:pPr>
            <w:r w:rsidRPr="325BFDB4">
              <w:rPr>
                <w:sz w:val="20"/>
              </w:rPr>
              <w:t>2</w:t>
            </w:r>
          </w:p>
        </w:tc>
        <w:tc>
          <w:tcPr>
            <w:tcW w:w="1370" w:type="dxa"/>
            <w:tcMar/>
          </w:tcPr>
          <w:p w:rsidR="1521D762" w:rsidP="325BFDB4" w:rsidRDefault="6865804E" w14:paraId="297E60D0" w14:textId="240CF324">
            <w:pPr>
              <w:jc w:val="center"/>
              <w:rPr>
                <w:sz w:val="20"/>
              </w:rPr>
            </w:pPr>
            <w:r w:rsidRPr="325BFDB4">
              <w:rPr>
                <w:sz w:val="20"/>
              </w:rPr>
              <w:t>May</w:t>
            </w:r>
          </w:p>
        </w:tc>
        <w:tc>
          <w:tcPr>
            <w:tcW w:w="2787" w:type="dxa"/>
            <w:tcMar/>
          </w:tcPr>
          <w:p w:rsidR="1521D762" w:rsidP="325BFDB4" w:rsidRDefault="6865804E" w14:paraId="51F6276D" w14:textId="5558C3A6">
            <w:pPr>
              <w:rPr>
                <w:sz w:val="20"/>
              </w:rPr>
            </w:pPr>
            <w:r w:rsidRPr="325BFDB4">
              <w:rPr>
                <w:sz w:val="20"/>
              </w:rPr>
              <w:t>TBC</w:t>
            </w:r>
          </w:p>
        </w:tc>
        <w:tc>
          <w:tcPr>
            <w:tcW w:w="992" w:type="dxa"/>
            <w:tcMar/>
          </w:tcPr>
          <w:p w:rsidR="0B5A0E26" w:rsidP="1521D762" w:rsidRDefault="0B5A0E26" w14:paraId="022D784F" w14:textId="6206BF8B">
            <w:pPr>
              <w:rPr>
                <w:sz w:val="20"/>
              </w:rPr>
            </w:pPr>
            <w:r w:rsidRPr="1521D762">
              <w:rPr>
                <w:sz w:val="20"/>
              </w:rPr>
              <w:t>KCL+</w:t>
            </w:r>
          </w:p>
          <w:p w:rsidR="1521D762" w:rsidP="1521D762" w:rsidRDefault="1521D762" w14:paraId="02610451" w14:textId="7A01EBD6">
            <w:pPr>
              <w:rPr>
                <w:sz w:val="20"/>
              </w:rPr>
            </w:pPr>
          </w:p>
        </w:tc>
        <w:tc>
          <w:tcPr>
            <w:tcW w:w="3780" w:type="dxa"/>
            <w:noWrap/>
            <w:tcMar/>
          </w:tcPr>
          <w:p w:rsidR="1521D762" w:rsidP="325BFDB4" w:rsidRDefault="0F791EFB" w14:paraId="48130DFF" w14:textId="2A00459A">
            <w:pPr>
              <w:rPr>
                <w:sz w:val="20"/>
              </w:rPr>
            </w:pPr>
            <w:r w:rsidRPr="325BFDB4">
              <w:rPr>
                <w:sz w:val="20"/>
              </w:rPr>
              <w:t>TBC</w:t>
            </w:r>
          </w:p>
        </w:tc>
        <w:tc>
          <w:tcPr>
            <w:tcW w:w="1842" w:type="dxa"/>
            <w:noWrap/>
            <w:tcMar/>
          </w:tcPr>
          <w:p w:rsidR="1521D762" w:rsidP="1521D762" w:rsidRDefault="1521D762" w14:paraId="1B360BA9" w14:textId="77011649">
            <w:pPr>
              <w:rPr>
                <w:sz w:val="14"/>
                <w:szCs w:val="14"/>
              </w:rPr>
            </w:pPr>
          </w:p>
        </w:tc>
      </w:tr>
      <w:tr w:rsidR="1521D762" w:rsidTr="2EB65FAE" w14:paraId="57167E02" w14:textId="77777777">
        <w:trPr>
          <w:trHeight w:val="435"/>
        </w:trPr>
        <w:tc>
          <w:tcPr>
            <w:tcW w:w="1780" w:type="dxa"/>
            <w:tcMar/>
          </w:tcPr>
          <w:p w:rsidR="1521D762" w:rsidP="1521D762" w:rsidRDefault="1521D762" w14:paraId="226E4E88" w14:textId="47718680">
            <w:r w:rsidRPr="1521D762">
              <w:rPr>
                <w:rFonts w:ascii="Calibri" w:hAnsi="Calibri" w:eastAsia="Calibri" w:cs="Calibri"/>
                <w:sz w:val="22"/>
                <w:szCs w:val="22"/>
              </w:rPr>
              <w:t>7CCMCS05</w:t>
            </w:r>
          </w:p>
        </w:tc>
        <w:tc>
          <w:tcPr>
            <w:tcW w:w="2615" w:type="dxa"/>
            <w:tcMar/>
          </w:tcPr>
          <w:p w:rsidR="1521D762" w:rsidP="1521D762" w:rsidRDefault="1521D762" w14:paraId="5EFD3B23" w14:textId="563C2DE6">
            <w:r w:rsidRPr="1521D762">
              <w:rPr>
                <w:rFonts w:ascii="Calibri" w:hAnsi="Calibri" w:eastAsia="Calibri" w:cs="Calibri"/>
                <w:sz w:val="22"/>
                <w:szCs w:val="22"/>
              </w:rPr>
              <w:t>Mathematical Biology</w:t>
            </w:r>
          </w:p>
        </w:tc>
        <w:tc>
          <w:tcPr>
            <w:tcW w:w="1071" w:type="dxa"/>
            <w:tcMar/>
          </w:tcPr>
          <w:p w:rsidR="0EA7D5CE" w:rsidP="1521D762" w:rsidRDefault="0EA7D5CE" w14:paraId="25761292" w14:textId="7E2E0B71">
            <w:pPr>
              <w:jc w:val="center"/>
              <w:rPr>
                <w:sz w:val="20"/>
              </w:rPr>
            </w:pPr>
            <w:r w:rsidRPr="1521D762">
              <w:rPr>
                <w:sz w:val="20"/>
              </w:rPr>
              <w:t>2</w:t>
            </w:r>
          </w:p>
        </w:tc>
        <w:tc>
          <w:tcPr>
            <w:tcW w:w="1370" w:type="dxa"/>
            <w:tcMar/>
          </w:tcPr>
          <w:p w:rsidR="4161215C" w:rsidP="1521D762" w:rsidRDefault="4161215C" w14:paraId="3AC08BEF" w14:textId="4A759D38">
            <w:pPr>
              <w:jc w:val="center"/>
              <w:rPr>
                <w:sz w:val="20"/>
              </w:rPr>
            </w:pPr>
            <w:r w:rsidRPr="1521D762">
              <w:rPr>
                <w:sz w:val="20"/>
              </w:rPr>
              <w:t>May</w:t>
            </w:r>
          </w:p>
        </w:tc>
        <w:tc>
          <w:tcPr>
            <w:tcW w:w="2787" w:type="dxa"/>
            <w:tcMar/>
          </w:tcPr>
          <w:p w:rsidR="28D6EDA5" w:rsidP="1521D762" w:rsidRDefault="28D6EDA5" w14:paraId="79AE7616" w14:textId="5AE850C4">
            <w:pPr>
              <w:rPr>
                <w:sz w:val="20"/>
              </w:rPr>
            </w:pPr>
            <w:r w:rsidRPr="1521D762">
              <w:rPr>
                <w:sz w:val="20"/>
              </w:rPr>
              <w:t>Dr Alessia Annibale</w:t>
            </w:r>
          </w:p>
        </w:tc>
        <w:tc>
          <w:tcPr>
            <w:tcW w:w="992" w:type="dxa"/>
            <w:tcMar/>
          </w:tcPr>
          <w:p w:rsidR="4B8D481D" w:rsidP="1521D762" w:rsidRDefault="4B8D481D" w14:paraId="43E9A558" w14:textId="6206BF8B">
            <w:pPr>
              <w:rPr>
                <w:sz w:val="20"/>
              </w:rPr>
            </w:pPr>
            <w:r w:rsidRPr="1521D762">
              <w:rPr>
                <w:sz w:val="20"/>
              </w:rPr>
              <w:t>KCL+</w:t>
            </w:r>
          </w:p>
          <w:p w:rsidR="1521D762" w:rsidP="1521D762" w:rsidRDefault="1521D762" w14:paraId="326FECC2" w14:textId="15397853">
            <w:pPr>
              <w:rPr>
                <w:sz w:val="20"/>
              </w:rPr>
            </w:pPr>
          </w:p>
        </w:tc>
        <w:tc>
          <w:tcPr>
            <w:tcW w:w="3780" w:type="dxa"/>
            <w:noWrap/>
            <w:tcMar/>
          </w:tcPr>
          <w:p w:rsidR="0313A269" w:rsidP="1521D762" w:rsidRDefault="0313A269" w14:paraId="5082FAD0" w14:textId="52D3263D">
            <w:pPr>
              <w:rPr>
                <w:sz w:val="20"/>
              </w:rPr>
            </w:pPr>
            <w:r w:rsidRPr="1521D762">
              <w:rPr>
                <w:sz w:val="20"/>
              </w:rPr>
              <w:t>alessia.annibale@kcl.ac.uk</w:t>
            </w:r>
          </w:p>
        </w:tc>
        <w:tc>
          <w:tcPr>
            <w:tcW w:w="1842" w:type="dxa"/>
            <w:noWrap/>
            <w:tcMar/>
          </w:tcPr>
          <w:p w:rsidR="11F2186B" w:rsidP="1521D762" w:rsidRDefault="00000000" w14:paraId="56DDE981" w14:textId="0B25519F">
            <w:pPr>
              <w:rPr>
                <w:sz w:val="14"/>
                <w:szCs w:val="14"/>
              </w:rPr>
            </w:pPr>
            <w:hyperlink r:id="rId45">
              <w:r w:rsidRPr="1521D762" w:rsidR="11F2186B">
                <w:rPr>
                  <w:rStyle w:val="Hyperlink"/>
                  <w:sz w:val="14"/>
                  <w:szCs w:val="14"/>
                </w:rPr>
                <w:t>https://keats.kcl.ac.uk/mod/book/view.php?id=7028020&amp;chapterid=662159</w:t>
              </w:r>
            </w:hyperlink>
          </w:p>
        </w:tc>
      </w:tr>
      <w:tr w:rsidR="1521D762" w:rsidTr="2EB65FAE" w14:paraId="226F53E9" w14:textId="77777777">
        <w:trPr>
          <w:trHeight w:val="435"/>
        </w:trPr>
        <w:tc>
          <w:tcPr>
            <w:tcW w:w="1780" w:type="dxa"/>
            <w:tcMar/>
          </w:tcPr>
          <w:p w:rsidR="1521D762" w:rsidP="1521D762" w:rsidRDefault="1521D762" w14:paraId="2F839C29" w14:textId="18552AD5">
            <w:r w:rsidRPr="1521D762">
              <w:rPr>
                <w:rFonts w:ascii="Calibri" w:hAnsi="Calibri" w:eastAsia="Calibri" w:cs="Calibri"/>
                <w:sz w:val="22"/>
                <w:szCs w:val="22"/>
              </w:rPr>
              <w:t>7CCMCS06</w:t>
            </w:r>
          </w:p>
        </w:tc>
        <w:tc>
          <w:tcPr>
            <w:tcW w:w="2615" w:type="dxa"/>
            <w:tcMar/>
          </w:tcPr>
          <w:p w:rsidR="1521D762" w:rsidP="1521D762" w:rsidRDefault="1521D762" w14:paraId="5AB22436" w14:textId="3CF0E84C">
            <w:r w:rsidRPr="1521D762">
              <w:rPr>
                <w:rFonts w:ascii="Calibri" w:hAnsi="Calibri" w:eastAsia="Calibri" w:cs="Calibri"/>
                <w:sz w:val="22"/>
                <w:szCs w:val="22"/>
              </w:rPr>
              <w:t>Elements of Statistical Learning</w:t>
            </w:r>
          </w:p>
        </w:tc>
        <w:tc>
          <w:tcPr>
            <w:tcW w:w="1071" w:type="dxa"/>
            <w:tcMar/>
          </w:tcPr>
          <w:p w:rsidR="73457B84" w:rsidP="1521D762" w:rsidRDefault="73457B84" w14:paraId="19B76EEF" w14:textId="71A213BC">
            <w:pPr>
              <w:jc w:val="center"/>
              <w:rPr>
                <w:sz w:val="20"/>
              </w:rPr>
            </w:pPr>
            <w:r w:rsidRPr="1521D762">
              <w:rPr>
                <w:sz w:val="20"/>
              </w:rPr>
              <w:t>1</w:t>
            </w:r>
          </w:p>
        </w:tc>
        <w:tc>
          <w:tcPr>
            <w:tcW w:w="1370" w:type="dxa"/>
            <w:tcMar/>
          </w:tcPr>
          <w:p w:rsidR="0645D5A7" w:rsidP="1521D762" w:rsidRDefault="0645D5A7" w14:paraId="671EF7DC" w14:textId="71E8D7E9">
            <w:pPr>
              <w:jc w:val="center"/>
              <w:rPr>
                <w:sz w:val="20"/>
              </w:rPr>
            </w:pPr>
            <w:r w:rsidRPr="1521D762">
              <w:rPr>
                <w:sz w:val="20"/>
              </w:rPr>
              <w:t>May</w:t>
            </w:r>
          </w:p>
        </w:tc>
        <w:tc>
          <w:tcPr>
            <w:tcW w:w="2787" w:type="dxa"/>
            <w:tcMar/>
          </w:tcPr>
          <w:p w:rsidR="3382C387" w:rsidP="1521D762" w:rsidRDefault="3382C387" w14:paraId="477B1325" w14:textId="09752502">
            <w:pPr>
              <w:rPr>
                <w:sz w:val="20"/>
              </w:rPr>
            </w:pPr>
            <w:r w:rsidRPr="1521D762">
              <w:rPr>
                <w:sz w:val="20"/>
              </w:rPr>
              <w:t>Dr Davide Pigoli</w:t>
            </w:r>
          </w:p>
        </w:tc>
        <w:tc>
          <w:tcPr>
            <w:tcW w:w="992" w:type="dxa"/>
            <w:tcMar/>
          </w:tcPr>
          <w:p w:rsidR="4B8D481D" w:rsidP="1521D762" w:rsidRDefault="4B8D481D" w14:paraId="54B97B94" w14:textId="6206BF8B">
            <w:pPr>
              <w:rPr>
                <w:sz w:val="20"/>
              </w:rPr>
            </w:pPr>
            <w:r w:rsidRPr="1521D762">
              <w:rPr>
                <w:sz w:val="20"/>
              </w:rPr>
              <w:t>KCL+</w:t>
            </w:r>
          </w:p>
          <w:p w:rsidR="1521D762" w:rsidP="1521D762" w:rsidRDefault="1521D762" w14:paraId="41F10A1D" w14:textId="36A81465">
            <w:pPr>
              <w:rPr>
                <w:sz w:val="20"/>
              </w:rPr>
            </w:pPr>
          </w:p>
        </w:tc>
        <w:tc>
          <w:tcPr>
            <w:tcW w:w="3780" w:type="dxa"/>
            <w:noWrap/>
            <w:tcMar/>
          </w:tcPr>
          <w:p w:rsidR="183A989E" w:rsidP="1521D762" w:rsidRDefault="183A989E" w14:paraId="080367D6" w14:textId="65E9B859">
            <w:pPr>
              <w:rPr>
                <w:sz w:val="20"/>
              </w:rPr>
            </w:pPr>
            <w:r w:rsidRPr="1521D762">
              <w:rPr>
                <w:sz w:val="20"/>
              </w:rPr>
              <w:t>davide.pigoli@kcl.ac.uk</w:t>
            </w:r>
          </w:p>
        </w:tc>
        <w:tc>
          <w:tcPr>
            <w:tcW w:w="1842" w:type="dxa"/>
            <w:noWrap/>
            <w:tcMar/>
          </w:tcPr>
          <w:p w:rsidR="03D605DD" w:rsidP="1521D762" w:rsidRDefault="00000000" w14:paraId="676347E5" w14:textId="1F70EAF9">
            <w:pPr>
              <w:rPr>
                <w:sz w:val="14"/>
                <w:szCs w:val="14"/>
              </w:rPr>
            </w:pPr>
            <w:hyperlink r:id="rId46">
              <w:r w:rsidRPr="1521D762" w:rsidR="03D605DD">
                <w:rPr>
                  <w:rStyle w:val="Hyperlink"/>
                  <w:sz w:val="14"/>
                  <w:szCs w:val="14"/>
                </w:rPr>
                <w:t>https://keats.kcl.ac.uk/mod/book/view.php?id=7028020&amp;chapterid=662160</w:t>
              </w:r>
            </w:hyperlink>
          </w:p>
        </w:tc>
      </w:tr>
      <w:tr w:rsidR="1521D762" w:rsidTr="2EB65FAE" w14:paraId="71CB688C" w14:textId="77777777">
        <w:trPr>
          <w:trHeight w:val="435"/>
        </w:trPr>
        <w:tc>
          <w:tcPr>
            <w:tcW w:w="1780" w:type="dxa"/>
            <w:tcMar/>
          </w:tcPr>
          <w:p w:rsidR="1521D762" w:rsidP="1521D762" w:rsidRDefault="1521D762" w14:paraId="68E6C010" w14:textId="0A6D8A63">
            <w:r w:rsidRPr="1521D762">
              <w:rPr>
                <w:rFonts w:ascii="Calibri" w:hAnsi="Calibri" w:eastAsia="Calibri" w:cs="Calibri"/>
                <w:sz w:val="22"/>
                <w:szCs w:val="22"/>
              </w:rPr>
              <w:t>7CCMMS32</w:t>
            </w:r>
          </w:p>
        </w:tc>
        <w:tc>
          <w:tcPr>
            <w:tcW w:w="2615" w:type="dxa"/>
            <w:tcMar/>
          </w:tcPr>
          <w:p w:rsidR="1521D762" w:rsidP="1521D762" w:rsidRDefault="1521D762" w14:paraId="5023C3B6" w14:textId="428ADE7D">
            <w:r w:rsidRPr="1521D762">
              <w:rPr>
                <w:rFonts w:ascii="Calibri" w:hAnsi="Calibri" w:eastAsia="Calibri" w:cs="Calibri"/>
                <w:sz w:val="22"/>
                <w:szCs w:val="22"/>
              </w:rPr>
              <w:t>Quantum Field Theory</w:t>
            </w:r>
          </w:p>
        </w:tc>
        <w:tc>
          <w:tcPr>
            <w:tcW w:w="1071" w:type="dxa"/>
            <w:tcMar/>
          </w:tcPr>
          <w:p w:rsidR="1D364825" w:rsidP="1521D762" w:rsidRDefault="1D364825" w14:paraId="49B54E6B" w14:textId="6074908B">
            <w:pPr>
              <w:jc w:val="center"/>
              <w:rPr>
                <w:sz w:val="20"/>
              </w:rPr>
            </w:pPr>
            <w:r w:rsidRPr="1521D762">
              <w:rPr>
                <w:sz w:val="20"/>
              </w:rPr>
              <w:t>1</w:t>
            </w:r>
          </w:p>
        </w:tc>
        <w:tc>
          <w:tcPr>
            <w:tcW w:w="1370" w:type="dxa"/>
            <w:tcMar/>
          </w:tcPr>
          <w:p w:rsidR="7B5F68FB" w:rsidP="1521D762" w:rsidRDefault="7B5F68FB" w14:paraId="7038685C" w14:textId="1B4C7966">
            <w:pPr>
              <w:jc w:val="center"/>
              <w:rPr>
                <w:sz w:val="20"/>
              </w:rPr>
            </w:pPr>
            <w:r w:rsidRPr="1521D762">
              <w:rPr>
                <w:sz w:val="20"/>
              </w:rPr>
              <w:t>May</w:t>
            </w:r>
          </w:p>
        </w:tc>
        <w:tc>
          <w:tcPr>
            <w:tcW w:w="2787" w:type="dxa"/>
            <w:tcMar/>
          </w:tcPr>
          <w:p w:rsidR="4090C171" w:rsidP="1521D762" w:rsidRDefault="4090C171" w14:paraId="52DA7407" w14:textId="3305BD0B">
            <w:pPr>
              <w:rPr>
                <w:sz w:val="20"/>
              </w:rPr>
            </w:pPr>
            <w:r w:rsidRPr="1521D762">
              <w:rPr>
                <w:sz w:val="20"/>
              </w:rPr>
              <w:t>Prof George Papadopoulos</w:t>
            </w:r>
          </w:p>
        </w:tc>
        <w:tc>
          <w:tcPr>
            <w:tcW w:w="992" w:type="dxa"/>
            <w:tcMar/>
          </w:tcPr>
          <w:p w:rsidR="783B8635" w:rsidP="1521D762" w:rsidRDefault="783B8635" w14:paraId="085D9214" w14:textId="6206BF8B">
            <w:pPr>
              <w:rPr>
                <w:sz w:val="20"/>
              </w:rPr>
            </w:pPr>
            <w:r w:rsidRPr="1521D762">
              <w:rPr>
                <w:sz w:val="20"/>
              </w:rPr>
              <w:t>KCL+</w:t>
            </w:r>
          </w:p>
          <w:p w:rsidR="1521D762" w:rsidP="1521D762" w:rsidRDefault="1521D762" w14:paraId="43BEAFB7" w14:textId="1D5E44C0">
            <w:pPr>
              <w:rPr>
                <w:sz w:val="20"/>
              </w:rPr>
            </w:pPr>
          </w:p>
        </w:tc>
        <w:tc>
          <w:tcPr>
            <w:tcW w:w="3780" w:type="dxa"/>
            <w:noWrap/>
            <w:tcMar/>
          </w:tcPr>
          <w:p w:rsidR="4A3A230D" w:rsidP="1521D762" w:rsidRDefault="4A3A230D" w14:paraId="0D4663DE" w14:textId="17A7B92D">
            <w:pPr>
              <w:rPr>
                <w:sz w:val="20"/>
              </w:rPr>
            </w:pPr>
            <w:r w:rsidRPr="1521D762">
              <w:rPr>
                <w:sz w:val="20"/>
              </w:rPr>
              <w:t>george.papadopoulos@kcl.ac.uk</w:t>
            </w:r>
          </w:p>
        </w:tc>
        <w:tc>
          <w:tcPr>
            <w:tcW w:w="1842" w:type="dxa"/>
            <w:noWrap/>
            <w:tcMar/>
          </w:tcPr>
          <w:p w:rsidR="4A3A230D" w:rsidP="1521D762" w:rsidRDefault="00000000" w14:paraId="01C73D0E" w14:textId="7B2A708A">
            <w:pPr>
              <w:rPr>
                <w:sz w:val="14"/>
                <w:szCs w:val="14"/>
              </w:rPr>
            </w:pPr>
            <w:hyperlink r:id="rId47">
              <w:r w:rsidRPr="1521D762" w:rsidR="4A3A230D">
                <w:rPr>
                  <w:rStyle w:val="Hyperlink"/>
                  <w:sz w:val="14"/>
                  <w:szCs w:val="14"/>
                </w:rPr>
                <w:t>https://keats.kcl.ac.uk/mod/book/view.php?id=7028020&amp;chapterid=662182</w:t>
              </w:r>
            </w:hyperlink>
          </w:p>
        </w:tc>
      </w:tr>
      <w:tr w:rsidR="325BFDB4" w:rsidTr="2EB65FAE" w14:paraId="7AE5DC42" w14:textId="77777777">
        <w:trPr>
          <w:trHeight w:val="435"/>
        </w:trPr>
        <w:tc>
          <w:tcPr>
            <w:tcW w:w="1780" w:type="dxa"/>
            <w:tcMar/>
          </w:tcPr>
          <w:p w:rsidR="273355AA" w:rsidP="325BFDB4" w:rsidRDefault="273355AA" w14:paraId="5AB5B4C3" w14:textId="1E46754B">
            <w:pPr>
              <w:rPr>
                <w:rFonts w:ascii="Calibri" w:hAnsi="Calibri" w:eastAsia="Calibri" w:cs="Calibri"/>
                <w:sz w:val="22"/>
                <w:szCs w:val="22"/>
              </w:rPr>
            </w:pPr>
            <w:r w:rsidRPr="325BFDB4">
              <w:rPr>
                <w:rFonts w:ascii="Calibri" w:hAnsi="Calibri" w:eastAsia="Calibri" w:cs="Calibri"/>
                <w:sz w:val="22"/>
                <w:szCs w:val="22"/>
              </w:rPr>
              <w:t>7CCMMS35</w:t>
            </w:r>
          </w:p>
          <w:p w:rsidR="325BFDB4" w:rsidP="325BFDB4" w:rsidRDefault="325BFDB4" w14:paraId="23F284F7" w14:textId="332155FD">
            <w:pPr>
              <w:rPr>
                <w:rFonts w:ascii="Calibri" w:hAnsi="Calibri" w:eastAsia="Calibri" w:cs="Calibri"/>
                <w:sz w:val="22"/>
                <w:szCs w:val="22"/>
              </w:rPr>
            </w:pPr>
          </w:p>
        </w:tc>
        <w:tc>
          <w:tcPr>
            <w:tcW w:w="2615" w:type="dxa"/>
            <w:tcMar/>
          </w:tcPr>
          <w:p w:rsidR="273355AA" w:rsidP="325BFDB4" w:rsidRDefault="273355AA" w14:paraId="661C8207" w14:textId="29CC35B5">
            <w:pPr>
              <w:rPr>
                <w:rFonts w:ascii="Calibri" w:hAnsi="Calibri" w:eastAsia="Calibri" w:cs="Calibri"/>
                <w:sz w:val="22"/>
                <w:szCs w:val="22"/>
              </w:rPr>
            </w:pPr>
            <w:r w:rsidRPr="325BFDB4">
              <w:rPr>
                <w:rFonts w:ascii="Calibri" w:hAnsi="Calibri" w:eastAsia="Calibri" w:cs="Calibri"/>
                <w:sz w:val="22"/>
                <w:szCs w:val="22"/>
              </w:rPr>
              <w:t>Ads/CFT and Related Topics</w:t>
            </w:r>
          </w:p>
          <w:p w:rsidR="325BFDB4" w:rsidP="325BFDB4" w:rsidRDefault="325BFDB4" w14:paraId="4231B920" w14:textId="57ECED5B">
            <w:pPr>
              <w:rPr>
                <w:rFonts w:ascii="Calibri" w:hAnsi="Calibri" w:eastAsia="Calibri" w:cs="Calibri"/>
                <w:sz w:val="22"/>
                <w:szCs w:val="22"/>
              </w:rPr>
            </w:pPr>
          </w:p>
        </w:tc>
        <w:tc>
          <w:tcPr>
            <w:tcW w:w="1071" w:type="dxa"/>
            <w:tcMar/>
          </w:tcPr>
          <w:p w:rsidR="273355AA" w:rsidP="325BFDB4" w:rsidRDefault="273355AA" w14:paraId="331FDCC4" w14:textId="7BBCCAFA">
            <w:pPr>
              <w:jc w:val="center"/>
              <w:rPr>
                <w:sz w:val="20"/>
              </w:rPr>
            </w:pPr>
            <w:r w:rsidRPr="325BFDB4">
              <w:rPr>
                <w:sz w:val="20"/>
              </w:rPr>
              <w:t>2</w:t>
            </w:r>
          </w:p>
        </w:tc>
        <w:tc>
          <w:tcPr>
            <w:tcW w:w="1370" w:type="dxa"/>
            <w:tcMar/>
          </w:tcPr>
          <w:p w:rsidR="273355AA" w:rsidP="325BFDB4" w:rsidRDefault="273355AA" w14:paraId="10252644" w14:textId="645F48FD">
            <w:pPr>
              <w:jc w:val="center"/>
              <w:rPr>
                <w:sz w:val="20"/>
              </w:rPr>
            </w:pPr>
            <w:r w:rsidRPr="325BFDB4">
              <w:rPr>
                <w:sz w:val="20"/>
              </w:rPr>
              <w:t>May</w:t>
            </w:r>
          </w:p>
        </w:tc>
        <w:tc>
          <w:tcPr>
            <w:tcW w:w="2787" w:type="dxa"/>
            <w:tcMar/>
          </w:tcPr>
          <w:p w:rsidR="273355AA" w:rsidP="325BFDB4" w:rsidRDefault="273355AA" w14:paraId="7C2CAF5D" w14:textId="69F90463">
            <w:pPr>
              <w:rPr>
                <w:sz w:val="20"/>
              </w:rPr>
            </w:pPr>
            <w:r w:rsidRPr="325BFDB4">
              <w:rPr>
                <w:sz w:val="20"/>
              </w:rPr>
              <w:t>TBC</w:t>
            </w:r>
          </w:p>
        </w:tc>
        <w:tc>
          <w:tcPr>
            <w:tcW w:w="992" w:type="dxa"/>
            <w:tcMar/>
          </w:tcPr>
          <w:p w:rsidR="273355AA" w:rsidP="325BFDB4" w:rsidRDefault="273355AA" w14:paraId="636B5FC2" w14:textId="2FD1D3CA">
            <w:pPr>
              <w:rPr>
                <w:sz w:val="20"/>
              </w:rPr>
            </w:pPr>
            <w:r w:rsidRPr="325BFDB4">
              <w:rPr>
                <w:sz w:val="20"/>
              </w:rPr>
              <w:t>KCL+</w:t>
            </w:r>
          </w:p>
        </w:tc>
        <w:tc>
          <w:tcPr>
            <w:tcW w:w="3780" w:type="dxa"/>
            <w:noWrap/>
            <w:tcMar/>
          </w:tcPr>
          <w:p w:rsidR="273355AA" w:rsidP="325BFDB4" w:rsidRDefault="273355AA" w14:paraId="3B02A48E" w14:textId="424173F5">
            <w:pPr>
              <w:rPr>
                <w:sz w:val="20"/>
              </w:rPr>
            </w:pPr>
            <w:r w:rsidRPr="325BFDB4">
              <w:rPr>
                <w:sz w:val="20"/>
              </w:rPr>
              <w:t>TBC</w:t>
            </w:r>
          </w:p>
        </w:tc>
        <w:tc>
          <w:tcPr>
            <w:tcW w:w="1842" w:type="dxa"/>
            <w:noWrap/>
            <w:tcMar/>
          </w:tcPr>
          <w:p w:rsidR="325BFDB4" w:rsidP="325BFDB4" w:rsidRDefault="325BFDB4" w14:paraId="06CF4318" w14:textId="3DE0B907">
            <w:pPr>
              <w:rPr>
                <w:sz w:val="14"/>
                <w:szCs w:val="14"/>
              </w:rPr>
            </w:pPr>
          </w:p>
        </w:tc>
      </w:tr>
    </w:tbl>
    <w:p w:rsidR="59640E16" w:rsidRDefault="59640E16" w14:paraId="1EFDA40B" w14:textId="0787BAAC"/>
    <w:p w:rsidR="00D40BEA" w:rsidP="006B65F2" w:rsidRDefault="00D40BEA" w14:paraId="3A0FF5F2" w14:textId="77777777">
      <w:pPr>
        <w:pStyle w:val="Heading1"/>
        <w:numPr>
          <w:ilvl w:val="0"/>
          <w:numId w:val="0"/>
        </w:numPr>
        <w:ind w:left="432"/>
        <w:sectPr w:rsidR="00D40BEA" w:rsidSect="005501A7">
          <w:footerReference w:type="default" r:id="rId48"/>
          <w:pgSz w:w="16838" w:h="11906" w:orient="landscape"/>
          <w:pgMar w:top="426" w:right="992" w:bottom="284" w:left="1134" w:header="567" w:footer="113" w:gutter="0"/>
          <w:cols w:space="708"/>
          <w:docGrid w:linePitch="360"/>
        </w:sectPr>
      </w:pPr>
    </w:p>
    <w:p w:rsidRPr="0015165A" w:rsidR="00F24BD2" w:rsidP="00F63BAB" w:rsidRDefault="320CABA1" w14:paraId="4CDBE541" w14:textId="77777777">
      <w:pPr>
        <w:pStyle w:val="Heading1"/>
        <w:rPr>
          <w:sz w:val="20"/>
          <w:szCs w:val="20"/>
        </w:rPr>
      </w:pPr>
      <w:bookmarkStart w:name="_Toc1328598396" w:id="4"/>
      <w:r w:rsidRPr="3FFE12DD">
        <w:rPr>
          <w:sz w:val="20"/>
          <w:szCs w:val="20"/>
        </w:rPr>
        <w:t>Programme Strands</w:t>
      </w:r>
      <w:bookmarkEnd w:id="4"/>
    </w:p>
    <w:p w:rsidRPr="0015165A" w:rsidR="005661C1" w:rsidP="005661C1" w:rsidRDefault="005661C1" w14:paraId="237F2E87" w14:textId="5356F7C4">
      <w:pPr>
        <w:rPr>
          <w:sz w:val="20"/>
        </w:rPr>
      </w:pPr>
      <w:r w:rsidRPr="0015165A">
        <w:rPr>
          <w:sz w:val="20"/>
        </w:rPr>
        <w:t xml:space="preserve">The table below </w:t>
      </w:r>
      <w:r w:rsidRPr="0015165A" w:rsidR="005D6E8F">
        <w:rPr>
          <w:sz w:val="20"/>
        </w:rPr>
        <w:t>gives a coherent base of modules</w:t>
      </w:r>
      <w:r w:rsidRPr="0015165A">
        <w:rPr>
          <w:sz w:val="20"/>
        </w:rPr>
        <w:t xml:space="preserve"> for your registered programme and special</w:t>
      </w:r>
      <w:r w:rsidRPr="0015165A" w:rsidR="00715D20">
        <w:rPr>
          <w:sz w:val="20"/>
        </w:rPr>
        <w:t>is</w:t>
      </w:r>
      <w:r w:rsidRPr="0015165A">
        <w:rPr>
          <w:sz w:val="20"/>
        </w:rPr>
        <w:t xml:space="preserve">ation interests. It is strongly recommended that you choose one of these programme strands, and then select other </w:t>
      </w:r>
      <w:r w:rsidRPr="0015165A" w:rsidR="00376494">
        <w:rPr>
          <w:sz w:val="20"/>
        </w:rPr>
        <w:t>modules</w:t>
      </w:r>
      <w:r w:rsidRPr="0015165A">
        <w:rPr>
          <w:sz w:val="20"/>
        </w:rPr>
        <w:t xml:space="preserve"> to make up your full complement. </w:t>
      </w:r>
      <w:r w:rsidR="0015165A">
        <w:rPr>
          <w:sz w:val="20"/>
        </w:rPr>
        <w:t xml:space="preserve">You should consult your local programme </w:t>
      </w:r>
      <w:r w:rsidR="00761BA6">
        <w:rPr>
          <w:sz w:val="20"/>
        </w:rPr>
        <w:t>structures to find out what intercollegiate modules are available for your programme of study.</w:t>
      </w:r>
    </w:p>
    <w:p w:rsidRPr="0015165A" w:rsidR="005661C1" w:rsidP="005661C1" w:rsidRDefault="005661C1" w14:paraId="5630AD66" w14:textId="77777777">
      <w:pPr>
        <w:tabs>
          <w:tab w:val="left" w:pos="1737"/>
        </w:tabs>
        <w:rPr>
          <w:sz w:val="20"/>
        </w:rPr>
      </w:pPr>
      <w:r w:rsidRPr="0015165A">
        <w:rPr>
          <w:sz w:val="20"/>
        </w:rPr>
        <w:tab/>
      </w:r>
    </w:p>
    <w:p w:rsidRPr="0015165A" w:rsidR="005661C1" w:rsidP="005661C1" w:rsidRDefault="00376494" w14:paraId="1E823B84" w14:textId="6AB5D288">
      <w:pPr>
        <w:rPr>
          <w:b/>
          <w:bCs/>
          <w:i/>
          <w:iCs/>
          <w:sz w:val="20"/>
        </w:rPr>
      </w:pPr>
      <w:r w:rsidRPr="0015165A">
        <w:rPr>
          <w:b/>
          <w:bCs/>
          <w:i/>
          <w:iCs/>
          <w:sz w:val="20"/>
        </w:rPr>
        <w:t>Please</w:t>
      </w:r>
      <w:r w:rsidRPr="0015165A" w:rsidR="005D6E8F">
        <w:rPr>
          <w:b/>
          <w:bCs/>
          <w:i/>
          <w:iCs/>
          <w:sz w:val="20"/>
        </w:rPr>
        <w:t xml:space="preserve"> note</w:t>
      </w:r>
      <w:r w:rsidRPr="0015165A">
        <w:rPr>
          <w:b/>
          <w:bCs/>
          <w:i/>
          <w:iCs/>
          <w:sz w:val="20"/>
        </w:rPr>
        <w:t xml:space="preserve">: - </w:t>
      </w:r>
      <w:r w:rsidRPr="0015165A" w:rsidR="005D6E8F">
        <w:rPr>
          <w:b/>
          <w:bCs/>
          <w:i/>
          <w:iCs/>
          <w:sz w:val="20"/>
        </w:rPr>
        <w:t>some modules</w:t>
      </w:r>
      <w:r w:rsidRPr="0015165A" w:rsidR="005661C1">
        <w:rPr>
          <w:b/>
          <w:bCs/>
          <w:i/>
          <w:iCs/>
          <w:sz w:val="20"/>
        </w:rPr>
        <w:t xml:space="preserve">, particularly the mathematical </w:t>
      </w:r>
      <w:r w:rsidRPr="0015165A">
        <w:rPr>
          <w:b/>
          <w:bCs/>
          <w:i/>
          <w:iCs/>
          <w:sz w:val="20"/>
        </w:rPr>
        <w:t xml:space="preserve">based </w:t>
      </w:r>
      <w:r w:rsidRPr="0015165A" w:rsidR="005661C1">
        <w:rPr>
          <w:b/>
          <w:bCs/>
          <w:i/>
          <w:iCs/>
          <w:sz w:val="20"/>
        </w:rPr>
        <w:t>ones</w:t>
      </w:r>
      <w:r w:rsidRPr="0015165A">
        <w:rPr>
          <w:b/>
          <w:bCs/>
          <w:i/>
          <w:iCs/>
          <w:sz w:val="20"/>
        </w:rPr>
        <w:t>,</w:t>
      </w:r>
      <w:r w:rsidRPr="0015165A" w:rsidR="005661C1">
        <w:rPr>
          <w:b/>
          <w:bCs/>
          <w:i/>
          <w:iCs/>
          <w:sz w:val="20"/>
        </w:rPr>
        <w:t xml:space="preserve"> may require a high </w:t>
      </w:r>
      <w:r w:rsidRPr="0015165A">
        <w:rPr>
          <w:b/>
          <w:bCs/>
          <w:i/>
          <w:iCs/>
          <w:sz w:val="20"/>
        </w:rPr>
        <w:t>level</w:t>
      </w:r>
      <w:r w:rsidRPr="0015165A" w:rsidR="005661C1">
        <w:rPr>
          <w:b/>
          <w:bCs/>
          <w:i/>
          <w:iCs/>
          <w:sz w:val="20"/>
        </w:rPr>
        <w:t xml:space="preserve"> of mathematical ability</w:t>
      </w:r>
      <w:r w:rsidRPr="0015165A">
        <w:rPr>
          <w:b/>
          <w:bCs/>
          <w:i/>
          <w:iCs/>
          <w:sz w:val="20"/>
        </w:rPr>
        <w:t xml:space="preserve">. </w:t>
      </w:r>
      <w:r w:rsidRPr="0015165A" w:rsidR="00BC6672">
        <w:rPr>
          <w:b/>
          <w:bCs/>
          <w:i/>
          <w:iCs/>
          <w:sz w:val="20"/>
        </w:rPr>
        <w:t>Students may find t</w:t>
      </w:r>
      <w:r w:rsidRPr="0015165A">
        <w:rPr>
          <w:b/>
          <w:bCs/>
          <w:i/>
          <w:iCs/>
          <w:sz w:val="20"/>
        </w:rPr>
        <w:t>h</w:t>
      </w:r>
      <w:r w:rsidRPr="0015165A" w:rsidR="00BC6672">
        <w:rPr>
          <w:b/>
          <w:bCs/>
          <w:i/>
          <w:iCs/>
          <w:sz w:val="20"/>
        </w:rPr>
        <w:t>e mathematical level of these modules higher</w:t>
      </w:r>
      <w:r w:rsidRPr="0015165A" w:rsidR="005661C1">
        <w:rPr>
          <w:b/>
          <w:bCs/>
          <w:i/>
          <w:iCs/>
          <w:sz w:val="20"/>
        </w:rPr>
        <w:t xml:space="preserve"> than </w:t>
      </w:r>
      <w:r w:rsidRPr="0015165A" w:rsidR="00BC6672">
        <w:rPr>
          <w:b/>
          <w:bCs/>
          <w:i/>
          <w:iCs/>
          <w:sz w:val="20"/>
        </w:rPr>
        <w:t xml:space="preserve">what is </w:t>
      </w:r>
      <w:r w:rsidRPr="0015165A" w:rsidR="00513665">
        <w:rPr>
          <w:b/>
          <w:bCs/>
          <w:i/>
          <w:iCs/>
          <w:sz w:val="20"/>
        </w:rPr>
        <w:t>included</w:t>
      </w:r>
      <w:r w:rsidRPr="0015165A" w:rsidR="005661C1">
        <w:rPr>
          <w:b/>
          <w:bCs/>
          <w:i/>
          <w:iCs/>
          <w:sz w:val="20"/>
        </w:rPr>
        <w:t xml:space="preserve"> in a standard single-honour</w:t>
      </w:r>
      <w:r w:rsidRPr="0015165A" w:rsidR="005D6E8F">
        <w:rPr>
          <w:b/>
          <w:bCs/>
          <w:i/>
          <w:iCs/>
          <w:sz w:val="20"/>
        </w:rPr>
        <w:t>s Physics programme. Such module</w:t>
      </w:r>
      <w:r w:rsidRPr="0015165A" w:rsidR="005661C1">
        <w:rPr>
          <w:b/>
          <w:bCs/>
          <w:i/>
          <w:iCs/>
          <w:sz w:val="20"/>
        </w:rPr>
        <w:t xml:space="preserve">s would be appropriate for some joint degrees. </w:t>
      </w:r>
      <w:r w:rsidRPr="0015165A" w:rsidR="00BC6672">
        <w:rPr>
          <w:b/>
          <w:bCs/>
          <w:i/>
          <w:iCs/>
          <w:sz w:val="20"/>
        </w:rPr>
        <w:t xml:space="preserve">Should you need academic advice about your module selections, please contact your home institution. </w:t>
      </w:r>
    </w:p>
    <w:p w:rsidR="0041719E" w:rsidP="005661C1" w:rsidRDefault="0041719E" w14:paraId="61829076" w14:textId="77777777"/>
    <w:tbl>
      <w:tblPr>
        <w:tblStyle w:val="TableGridLight"/>
        <w:tblW w:w="10031" w:type="dxa"/>
        <w:tblLayout w:type="fixed"/>
        <w:tblLook w:val="04A0" w:firstRow="1" w:lastRow="0" w:firstColumn="1" w:lastColumn="0" w:noHBand="0" w:noVBand="1"/>
      </w:tblPr>
      <w:tblGrid>
        <w:gridCol w:w="1668"/>
        <w:gridCol w:w="27"/>
        <w:gridCol w:w="4225"/>
        <w:gridCol w:w="4111"/>
      </w:tblGrid>
      <w:tr w:rsidRPr="00615E79" w:rsidR="00615E79" w:rsidTr="325BFDB4" w14:paraId="1D55BE71" w14:textId="77777777">
        <w:trPr>
          <w:trHeight w:val="335"/>
        </w:trPr>
        <w:tc>
          <w:tcPr>
            <w:tcW w:w="1668" w:type="dxa"/>
          </w:tcPr>
          <w:p w:rsidRPr="00844B67" w:rsidR="00E10A72" w:rsidP="00E10A72" w:rsidRDefault="00E10A72" w14:paraId="2BA226A1" w14:textId="77777777">
            <w:pPr>
              <w:spacing w:before="80" w:after="80"/>
              <w:rPr>
                <w:rFonts w:cs="Arial"/>
                <w:b/>
                <w:sz w:val="20"/>
              </w:rPr>
            </w:pPr>
          </w:p>
        </w:tc>
        <w:tc>
          <w:tcPr>
            <w:tcW w:w="8363" w:type="dxa"/>
            <w:gridSpan w:val="3"/>
          </w:tcPr>
          <w:p w:rsidRPr="00844B67" w:rsidR="00E10A72" w:rsidP="00E10A72" w:rsidRDefault="00E10A72" w14:paraId="2E6D48B3" w14:textId="77777777">
            <w:pPr>
              <w:spacing w:before="80" w:after="80"/>
              <w:jc w:val="center"/>
              <w:rPr>
                <w:rFonts w:cs="Arial"/>
                <w:b/>
                <w:sz w:val="20"/>
              </w:rPr>
            </w:pPr>
            <w:r w:rsidRPr="00844B67">
              <w:rPr>
                <w:rFonts w:cs="Arial"/>
                <w:b/>
                <w:sz w:val="20"/>
              </w:rPr>
              <w:t xml:space="preserve"> Recommended Courses </w:t>
            </w:r>
          </w:p>
        </w:tc>
      </w:tr>
      <w:tr w:rsidRPr="00615E79" w:rsidR="00615E79" w:rsidTr="325BFDB4" w14:paraId="66B97FEC" w14:textId="77777777">
        <w:tc>
          <w:tcPr>
            <w:tcW w:w="1668" w:type="dxa"/>
          </w:tcPr>
          <w:p w:rsidRPr="00844B67" w:rsidR="00E10A72" w:rsidP="00E10A72" w:rsidRDefault="00E10A72" w14:paraId="7C4B332D" w14:textId="77777777">
            <w:pPr>
              <w:spacing w:before="80" w:after="80"/>
              <w:rPr>
                <w:rFonts w:cs="Arial"/>
                <w:b/>
                <w:sz w:val="20"/>
              </w:rPr>
            </w:pPr>
            <w:r w:rsidRPr="00844B67">
              <w:rPr>
                <w:rFonts w:cs="Arial"/>
                <w:b/>
                <w:sz w:val="20"/>
              </w:rPr>
              <w:t>Strand</w:t>
            </w:r>
          </w:p>
        </w:tc>
        <w:tc>
          <w:tcPr>
            <w:tcW w:w="4252" w:type="dxa"/>
            <w:gridSpan w:val="2"/>
          </w:tcPr>
          <w:p w:rsidRPr="00844B67" w:rsidR="00E10A72" w:rsidP="00E10A72" w:rsidRDefault="00E10A72" w14:paraId="11F49C7C" w14:textId="77777777">
            <w:pPr>
              <w:spacing w:before="80" w:after="80"/>
              <w:jc w:val="center"/>
              <w:rPr>
                <w:rFonts w:cs="Arial"/>
                <w:b/>
                <w:sz w:val="20"/>
              </w:rPr>
            </w:pPr>
            <w:r w:rsidRPr="00844B67">
              <w:rPr>
                <w:rFonts w:cs="Arial"/>
                <w:b/>
                <w:sz w:val="20"/>
              </w:rPr>
              <w:t>Autumn Term</w:t>
            </w:r>
          </w:p>
        </w:tc>
        <w:tc>
          <w:tcPr>
            <w:tcW w:w="4111" w:type="dxa"/>
          </w:tcPr>
          <w:p w:rsidRPr="00844B67" w:rsidR="00E10A72" w:rsidP="00E10A72" w:rsidRDefault="00E10A72" w14:paraId="7F1D1C09" w14:textId="77777777">
            <w:pPr>
              <w:spacing w:before="80" w:after="80"/>
              <w:jc w:val="center"/>
              <w:rPr>
                <w:rFonts w:cs="Arial"/>
                <w:b/>
                <w:sz w:val="20"/>
              </w:rPr>
            </w:pPr>
            <w:r w:rsidRPr="00844B67">
              <w:rPr>
                <w:rFonts w:cs="Arial"/>
                <w:b/>
                <w:sz w:val="20"/>
              </w:rPr>
              <w:t>Spring Term</w:t>
            </w:r>
          </w:p>
        </w:tc>
      </w:tr>
      <w:tr w:rsidRPr="00615E79" w:rsidR="00C803CC" w:rsidTr="325BFDB4" w14:paraId="781C818F" w14:textId="77777777">
        <w:tc>
          <w:tcPr>
            <w:tcW w:w="1668" w:type="dxa"/>
          </w:tcPr>
          <w:p w:rsidRPr="00844B67" w:rsidR="00C803CC" w:rsidP="001E290B" w:rsidRDefault="00C803CC" w14:paraId="2EFB57E0" w14:textId="77777777">
            <w:pPr>
              <w:autoSpaceDE w:val="0"/>
              <w:autoSpaceDN w:val="0"/>
              <w:adjustRightInd w:val="0"/>
              <w:spacing w:before="30" w:after="120"/>
              <w:rPr>
                <w:rFonts w:cs="Arial"/>
                <w:b/>
                <w:sz w:val="20"/>
              </w:rPr>
            </w:pPr>
            <w:r w:rsidRPr="00844B67">
              <w:rPr>
                <w:rFonts w:cs="Arial"/>
                <w:b/>
                <w:bCs/>
                <w:sz w:val="20"/>
              </w:rPr>
              <w:t>Particle Physics</w:t>
            </w:r>
          </w:p>
        </w:tc>
        <w:tc>
          <w:tcPr>
            <w:tcW w:w="4252" w:type="dxa"/>
            <w:gridSpan w:val="2"/>
          </w:tcPr>
          <w:p w:rsidRPr="00BA12AE" w:rsidR="00C803CC" w:rsidP="001E290B" w:rsidRDefault="007C6A32" w14:paraId="423B0517" w14:textId="3F1696FE">
            <w:pPr>
              <w:spacing w:before="30" w:after="30"/>
              <w:ind w:left="726" w:hanging="692"/>
              <w:rPr>
                <w:rFonts w:cs="Arial"/>
                <w:sz w:val="20"/>
              </w:rPr>
            </w:pPr>
            <w:r w:rsidRPr="247B8350">
              <w:rPr>
                <w:rFonts w:cs="Arial"/>
                <w:sz w:val="20"/>
              </w:rPr>
              <w:t>7CCMMS01</w:t>
            </w:r>
            <w:r w:rsidRPr="247B8350" w:rsidR="3FAD33FD">
              <w:rPr>
                <w:rFonts w:cs="Arial"/>
                <w:sz w:val="20"/>
              </w:rPr>
              <w:t>: Lie Groups and Lie Algebras</w:t>
            </w:r>
          </w:p>
          <w:p w:rsidRPr="00BA12AE" w:rsidR="00C803CC" w:rsidP="001E290B" w:rsidRDefault="007C6A32" w14:paraId="1D60F712" w14:textId="303F58B5">
            <w:pPr>
              <w:autoSpaceDE w:val="0"/>
              <w:autoSpaceDN w:val="0"/>
              <w:adjustRightInd w:val="0"/>
              <w:spacing w:before="30" w:after="30"/>
              <w:ind w:left="726" w:hanging="693"/>
              <w:rPr>
                <w:rFonts w:cs="Arial"/>
                <w:sz w:val="20"/>
              </w:rPr>
            </w:pPr>
            <w:r w:rsidRPr="00BA12AE">
              <w:rPr>
                <w:rFonts w:cs="Arial"/>
                <w:sz w:val="20"/>
              </w:rPr>
              <w:t>PH4450</w:t>
            </w:r>
            <w:r w:rsidRPr="00BA12AE" w:rsidR="00C803CC">
              <w:rPr>
                <w:rFonts w:cs="Arial"/>
                <w:sz w:val="20"/>
              </w:rPr>
              <w:t>: Particle Accelerator Physics</w:t>
            </w:r>
          </w:p>
          <w:p w:rsidRPr="00BA12AE" w:rsidR="00C803CC" w:rsidP="001E290B" w:rsidRDefault="007C6A32" w14:paraId="33F34204" w14:textId="39B539A0">
            <w:pPr>
              <w:autoSpaceDE w:val="0"/>
              <w:autoSpaceDN w:val="0"/>
              <w:adjustRightInd w:val="0"/>
              <w:spacing w:before="30" w:after="30"/>
              <w:ind w:left="726" w:hanging="693"/>
              <w:rPr>
                <w:rFonts w:cs="Arial"/>
                <w:sz w:val="20"/>
              </w:rPr>
            </w:pPr>
            <w:r w:rsidRPr="00BA12AE">
              <w:rPr>
                <w:rFonts w:cs="Arial"/>
                <w:sz w:val="20"/>
              </w:rPr>
              <w:t>7CCPNE05</w:t>
            </w:r>
            <w:r w:rsidRPr="00BA12AE" w:rsidR="00C803CC">
              <w:rPr>
                <w:rFonts w:cs="Arial"/>
                <w:sz w:val="20"/>
              </w:rPr>
              <w:t xml:space="preserve">: Modelling Quantum Many-Body Systems </w:t>
            </w:r>
          </w:p>
          <w:p w:rsidRPr="00BA12AE" w:rsidR="00C803CC" w:rsidP="001E290B" w:rsidRDefault="007C6A32" w14:paraId="4B39AC27" w14:textId="5BDAB915">
            <w:pPr>
              <w:autoSpaceDE w:val="0"/>
              <w:autoSpaceDN w:val="0"/>
              <w:adjustRightInd w:val="0"/>
              <w:spacing w:before="30" w:after="30"/>
              <w:ind w:left="726" w:hanging="693"/>
              <w:rPr>
                <w:rFonts w:cs="Arial"/>
                <w:sz w:val="20"/>
              </w:rPr>
            </w:pPr>
            <w:r w:rsidRPr="7A6E223B">
              <w:rPr>
                <w:rFonts w:cs="Arial"/>
                <w:sz w:val="20"/>
              </w:rPr>
              <w:t>PH4515</w:t>
            </w:r>
            <w:r w:rsidRPr="7A6E223B" w:rsidR="43F7C4D1">
              <w:rPr>
                <w:rFonts w:cs="Arial"/>
                <w:sz w:val="20"/>
              </w:rPr>
              <w:t xml:space="preserve">: Statistical Data Analysis </w:t>
            </w:r>
          </w:p>
          <w:p w:rsidRPr="00BA12AE" w:rsidR="00C108EF" w:rsidP="004236BB" w:rsidRDefault="007C6A32" w14:paraId="4AD95907" w14:textId="091D26D0">
            <w:pPr>
              <w:autoSpaceDE w:val="0"/>
              <w:autoSpaceDN w:val="0"/>
              <w:adjustRightInd w:val="0"/>
              <w:spacing w:before="30" w:after="30"/>
              <w:ind w:left="726" w:hanging="693"/>
              <w:rPr>
                <w:rFonts w:cs="Arial"/>
                <w:sz w:val="20"/>
              </w:rPr>
            </w:pPr>
            <w:r w:rsidRPr="00BA12AE">
              <w:rPr>
                <w:rFonts w:cs="Arial"/>
                <w:sz w:val="20"/>
              </w:rPr>
              <w:t>7CCP4935</w:t>
            </w:r>
            <w:r w:rsidRPr="00BA12AE" w:rsidR="00F1029B">
              <w:rPr>
                <w:rFonts w:cs="Arial"/>
                <w:sz w:val="20"/>
              </w:rPr>
              <w:t>: Dark Matter &amp; Dark Energy</w:t>
            </w:r>
          </w:p>
        </w:tc>
        <w:tc>
          <w:tcPr>
            <w:tcW w:w="4111" w:type="dxa"/>
          </w:tcPr>
          <w:p w:rsidRPr="00BA12AE" w:rsidR="00C803CC" w:rsidP="001E290B" w:rsidRDefault="007C6A32" w14:paraId="43A7B8EA" w14:textId="6C46BBAF">
            <w:pPr>
              <w:spacing w:before="30" w:after="30"/>
              <w:ind w:left="703" w:hanging="686"/>
              <w:rPr>
                <w:rFonts w:cs="Arial"/>
                <w:sz w:val="20"/>
              </w:rPr>
            </w:pPr>
            <w:r w:rsidRPr="325BFDB4">
              <w:rPr>
                <w:rFonts w:cs="Arial"/>
                <w:sz w:val="20"/>
              </w:rPr>
              <w:t>PH4211</w:t>
            </w:r>
            <w:r w:rsidRPr="325BFDB4" w:rsidR="58E561EF">
              <w:rPr>
                <w:rFonts w:cs="Arial"/>
                <w:sz w:val="20"/>
              </w:rPr>
              <w:t>: Statistical Mechanics</w:t>
            </w:r>
          </w:p>
          <w:p w:rsidRPr="00BA12AE" w:rsidR="00C803CC" w:rsidP="001E290B" w:rsidRDefault="007C6A32" w14:paraId="08114E71" w14:textId="3ABBAA60">
            <w:pPr>
              <w:spacing w:before="30" w:after="30"/>
              <w:ind w:left="701" w:hanging="686"/>
              <w:rPr>
                <w:rFonts w:cs="Arial"/>
                <w:sz w:val="20"/>
              </w:rPr>
            </w:pPr>
            <w:r w:rsidRPr="00BA12AE">
              <w:rPr>
                <w:rFonts w:cs="Arial"/>
                <w:sz w:val="20"/>
              </w:rPr>
              <w:t>7CCP4501</w:t>
            </w:r>
            <w:r w:rsidRPr="00BA12AE" w:rsidR="00C803CC">
              <w:rPr>
                <w:rFonts w:cs="Arial"/>
                <w:sz w:val="20"/>
              </w:rPr>
              <w:t>: Standard Model Physics and Beyond</w:t>
            </w:r>
          </w:p>
          <w:p w:rsidRPr="00BA12AE" w:rsidR="00C803CC" w:rsidP="001E290B" w:rsidRDefault="007C6A32" w14:paraId="72528C23" w14:textId="237DCA8C">
            <w:pPr>
              <w:spacing w:before="30" w:after="30"/>
              <w:ind w:left="701" w:hanging="686"/>
              <w:rPr>
                <w:rFonts w:cs="Arial"/>
                <w:sz w:val="20"/>
              </w:rPr>
            </w:pPr>
            <w:r w:rsidRPr="00BA12AE">
              <w:rPr>
                <w:rFonts w:cs="Arial"/>
                <w:sz w:val="20"/>
              </w:rPr>
              <w:t>7CCMMS34</w:t>
            </w:r>
            <w:r w:rsidRPr="00BA12AE" w:rsidR="00C803CC">
              <w:rPr>
                <w:rFonts w:cs="Arial"/>
                <w:sz w:val="20"/>
              </w:rPr>
              <w:t>: String Theory and Branes</w:t>
            </w:r>
          </w:p>
          <w:p w:rsidRPr="00BA12AE" w:rsidR="00C803CC" w:rsidP="001E290B" w:rsidRDefault="007C6A32" w14:paraId="008999F7" w14:textId="3879DC83">
            <w:pPr>
              <w:spacing w:before="30" w:after="30"/>
              <w:ind w:left="701" w:hanging="686"/>
              <w:rPr>
                <w:rFonts w:cs="Arial"/>
                <w:sz w:val="20"/>
              </w:rPr>
            </w:pPr>
            <w:r w:rsidRPr="00BA12AE">
              <w:rPr>
                <w:rFonts w:cs="Arial"/>
                <w:sz w:val="20"/>
              </w:rPr>
              <w:t>7CCMMS40</w:t>
            </w:r>
            <w:r w:rsidRPr="00BA12AE" w:rsidR="00C803CC">
              <w:rPr>
                <w:rFonts w:cs="Arial"/>
                <w:sz w:val="20"/>
              </w:rPr>
              <w:t>: Supersymmetry</w:t>
            </w:r>
            <w:r w:rsidRPr="00BA12AE" w:rsidR="00BC1B7F">
              <w:rPr>
                <w:rFonts w:cs="Arial"/>
                <w:sz w:val="20"/>
              </w:rPr>
              <w:t xml:space="preserve"> and Conformal Field Theory</w:t>
            </w:r>
          </w:p>
        </w:tc>
      </w:tr>
      <w:tr w:rsidRPr="00615E79" w:rsidR="00C803CC" w:rsidTr="325BFDB4" w14:paraId="04DB0224" w14:textId="77777777">
        <w:tc>
          <w:tcPr>
            <w:tcW w:w="1668" w:type="dxa"/>
          </w:tcPr>
          <w:p w:rsidRPr="00844B67" w:rsidR="00C803CC" w:rsidP="001E290B" w:rsidRDefault="00C803CC" w14:paraId="55266DC2" w14:textId="77777777">
            <w:pPr>
              <w:spacing w:before="10" w:after="10"/>
              <w:rPr>
                <w:rFonts w:cs="Arial"/>
                <w:b/>
                <w:sz w:val="20"/>
              </w:rPr>
            </w:pPr>
            <w:r w:rsidRPr="00844B67">
              <w:rPr>
                <w:rFonts w:cs="Arial"/>
                <w:b/>
                <w:bCs/>
                <w:sz w:val="20"/>
              </w:rPr>
              <w:t>Condensed Matter</w:t>
            </w:r>
          </w:p>
        </w:tc>
        <w:tc>
          <w:tcPr>
            <w:tcW w:w="4252" w:type="dxa"/>
            <w:gridSpan w:val="2"/>
          </w:tcPr>
          <w:p w:rsidRPr="00BA12AE" w:rsidR="00C803CC" w:rsidP="001E290B" w:rsidRDefault="007C6A32" w14:paraId="07F5065E" w14:textId="0E889152">
            <w:pPr>
              <w:spacing w:before="30" w:after="30"/>
              <w:ind w:left="726" w:hanging="693"/>
              <w:rPr>
                <w:rFonts w:cs="Arial"/>
                <w:sz w:val="20"/>
              </w:rPr>
            </w:pPr>
            <w:r w:rsidRPr="00BA12AE">
              <w:rPr>
                <w:rFonts w:cs="Arial"/>
                <w:sz w:val="20"/>
              </w:rPr>
              <w:t>7CCPNE05</w:t>
            </w:r>
            <w:r w:rsidRPr="00BA12AE" w:rsidR="00C803CC">
              <w:rPr>
                <w:rFonts w:cs="Arial"/>
                <w:sz w:val="20"/>
              </w:rPr>
              <w:t>: Modelling Quantum Many-Body Systems</w:t>
            </w:r>
          </w:p>
          <w:p w:rsidRPr="00BA12AE" w:rsidR="00C803CC" w:rsidP="001E290B" w:rsidRDefault="007C6A32" w14:paraId="1A56F8FD" w14:textId="28D0C29E">
            <w:pPr>
              <w:spacing w:before="30" w:after="30"/>
              <w:ind w:left="726" w:hanging="693"/>
              <w:rPr>
                <w:rFonts w:cs="Arial"/>
                <w:sz w:val="20"/>
              </w:rPr>
            </w:pPr>
            <w:r w:rsidRPr="00BA12AE">
              <w:rPr>
                <w:rFonts w:cs="Arial"/>
                <w:sz w:val="20"/>
              </w:rPr>
              <w:t>PH4475</w:t>
            </w:r>
            <w:r w:rsidRPr="00BA12AE" w:rsidR="00C803CC">
              <w:rPr>
                <w:rFonts w:cs="Arial"/>
                <w:sz w:val="20"/>
              </w:rPr>
              <w:t xml:space="preserve">: </w:t>
            </w:r>
            <w:r w:rsidRPr="00FF56D0" w:rsidR="00FF56D0">
              <w:rPr>
                <w:rFonts w:cs="Arial"/>
                <w:sz w:val="20"/>
              </w:rPr>
              <w:t>Nano-Electronics and Quantum Technology</w:t>
            </w:r>
          </w:p>
          <w:p w:rsidRPr="00BA12AE" w:rsidR="00C803CC" w:rsidP="001E290B" w:rsidRDefault="007C6A32" w14:paraId="16356807" w14:textId="73490C89">
            <w:pPr>
              <w:spacing w:before="30" w:after="30"/>
              <w:ind w:left="726" w:hanging="693"/>
              <w:rPr>
                <w:rFonts w:cs="Arial"/>
                <w:sz w:val="20"/>
              </w:rPr>
            </w:pPr>
            <w:r w:rsidRPr="3019F12B">
              <w:rPr>
                <w:rFonts w:cs="Arial"/>
                <w:sz w:val="20"/>
              </w:rPr>
              <w:t>PH4515</w:t>
            </w:r>
            <w:r w:rsidRPr="3019F12B" w:rsidR="308936CB">
              <w:rPr>
                <w:rFonts w:cs="Arial"/>
                <w:sz w:val="20"/>
              </w:rPr>
              <w:t>: Statistical Data Analysis</w:t>
            </w:r>
          </w:p>
          <w:p w:rsidRPr="00BA12AE" w:rsidR="00C803CC" w:rsidP="59640E16" w:rsidRDefault="00C803CC" w14:paraId="7AFD08CE" w14:textId="18B065F4">
            <w:pPr>
              <w:spacing w:before="30" w:after="30"/>
              <w:ind w:left="726" w:hanging="693"/>
              <w:rPr>
                <w:rFonts w:cs="Arial"/>
                <w:sz w:val="20"/>
              </w:rPr>
            </w:pPr>
          </w:p>
        </w:tc>
        <w:tc>
          <w:tcPr>
            <w:tcW w:w="4111" w:type="dxa"/>
          </w:tcPr>
          <w:p w:rsidRPr="00BA12AE" w:rsidR="00C803CC" w:rsidP="001E290B" w:rsidRDefault="007C6A32" w14:paraId="772E3569" w14:textId="0986E27E">
            <w:pPr>
              <w:spacing w:before="30" w:after="30"/>
              <w:ind w:left="703" w:hanging="686"/>
              <w:rPr>
                <w:rFonts w:cs="Arial"/>
                <w:sz w:val="20"/>
              </w:rPr>
            </w:pPr>
            <w:r w:rsidRPr="247B8350">
              <w:rPr>
                <w:rFonts w:cs="Arial"/>
                <w:sz w:val="20"/>
              </w:rPr>
              <w:t>PH4211</w:t>
            </w:r>
            <w:r w:rsidRPr="247B8350" w:rsidR="2B48A13C">
              <w:rPr>
                <w:rFonts w:cs="Arial"/>
                <w:sz w:val="20"/>
              </w:rPr>
              <w:t xml:space="preserve">: Statistical Mechanics </w:t>
            </w:r>
          </w:p>
          <w:p w:rsidRPr="00BA12AE" w:rsidR="00C737F4" w:rsidP="00C737F4" w:rsidRDefault="00C737F4" w14:paraId="2897F7C2" w14:textId="0BA1EC8E">
            <w:pPr>
              <w:spacing w:before="30" w:after="30"/>
              <w:ind w:left="726" w:hanging="693"/>
              <w:rPr>
                <w:rFonts w:cs="Arial"/>
                <w:sz w:val="20"/>
              </w:rPr>
            </w:pPr>
            <w:r w:rsidRPr="00BA12AE">
              <w:rPr>
                <w:rFonts w:cs="Arial"/>
                <w:sz w:val="20"/>
              </w:rPr>
              <w:t>7CCP4931: Advanced Condensed Matter</w:t>
            </w:r>
          </w:p>
          <w:p w:rsidRPr="00BA12AE" w:rsidR="00C803CC" w:rsidP="3C56846B" w:rsidRDefault="007C6A32" w14:paraId="6B52D87A" w14:textId="4CD611BC">
            <w:pPr>
              <w:spacing w:before="30" w:after="30"/>
              <w:ind w:left="703" w:hanging="686"/>
              <w:rPr>
                <w:rFonts w:cs="Arial"/>
                <w:sz w:val="20"/>
              </w:rPr>
            </w:pPr>
            <w:r w:rsidRPr="3C56846B">
              <w:rPr>
                <w:rFonts w:cs="Arial"/>
                <w:sz w:val="20"/>
              </w:rPr>
              <w:t>7CCP4473</w:t>
            </w:r>
            <w:r w:rsidRPr="3C56846B" w:rsidR="2A56010E">
              <w:rPr>
                <w:rFonts w:cs="Arial"/>
                <w:sz w:val="20"/>
              </w:rPr>
              <w:t>: Theoretical Treatments of Nano-systems</w:t>
            </w:r>
          </w:p>
          <w:p w:rsidRPr="00BA12AE" w:rsidR="003011C4" w:rsidP="247B8350" w:rsidRDefault="003011C4" w14:paraId="17AD93B2" w14:textId="336DA316">
            <w:pPr>
              <w:spacing w:before="30" w:after="30"/>
              <w:ind w:left="701" w:hanging="686"/>
              <w:rPr>
                <w:rFonts w:cs="Arial"/>
                <w:sz w:val="20"/>
              </w:rPr>
            </w:pPr>
          </w:p>
        </w:tc>
      </w:tr>
      <w:tr w:rsidRPr="00615E79" w:rsidR="00C803CC" w:rsidTr="325BFDB4" w14:paraId="0B040B5C" w14:textId="77777777">
        <w:tc>
          <w:tcPr>
            <w:tcW w:w="1695" w:type="dxa"/>
            <w:gridSpan w:val="2"/>
          </w:tcPr>
          <w:p w:rsidRPr="00844B67" w:rsidR="00C803CC" w:rsidP="24757FEF" w:rsidRDefault="004236BB" w14:paraId="1BAF76D2" w14:textId="4A6C031A">
            <w:pPr>
              <w:spacing w:before="30" w:after="120"/>
              <w:rPr>
                <w:rFonts w:cs="Arial"/>
                <w:b/>
                <w:bCs/>
                <w:sz w:val="20"/>
              </w:rPr>
            </w:pPr>
            <w:r w:rsidRPr="00844B67">
              <w:rPr>
                <w:sz w:val="20"/>
              </w:rPr>
              <w:br w:type="page"/>
            </w:r>
            <w:r w:rsidRPr="00844B67" w:rsidR="503D62C6">
              <w:rPr>
                <w:rFonts w:cs="Arial"/>
                <w:b/>
                <w:bCs/>
                <w:sz w:val="20"/>
              </w:rPr>
              <w:t>Astrophysics</w:t>
            </w:r>
          </w:p>
        </w:tc>
        <w:tc>
          <w:tcPr>
            <w:tcW w:w="4225" w:type="dxa"/>
          </w:tcPr>
          <w:p w:rsidRPr="00BA12AE" w:rsidR="00C803CC" w:rsidP="00BA12AE" w:rsidRDefault="007C6A32" w14:paraId="6D041A00" w14:textId="53A9BB58">
            <w:pPr>
              <w:spacing w:before="30" w:after="30"/>
              <w:ind w:left="712" w:hanging="679"/>
              <w:rPr>
                <w:rFonts w:cs="Arial"/>
                <w:sz w:val="20"/>
              </w:rPr>
            </w:pPr>
            <w:r w:rsidRPr="7A6E223B">
              <w:rPr>
                <w:rFonts w:cs="Arial"/>
                <w:sz w:val="20"/>
              </w:rPr>
              <w:t>PH4515</w:t>
            </w:r>
            <w:r w:rsidRPr="7A6E223B" w:rsidR="43F7C4D1">
              <w:rPr>
                <w:rFonts w:cs="Arial"/>
                <w:sz w:val="20"/>
              </w:rPr>
              <w:t>: Statistical Data Analysis</w:t>
            </w:r>
          </w:p>
          <w:p w:rsidRPr="00BA12AE" w:rsidR="001E290B" w:rsidP="00BA12AE" w:rsidRDefault="007C6A32" w14:paraId="10FC941B" w14:textId="06D4EA1B">
            <w:pPr>
              <w:spacing w:before="30" w:after="30"/>
              <w:rPr>
                <w:rFonts w:cs="Arial"/>
                <w:sz w:val="20"/>
              </w:rPr>
            </w:pPr>
            <w:r w:rsidRPr="7A6E223B">
              <w:rPr>
                <w:rFonts w:cs="Arial"/>
                <w:sz w:val="20"/>
              </w:rPr>
              <w:t>7CCP4935</w:t>
            </w:r>
            <w:r w:rsidRPr="7A6E223B" w:rsidR="77C3ABEC">
              <w:rPr>
                <w:rFonts w:cs="Arial"/>
                <w:sz w:val="20"/>
              </w:rPr>
              <w:t xml:space="preserve">: Dark Matter and Dark </w:t>
            </w:r>
            <w:r>
              <w:tab/>
            </w:r>
            <w:r w:rsidRPr="7A6E223B" w:rsidR="77C3ABEC">
              <w:rPr>
                <w:rFonts w:cs="Arial"/>
                <w:sz w:val="20"/>
              </w:rPr>
              <w:t>Energy</w:t>
            </w:r>
          </w:p>
          <w:p w:rsidRPr="00BA12AE" w:rsidR="00864D47" w:rsidP="247B8350" w:rsidRDefault="00864D47" w14:paraId="22084E65" w14:textId="0F7FC633">
            <w:pPr>
              <w:spacing w:before="30" w:after="30"/>
              <w:ind w:left="712" w:hanging="679"/>
              <w:rPr>
                <w:rFonts w:cs="Arial"/>
                <w:sz w:val="20"/>
              </w:rPr>
            </w:pPr>
          </w:p>
        </w:tc>
        <w:tc>
          <w:tcPr>
            <w:tcW w:w="4111" w:type="dxa"/>
          </w:tcPr>
          <w:p w:rsidRPr="00BA12AE" w:rsidR="00C803CC" w:rsidP="325BFDB4" w:rsidRDefault="00C803CC" w14:paraId="66204FF1" w14:textId="42D6ACBC">
            <w:pPr>
              <w:spacing w:before="30" w:after="30"/>
              <w:ind w:left="726" w:hanging="692"/>
              <w:rPr>
                <w:rFonts w:cs="Arial"/>
                <w:sz w:val="20"/>
              </w:rPr>
            </w:pPr>
          </w:p>
        </w:tc>
      </w:tr>
      <w:tr w:rsidRPr="00615E79" w:rsidR="00C803CC" w:rsidTr="325BFDB4" w14:paraId="4CCB34BA" w14:textId="77777777">
        <w:tc>
          <w:tcPr>
            <w:tcW w:w="1695" w:type="dxa"/>
            <w:gridSpan w:val="2"/>
          </w:tcPr>
          <w:p w:rsidRPr="00844B67" w:rsidR="00C803CC" w:rsidP="001E290B" w:rsidRDefault="00C803CC" w14:paraId="2E0ACA10" w14:textId="77777777">
            <w:pPr>
              <w:spacing w:before="30" w:after="120"/>
              <w:rPr>
                <w:rFonts w:cs="Arial"/>
                <w:b/>
                <w:sz w:val="20"/>
              </w:rPr>
            </w:pPr>
            <w:r w:rsidRPr="00844B67">
              <w:rPr>
                <w:rFonts w:cs="Arial"/>
                <w:b/>
                <w:bCs/>
                <w:sz w:val="20"/>
              </w:rPr>
              <w:t>General / Applied Physics</w:t>
            </w:r>
          </w:p>
        </w:tc>
        <w:tc>
          <w:tcPr>
            <w:tcW w:w="4225" w:type="dxa"/>
          </w:tcPr>
          <w:p w:rsidRPr="00BA12AE" w:rsidR="00C803CC" w:rsidP="00BA12AE" w:rsidRDefault="007C6A32" w14:paraId="1991D07B" w14:textId="238E63E9">
            <w:pPr>
              <w:spacing w:before="30" w:after="30"/>
              <w:ind w:left="712" w:hanging="679"/>
              <w:rPr>
                <w:rFonts w:cs="Arial"/>
                <w:sz w:val="20"/>
              </w:rPr>
            </w:pPr>
            <w:r w:rsidRPr="4A570696">
              <w:rPr>
                <w:rFonts w:cs="Arial"/>
                <w:sz w:val="20"/>
              </w:rPr>
              <w:t>PH4475</w:t>
            </w:r>
            <w:r w:rsidRPr="4A570696" w:rsidR="00C803CC">
              <w:rPr>
                <w:rFonts w:cs="Arial"/>
                <w:sz w:val="20"/>
              </w:rPr>
              <w:t xml:space="preserve">: </w:t>
            </w:r>
            <w:r w:rsidRPr="4A570696" w:rsidR="6B0300B1">
              <w:rPr>
                <w:rFonts w:cs="Arial"/>
                <w:sz w:val="20"/>
              </w:rPr>
              <w:t>Nano-Electronics and Quantum Technology</w:t>
            </w:r>
          </w:p>
          <w:p w:rsidRPr="00BA12AE" w:rsidR="00C803CC" w:rsidP="247B8350" w:rsidRDefault="007C6A32" w14:paraId="021BFAC8" w14:textId="3A5175EA">
            <w:pPr>
              <w:spacing w:before="30" w:after="30"/>
              <w:ind w:left="712" w:hanging="679"/>
              <w:rPr>
                <w:rFonts w:cs="Arial"/>
                <w:sz w:val="20"/>
              </w:rPr>
            </w:pPr>
            <w:r w:rsidRPr="247B8350">
              <w:rPr>
                <w:rFonts w:cs="Arial"/>
                <w:sz w:val="20"/>
              </w:rPr>
              <w:t>PH4515</w:t>
            </w:r>
            <w:r w:rsidRPr="247B8350" w:rsidR="2B48A13C">
              <w:rPr>
                <w:rFonts w:cs="Arial"/>
                <w:sz w:val="20"/>
              </w:rPr>
              <w:t>: Statistical Data Analysis</w:t>
            </w:r>
          </w:p>
        </w:tc>
        <w:tc>
          <w:tcPr>
            <w:tcW w:w="4111" w:type="dxa"/>
          </w:tcPr>
          <w:p w:rsidRPr="00BA12AE" w:rsidR="00C803CC" w:rsidP="00BA12AE" w:rsidRDefault="007C6A32" w14:paraId="08377190" w14:textId="5313000F">
            <w:pPr>
              <w:spacing w:before="30" w:after="30"/>
              <w:ind w:left="675" w:hanging="652"/>
              <w:rPr>
                <w:rFonts w:cs="Arial"/>
                <w:sz w:val="20"/>
              </w:rPr>
            </w:pPr>
            <w:r w:rsidRPr="00BA12AE">
              <w:rPr>
                <w:rFonts w:cs="Arial"/>
                <w:sz w:val="20"/>
              </w:rPr>
              <w:t>PH4211</w:t>
            </w:r>
            <w:r w:rsidRPr="00BA12AE" w:rsidR="00C803CC">
              <w:rPr>
                <w:rFonts w:cs="Arial"/>
                <w:sz w:val="20"/>
              </w:rPr>
              <w:t xml:space="preserve">: Statistical Mechanics </w:t>
            </w:r>
          </w:p>
          <w:p w:rsidRPr="00BA12AE" w:rsidR="00C803CC" w:rsidP="00BA12AE" w:rsidRDefault="007C6A32" w14:paraId="731C83FB" w14:textId="57C190DB">
            <w:pPr>
              <w:spacing w:before="30" w:after="30"/>
              <w:rPr>
                <w:rFonts w:cs="Arial"/>
                <w:sz w:val="20"/>
              </w:rPr>
            </w:pPr>
            <w:r w:rsidRPr="00BA12AE">
              <w:rPr>
                <w:rFonts w:cs="Arial"/>
                <w:sz w:val="20"/>
              </w:rPr>
              <w:t>7CCP4126</w:t>
            </w:r>
            <w:r w:rsidRPr="00BA12AE" w:rsidR="00754E81">
              <w:rPr>
                <w:rFonts w:cs="Arial"/>
                <w:sz w:val="20"/>
              </w:rPr>
              <w:t>: Photonics &amp; Metamaterials</w:t>
            </w:r>
          </w:p>
          <w:p w:rsidRPr="00BA12AE" w:rsidR="00C803CC" w:rsidP="247B8350" w:rsidRDefault="00C803CC" w14:paraId="66DDD4B4" w14:textId="14EE6651">
            <w:pPr>
              <w:spacing w:before="30" w:after="30"/>
              <w:ind w:left="673" w:hanging="652"/>
              <w:rPr>
                <w:rFonts w:cs="Arial"/>
                <w:sz w:val="20"/>
              </w:rPr>
            </w:pPr>
          </w:p>
        </w:tc>
      </w:tr>
      <w:tr w:rsidRPr="00615E79" w:rsidR="00C803CC" w:rsidTr="325BFDB4" w14:paraId="5CECE735" w14:textId="77777777">
        <w:tc>
          <w:tcPr>
            <w:tcW w:w="1695" w:type="dxa"/>
            <w:gridSpan w:val="2"/>
          </w:tcPr>
          <w:p w:rsidRPr="00844B67" w:rsidR="00C803CC" w:rsidP="001E290B" w:rsidRDefault="00C803CC" w14:paraId="7B3AEF12" w14:textId="77777777">
            <w:pPr>
              <w:spacing w:before="30" w:after="120"/>
              <w:rPr>
                <w:rFonts w:cs="Arial"/>
                <w:b/>
                <w:sz w:val="20"/>
              </w:rPr>
            </w:pPr>
            <w:r w:rsidRPr="00844B67">
              <w:rPr>
                <w:rFonts w:cs="Arial"/>
                <w:b/>
                <w:bCs/>
                <w:sz w:val="20"/>
              </w:rPr>
              <w:t>Theoretical Physics</w:t>
            </w:r>
          </w:p>
        </w:tc>
        <w:tc>
          <w:tcPr>
            <w:tcW w:w="4225" w:type="dxa"/>
          </w:tcPr>
          <w:p w:rsidRPr="00BA12AE" w:rsidR="00C803CC" w:rsidP="00BA12AE" w:rsidRDefault="007970D7" w14:paraId="04903B19" w14:textId="7BA94544">
            <w:pPr>
              <w:spacing w:before="30" w:after="30"/>
              <w:rPr>
                <w:rFonts w:cs="Arial"/>
                <w:sz w:val="20"/>
              </w:rPr>
            </w:pPr>
            <w:r w:rsidRPr="325BFDB4">
              <w:rPr>
                <w:rFonts w:cs="Arial"/>
                <w:sz w:val="20"/>
              </w:rPr>
              <w:t xml:space="preserve"> </w:t>
            </w:r>
            <w:r w:rsidRPr="325BFDB4" w:rsidR="007C6A32">
              <w:rPr>
                <w:rFonts w:cs="Arial"/>
                <w:sz w:val="20"/>
              </w:rPr>
              <w:t>7CCMMS0</w:t>
            </w:r>
            <w:r w:rsidRPr="325BFDB4" w:rsidR="2447450B">
              <w:rPr>
                <w:rFonts w:cs="Arial"/>
                <w:sz w:val="20"/>
              </w:rPr>
              <w:t>1</w:t>
            </w:r>
            <w:r w:rsidRPr="325BFDB4" w:rsidR="3C77A203">
              <w:rPr>
                <w:rFonts w:cs="Arial"/>
                <w:sz w:val="20"/>
              </w:rPr>
              <w:t>: Lie Groups and Lie Algebras</w:t>
            </w:r>
          </w:p>
          <w:p w:rsidRPr="00BA12AE" w:rsidR="00C108EF" w:rsidP="00BA12AE" w:rsidRDefault="007C6A32" w14:paraId="48664D5B" w14:textId="170DA133">
            <w:pPr>
              <w:spacing w:before="30" w:after="30"/>
              <w:ind w:left="726" w:hanging="693"/>
              <w:rPr>
                <w:rFonts w:cs="Arial"/>
                <w:sz w:val="20"/>
              </w:rPr>
            </w:pPr>
            <w:r w:rsidRPr="00BA12AE">
              <w:rPr>
                <w:rFonts w:cs="Arial"/>
                <w:sz w:val="20"/>
              </w:rPr>
              <w:t>7CCPNE05</w:t>
            </w:r>
            <w:r w:rsidRPr="00BA12AE" w:rsidR="00C803CC">
              <w:rPr>
                <w:rFonts w:cs="Arial"/>
                <w:sz w:val="20"/>
              </w:rPr>
              <w:t>: Modelling Quantum Many-Body Systems</w:t>
            </w:r>
          </w:p>
        </w:tc>
        <w:tc>
          <w:tcPr>
            <w:tcW w:w="4111" w:type="dxa"/>
          </w:tcPr>
          <w:p w:rsidRPr="00BA12AE" w:rsidR="00C803CC" w:rsidP="00BA12AE" w:rsidRDefault="007C6A32" w14:paraId="28E77BB6" w14:textId="70A7A15C">
            <w:pPr>
              <w:spacing w:before="30" w:after="30"/>
              <w:ind w:left="675" w:hanging="652"/>
              <w:rPr>
                <w:rFonts w:cs="Arial"/>
                <w:sz w:val="20"/>
              </w:rPr>
            </w:pPr>
            <w:r w:rsidRPr="325BFDB4">
              <w:rPr>
                <w:rFonts w:cs="Arial"/>
                <w:sz w:val="20"/>
              </w:rPr>
              <w:t>PH4211</w:t>
            </w:r>
            <w:r w:rsidRPr="325BFDB4" w:rsidR="5C07FB5A">
              <w:rPr>
                <w:rFonts w:cs="Arial"/>
                <w:sz w:val="20"/>
              </w:rPr>
              <w:t xml:space="preserve">: Statistical Mechanics </w:t>
            </w:r>
          </w:p>
          <w:p w:rsidRPr="00BA12AE" w:rsidR="00C803CC" w:rsidP="00BA12AE" w:rsidRDefault="007C6A32" w14:paraId="4D4B9D2B" w14:textId="6C9BB089">
            <w:pPr>
              <w:spacing w:before="30" w:after="30"/>
              <w:ind w:left="701" w:hanging="686"/>
              <w:rPr>
                <w:rFonts w:cs="Arial"/>
                <w:sz w:val="20"/>
              </w:rPr>
            </w:pPr>
            <w:r w:rsidRPr="00BA12AE">
              <w:rPr>
                <w:rFonts w:cs="Arial"/>
                <w:sz w:val="20"/>
              </w:rPr>
              <w:t>7CCMMS34</w:t>
            </w:r>
            <w:r w:rsidRPr="00BA12AE" w:rsidR="00C803CC">
              <w:rPr>
                <w:rFonts w:cs="Arial"/>
                <w:sz w:val="20"/>
              </w:rPr>
              <w:t>: String</w:t>
            </w:r>
            <w:r w:rsidRPr="00BA12AE" w:rsidR="00BC1B7F">
              <w:rPr>
                <w:rFonts w:cs="Arial"/>
                <w:sz w:val="20"/>
              </w:rPr>
              <w:t>s, Branes and Quantum Gravity</w:t>
            </w:r>
          </w:p>
          <w:p w:rsidRPr="00BA12AE" w:rsidR="00C803CC" w:rsidP="00BA12AE" w:rsidRDefault="007C6A32" w14:paraId="1F2166DE" w14:textId="3A45E425">
            <w:pPr>
              <w:spacing w:before="30" w:after="30"/>
              <w:ind w:left="673" w:hanging="652"/>
              <w:rPr>
                <w:rFonts w:cs="Arial"/>
                <w:sz w:val="20"/>
              </w:rPr>
            </w:pPr>
            <w:r w:rsidRPr="00BA12AE">
              <w:rPr>
                <w:rFonts w:cs="Arial"/>
                <w:sz w:val="20"/>
              </w:rPr>
              <w:t>7CCMMS40</w:t>
            </w:r>
            <w:r w:rsidRPr="00BA12AE" w:rsidR="00C803CC">
              <w:rPr>
                <w:rFonts w:cs="Arial"/>
                <w:sz w:val="20"/>
              </w:rPr>
              <w:t>: Supersymmetry</w:t>
            </w:r>
            <w:r w:rsidRPr="00BA12AE" w:rsidR="00BC1B7F">
              <w:rPr>
                <w:rFonts w:cs="Arial"/>
                <w:sz w:val="20"/>
              </w:rPr>
              <w:t xml:space="preserve"> and Conformal Field Theory</w:t>
            </w:r>
          </w:p>
          <w:p w:rsidRPr="00BA12AE" w:rsidR="00774FEF" w:rsidP="325BFDB4" w:rsidRDefault="00774FEF" w14:paraId="662CBB50" w14:textId="7422BF58">
            <w:pPr>
              <w:spacing w:before="30" w:after="30"/>
              <w:ind w:left="673" w:hanging="652"/>
              <w:rPr>
                <w:rFonts w:cs="Arial"/>
                <w:sz w:val="20"/>
              </w:rPr>
            </w:pPr>
          </w:p>
        </w:tc>
      </w:tr>
    </w:tbl>
    <w:p w:rsidR="081B9F30" w:rsidRDefault="081B9F30" w14:paraId="6B62F1B3" w14:textId="77777777"/>
    <w:p w:rsidR="38C4E360" w:rsidRDefault="38C4E360" w14:paraId="02F2C34E" w14:textId="77777777"/>
    <w:p w:rsidRPr="004963B3" w:rsidR="006E06E3" w:rsidRDefault="006E06E3" w14:paraId="296FEF7D" w14:textId="77777777">
      <w:pPr>
        <w:widowControl/>
        <w:rPr>
          <w:rFonts w:ascii="Arial" w:hAnsi="Arial" w:cs="Arial"/>
        </w:rPr>
      </w:pPr>
      <w:r w:rsidRPr="004963B3">
        <w:rPr>
          <w:rFonts w:ascii="Arial" w:hAnsi="Arial" w:cs="Arial"/>
        </w:rPr>
        <w:br w:type="page"/>
      </w:r>
    </w:p>
    <w:p w:rsidRPr="00761BA6" w:rsidR="00F24BD2" w:rsidP="003D44A5" w:rsidRDefault="3FCE30F8" w14:paraId="4DDABF48" w14:textId="77777777">
      <w:pPr>
        <w:pStyle w:val="Heading1"/>
        <w:rPr>
          <w:sz w:val="20"/>
          <w:szCs w:val="20"/>
        </w:rPr>
      </w:pPr>
      <w:bookmarkStart w:name="_Toc295819097" w:id="5"/>
      <w:bookmarkStart w:name="_Toc368127234" w:id="6"/>
      <w:r w:rsidRPr="3FFE12DD">
        <w:rPr>
          <w:sz w:val="20"/>
          <w:szCs w:val="20"/>
        </w:rPr>
        <w:t>T</w:t>
      </w:r>
      <w:r w:rsidRPr="3FFE12DD" w:rsidR="2919BF17">
        <w:rPr>
          <w:sz w:val="20"/>
          <w:szCs w:val="20"/>
        </w:rPr>
        <w:t>eaching</w:t>
      </w:r>
      <w:bookmarkEnd w:id="5"/>
      <w:r w:rsidRPr="3FFE12DD" w:rsidR="320CABA1">
        <w:rPr>
          <w:sz w:val="20"/>
          <w:szCs w:val="20"/>
        </w:rPr>
        <w:t xml:space="preserve"> and Examination Arrangements</w:t>
      </w:r>
      <w:bookmarkEnd w:id="6"/>
    </w:p>
    <w:p w:rsidR="00E1056C" w:rsidP="00BA12AE" w:rsidRDefault="00E1056C" w14:paraId="2AEB7254" w14:textId="4891F90F">
      <w:pPr>
        <w:rPr>
          <w:b/>
          <w:bCs/>
          <w:i/>
          <w:iCs/>
          <w:sz w:val="20"/>
        </w:rPr>
      </w:pPr>
      <w:r w:rsidRPr="00761BA6">
        <w:rPr>
          <w:b/>
          <w:bCs/>
          <w:i/>
          <w:iCs/>
          <w:sz w:val="20"/>
        </w:rPr>
        <w:t>Please note: - not all colleges have reading weeks, please ensure you are aware of all teaching dates for each college.</w:t>
      </w:r>
    </w:p>
    <w:p w:rsidRPr="00761BA6" w:rsidR="00761BA6" w:rsidP="00BA12AE" w:rsidRDefault="00761BA6" w14:paraId="230C969B" w14:textId="77777777">
      <w:pPr>
        <w:rPr>
          <w:rStyle w:val="Heading1Char"/>
          <w:i/>
          <w:iCs/>
          <w:sz w:val="20"/>
          <w:szCs w:val="20"/>
          <w:lang w:eastAsia="en-GB"/>
        </w:rPr>
      </w:pPr>
    </w:p>
    <w:p w:rsidRPr="00761BA6" w:rsidR="00715D20" w:rsidP="3FFE12DD" w:rsidRDefault="36B75616" w14:paraId="2779BE72" w14:textId="3DDB8E36">
      <w:pPr>
        <w:pStyle w:val="Heading3"/>
        <w:jc w:val="left"/>
        <w:rPr>
          <w:sz w:val="20"/>
        </w:rPr>
      </w:pPr>
      <w:bookmarkStart w:name="_Toc181623294" w:id="7"/>
      <w:r w:rsidRPr="3FFE12DD">
        <w:rPr>
          <w:rStyle w:val="Heading1Char"/>
          <w:b/>
          <w:bCs/>
          <w:sz w:val="20"/>
          <w:szCs w:val="20"/>
        </w:rPr>
        <w:t>Teaching Term Dates</w:t>
      </w:r>
      <w:r w:rsidRPr="3FFE12DD">
        <w:rPr>
          <w:sz w:val="20"/>
        </w:rPr>
        <w:t>:</w:t>
      </w:r>
      <w:bookmarkEnd w:id="7"/>
      <w:r w:rsidRPr="3FFE12DD">
        <w:rPr>
          <w:sz w:val="20"/>
        </w:rPr>
        <w:t xml:space="preserve"> </w:t>
      </w:r>
    </w:p>
    <w:p w:rsidRPr="00761BA6" w:rsidR="005661C1" w:rsidP="325BFDB4" w:rsidRDefault="00597B1E" w14:paraId="05F3287A" w14:textId="4C5146AB">
      <w:pPr>
        <w:rPr>
          <w:sz w:val="20"/>
        </w:rPr>
      </w:pPr>
      <w:r w:rsidRPr="325BFDB4">
        <w:rPr>
          <w:sz w:val="20"/>
        </w:rPr>
        <w:t xml:space="preserve">Modules are typically taught over eleven weeks. </w:t>
      </w:r>
      <w:r w:rsidRPr="325BFDB4" w:rsidR="005661C1">
        <w:rPr>
          <w:sz w:val="20"/>
        </w:rPr>
        <w:t xml:space="preserve">For </w:t>
      </w:r>
      <w:r w:rsidRPr="325BFDB4" w:rsidR="00761BA6">
        <w:rPr>
          <w:sz w:val="20"/>
        </w:rPr>
        <w:t>the 202</w:t>
      </w:r>
      <w:r w:rsidRPr="325BFDB4" w:rsidR="058C8373">
        <w:rPr>
          <w:sz w:val="20"/>
        </w:rPr>
        <w:t>4</w:t>
      </w:r>
      <w:r w:rsidRPr="325BFDB4" w:rsidR="00761BA6">
        <w:rPr>
          <w:sz w:val="20"/>
        </w:rPr>
        <w:t>/2</w:t>
      </w:r>
      <w:r w:rsidRPr="325BFDB4" w:rsidR="0D17844C">
        <w:rPr>
          <w:sz w:val="20"/>
        </w:rPr>
        <w:t xml:space="preserve">5 </w:t>
      </w:r>
      <w:r w:rsidRPr="325BFDB4" w:rsidR="05AFF50E">
        <w:rPr>
          <w:sz w:val="20"/>
        </w:rPr>
        <w:t>academic year</w:t>
      </w:r>
      <w:r w:rsidRPr="325BFDB4" w:rsidR="00761BA6">
        <w:rPr>
          <w:sz w:val="20"/>
        </w:rPr>
        <w:t>,</w:t>
      </w:r>
      <w:r w:rsidRPr="325BFDB4" w:rsidR="005661C1">
        <w:rPr>
          <w:sz w:val="20"/>
        </w:rPr>
        <w:t xml:space="preserve"> the teaching dates are:</w:t>
      </w:r>
      <w:r>
        <w:br/>
      </w:r>
    </w:p>
    <w:p w:rsidRPr="00761BA6" w:rsidR="005661C1" w:rsidP="325BFDB4" w:rsidRDefault="007970D7" w14:paraId="7500DF48" w14:textId="5A0C71C2">
      <w:pPr>
        <w:tabs>
          <w:tab w:val="left" w:pos="1134"/>
          <w:tab w:val="left" w:pos="2127"/>
        </w:tabs>
        <w:rPr>
          <w:b/>
          <w:bCs/>
          <w:sz w:val="20"/>
        </w:rPr>
      </w:pPr>
      <w:r w:rsidRPr="325BFDB4">
        <w:rPr>
          <w:b/>
          <w:bCs/>
          <w:sz w:val="20"/>
        </w:rPr>
        <w:t>Semester 1</w:t>
      </w:r>
      <w:r w:rsidRPr="325BFDB4" w:rsidR="40608FA8">
        <w:rPr>
          <w:b/>
          <w:bCs/>
          <w:sz w:val="20"/>
        </w:rPr>
        <w:t xml:space="preserve"> </w:t>
      </w:r>
      <w:r w:rsidRPr="325BFDB4" w:rsidR="00867C17">
        <w:rPr>
          <w:b/>
          <w:bCs/>
          <w:sz w:val="20"/>
        </w:rPr>
        <w:t xml:space="preserve">Teaching </w:t>
      </w:r>
      <w:r w:rsidRPr="325BFDB4" w:rsidR="40608FA8">
        <w:rPr>
          <w:b/>
          <w:bCs/>
          <w:sz w:val="20"/>
        </w:rPr>
        <w:t>– Autumn 202</w:t>
      </w:r>
      <w:r w:rsidRPr="325BFDB4" w:rsidR="479D686F">
        <w:rPr>
          <w:b/>
          <w:bCs/>
          <w:sz w:val="20"/>
        </w:rPr>
        <w:t>4</w:t>
      </w:r>
    </w:p>
    <w:p w:rsidRPr="00761BA6" w:rsidR="00761BA6" w:rsidP="325BFDB4" w:rsidRDefault="007970D7" w14:paraId="30E18872" w14:textId="7E297A10">
      <w:pPr>
        <w:pStyle w:val="ListParagraph"/>
        <w:numPr>
          <w:ilvl w:val="0"/>
          <w:numId w:val="56"/>
        </w:numPr>
        <w:tabs>
          <w:tab w:val="left" w:pos="1134"/>
          <w:tab w:val="left" w:pos="2127"/>
        </w:tabs>
        <w:rPr>
          <w:sz w:val="20"/>
        </w:rPr>
      </w:pPr>
      <w:r w:rsidRPr="325BFDB4">
        <w:rPr>
          <w:sz w:val="20"/>
        </w:rPr>
        <w:t>KCL Physics and KCL Maths</w:t>
      </w:r>
      <w:r w:rsidRPr="325BFDB4" w:rsidR="00E1056C">
        <w:rPr>
          <w:sz w:val="20"/>
        </w:rPr>
        <w:t xml:space="preserve">: </w:t>
      </w:r>
      <w:r w:rsidRPr="325BFDB4" w:rsidR="00597B1E">
        <w:rPr>
          <w:sz w:val="20"/>
        </w:rPr>
        <w:t>Monday 2</w:t>
      </w:r>
      <w:r w:rsidRPr="325BFDB4" w:rsidR="32A769C3">
        <w:rPr>
          <w:sz w:val="20"/>
        </w:rPr>
        <w:t>3</w:t>
      </w:r>
      <w:r w:rsidRPr="325BFDB4" w:rsidR="32A769C3">
        <w:rPr>
          <w:sz w:val="20"/>
          <w:vertAlign w:val="superscript"/>
        </w:rPr>
        <w:t>rd</w:t>
      </w:r>
      <w:r w:rsidRPr="325BFDB4" w:rsidR="32A769C3">
        <w:rPr>
          <w:sz w:val="20"/>
        </w:rPr>
        <w:t xml:space="preserve"> </w:t>
      </w:r>
      <w:r w:rsidRPr="325BFDB4">
        <w:rPr>
          <w:sz w:val="20"/>
        </w:rPr>
        <w:t xml:space="preserve"> </w:t>
      </w:r>
      <w:r w:rsidRPr="325BFDB4" w:rsidR="0097733A">
        <w:rPr>
          <w:sz w:val="20"/>
        </w:rPr>
        <w:t>September</w:t>
      </w:r>
      <w:r w:rsidRPr="325BFDB4" w:rsidR="000E6F9B">
        <w:rPr>
          <w:sz w:val="20"/>
        </w:rPr>
        <w:t xml:space="preserve"> – Friday </w:t>
      </w:r>
      <w:r w:rsidRPr="325BFDB4" w:rsidR="07E27D1C">
        <w:rPr>
          <w:sz w:val="20"/>
        </w:rPr>
        <w:t>6</w:t>
      </w:r>
      <w:r w:rsidRPr="325BFDB4" w:rsidR="006C0B74">
        <w:rPr>
          <w:sz w:val="20"/>
          <w:vertAlign w:val="superscript"/>
        </w:rPr>
        <w:t>th</w:t>
      </w:r>
      <w:r w:rsidRPr="325BFDB4" w:rsidR="006C0B74">
        <w:rPr>
          <w:sz w:val="20"/>
        </w:rPr>
        <w:t xml:space="preserve"> </w:t>
      </w:r>
      <w:r w:rsidRPr="325BFDB4" w:rsidR="00597B1E">
        <w:rPr>
          <w:sz w:val="20"/>
        </w:rPr>
        <w:t>December 202</w:t>
      </w:r>
      <w:r w:rsidRPr="325BFDB4" w:rsidR="768B0CDF">
        <w:rPr>
          <w:sz w:val="20"/>
        </w:rPr>
        <w:t>4</w:t>
      </w:r>
    </w:p>
    <w:p w:rsidR="56050DD8" w:rsidP="59640E16" w:rsidRDefault="35721CCE" w14:paraId="3CC8E4C4" w14:textId="627F225C">
      <w:pPr>
        <w:pStyle w:val="ListParagraph"/>
        <w:numPr>
          <w:ilvl w:val="0"/>
          <w:numId w:val="56"/>
        </w:numPr>
        <w:tabs>
          <w:tab w:val="left" w:pos="1134"/>
          <w:tab w:val="left" w:pos="2127"/>
        </w:tabs>
        <w:rPr>
          <w:sz w:val="20"/>
        </w:rPr>
      </w:pPr>
      <w:r w:rsidRPr="59640E16">
        <w:rPr>
          <w:sz w:val="20"/>
        </w:rPr>
        <w:t xml:space="preserve">RHUL: Monday </w:t>
      </w:r>
      <w:r w:rsidRPr="59640E16" w:rsidR="59BD7EDC">
        <w:rPr>
          <w:sz w:val="20"/>
        </w:rPr>
        <w:t>25</w:t>
      </w:r>
      <w:r w:rsidRPr="59640E16">
        <w:rPr>
          <w:sz w:val="20"/>
          <w:vertAlign w:val="superscript"/>
        </w:rPr>
        <w:t>th</w:t>
      </w:r>
      <w:r w:rsidRPr="59640E16">
        <w:rPr>
          <w:sz w:val="20"/>
        </w:rPr>
        <w:t xml:space="preserve"> September </w:t>
      </w:r>
      <w:r w:rsidRPr="59640E16" w:rsidR="1EEB11B6">
        <w:rPr>
          <w:sz w:val="20"/>
        </w:rPr>
        <w:t>2023</w:t>
      </w:r>
      <w:r w:rsidRPr="59640E16" w:rsidR="6221A7AF">
        <w:rPr>
          <w:sz w:val="20"/>
        </w:rPr>
        <w:t xml:space="preserve"> – Friday 8</w:t>
      </w:r>
      <w:r w:rsidRPr="59640E16" w:rsidR="6221A7AF">
        <w:rPr>
          <w:sz w:val="20"/>
          <w:vertAlign w:val="superscript"/>
        </w:rPr>
        <w:t>th</w:t>
      </w:r>
      <w:r w:rsidRPr="59640E16" w:rsidR="6221A7AF">
        <w:rPr>
          <w:sz w:val="20"/>
        </w:rPr>
        <w:t xml:space="preserve"> December 2023</w:t>
      </w:r>
    </w:p>
    <w:p w:rsidRPr="00761BA6" w:rsidR="007970D7" w:rsidP="3C56846B" w:rsidRDefault="007970D7" w14:paraId="78E3E7A1" w14:textId="77777777">
      <w:pPr>
        <w:rPr>
          <w:sz w:val="20"/>
        </w:rPr>
      </w:pPr>
    </w:p>
    <w:p w:rsidRPr="00761BA6" w:rsidR="560D3E77" w:rsidP="325BFDB4" w:rsidRDefault="007970D7" w14:paraId="5D96E813" w14:textId="035A6406">
      <w:pPr>
        <w:rPr>
          <w:b/>
          <w:bCs/>
          <w:sz w:val="20"/>
        </w:rPr>
      </w:pPr>
      <w:r w:rsidRPr="325BFDB4">
        <w:rPr>
          <w:b/>
          <w:bCs/>
          <w:sz w:val="20"/>
        </w:rPr>
        <w:t>Autumn Reading Week 202</w:t>
      </w:r>
      <w:r w:rsidRPr="325BFDB4" w:rsidR="48083A6C">
        <w:rPr>
          <w:b/>
          <w:bCs/>
          <w:sz w:val="20"/>
        </w:rPr>
        <w:t>4</w:t>
      </w:r>
    </w:p>
    <w:p w:rsidRPr="00761BA6" w:rsidR="007970D7" w:rsidP="325BFDB4" w:rsidRDefault="007970D7" w14:paraId="5105D16B" w14:textId="6A2260D3">
      <w:pPr>
        <w:pStyle w:val="ListParagraph"/>
        <w:numPr>
          <w:ilvl w:val="0"/>
          <w:numId w:val="57"/>
        </w:numPr>
        <w:rPr>
          <w:sz w:val="20"/>
        </w:rPr>
      </w:pPr>
      <w:r w:rsidRPr="325BFDB4">
        <w:rPr>
          <w:sz w:val="20"/>
        </w:rPr>
        <w:t>KCL Physics</w:t>
      </w:r>
      <w:r w:rsidRPr="325BFDB4" w:rsidR="00E1056C">
        <w:rPr>
          <w:sz w:val="20"/>
        </w:rPr>
        <w:t xml:space="preserve">: </w:t>
      </w:r>
      <w:r w:rsidRPr="325BFDB4" w:rsidR="00761BA6">
        <w:rPr>
          <w:sz w:val="20"/>
        </w:rPr>
        <w:t xml:space="preserve">w/c Monday </w:t>
      </w:r>
      <w:r w:rsidRPr="325BFDB4" w:rsidR="3FB9CAFC">
        <w:rPr>
          <w:sz w:val="20"/>
        </w:rPr>
        <w:t>28</w:t>
      </w:r>
      <w:r w:rsidRPr="325BFDB4" w:rsidR="3FB9CAFC">
        <w:rPr>
          <w:sz w:val="20"/>
          <w:vertAlign w:val="superscript"/>
        </w:rPr>
        <w:t>th</w:t>
      </w:r>
      <w:r w:rsidRPr="325BFDB4" w:rsidR="00761BA6">
        <w:rPr>
          <w:sz w:val="20"/>
        </w:rPr>
        <w:t xml:space="preserve"> October 202</w:t>
      </w:r>
      <w:r w:rsidRPr="325BFDB4" w:rsidR="39997F48">
        <w:rPr>
          <w:sz w:val="20"/>
        </w:rPr>
        <w:t>4</w:t>
      </w:r>
    </w:p>
    <w:p w:rsidRPr="00761BA6" w:rsidR="007970D7" w:rsidP="3FFE12DD" w:rsidRDefault="560D3E77" w14:paraId="7A9A264A" w14:textId="6FDEFB2C">
      <w:pPr>
        <w:pStyle w:val="ListParagraph"/>
        <w:numPr>
          <w:ilvl w:val="0"/>
          <w:numId w:val="57"/>
        </w:numPr>
        <w:rPr>
          <w:rFonts w:eastAsia="Century Gothic" w:cs="Century Gothic"/>
          <w:sz w:val="20"/>
        </w:rPr>
      </w:pPr>
      <w:r w:rsidRPr="3FFE12DD">
        <w:rPr>
          <w:sz w:val="20"/>
        </w:rPr>
        <w:t>KCL Maths</w:t>
      </w:r>
      <w:r w:rsidRPr="3FFE12DD" w:rsidR="00E1056C">
        <w:rPr>
          <w:rFonts w:eastAsia="Century Gothic" w:cs="Century Gothic"/>
          <w:sz w:val="20"/>
        </w:rPr>
        <w:t xml:space="preserve">: </w:t>
      </w:r>
      <w:r w:rsidRPr="3FFE12DD">
        <w:rPr>
          <w:rFonts w:eastAsia="Century Gothic" w:cs="Century Gothic"/>
          <w:sz w:val="20"/>
        </w:rPr>
        <w:t xml:space="preserve">w/c Monday </w:t>
      </w:r>
      <w:r w:rsidRPr="3FFE12DD" w:rsidR="47025363">
        <w:rPr>
          <w:rFonts w:eastAsia="Century Gothic" w:cs="Century Gothic"/>
          <w:sz w:val="20"/>
        </w:rPr>
        <w:t>28</w:t>
      </w:r>
      <w:r w:rsidRPr="3FFE12DD" w:rsidR="47025363">
        <w:rPr>
          <w:rFonts w:eastAsia="Century Gothic" w:cs="Century Gothic"/>
          <w:sz w:val="20"/>
          <w:vertAlign w:val="superscript"/>
        </w:rPr>
        <w:t>th</w:t>
      </w:r>
      <w:r w:rsidRPr="3FFE12DD" w:rsidR="007970D7">
        <w:rPr>
          <w:rFonts w:eastAsia="Century Gothic" w:cs="Century Gothic"/>
          <w:sz w:val="20"/>
        </w:rPr>
        <w:t xml:space="preserve"> </w:t>
      </w:r>
      <w:r w:rsidRPr="3FFE12DD" w:rsidR="00187DEE">
        <w:rPr>
          <w:rFonts w:eastAsia="Century Gothic" w:cs="Century Gothic"/>
          <w:sz w:val="20"/>
        </w:rPr>
        <w:t>October</w:t>
      </w:r>
      <w:r w:rsidRPr="3FFE12DD">
        <w:rPr>
          <w:rFonts w:eastAsia="Century Gothic" w:cs="Century Gothic"/>
          <w:sz w:val="20"/>
        </w:rPr>
        <w:t xml:space="preserve"> 202</w:t>
      </w:r>
      <w:r w:rsidRPr="3FFE12DD" w:rsidR="7ADEC2D2">
        <w:rPr>
          <w:rFonts w:eastAsia="Century Gothic" w:cs="Century Gothic"/>
          <w:sz w:val="20"/>
        </w:rPr>
        <w:t>4</w:t>
      </w:r>
    </w:p>
    <w:p w:rsidRPr="00761BA6" w:rsidR="000E6F9B" w:rsidP="247B8350" w:rsidRDefault="007970D7" w14:paraId="7194DBDC" w14:textId="4D07419E">
      <w:pPr>
        <w:pStyle w:val="ListParagraph"/>
        <w:numPr>
          <w:ilvl w:val="0"/>
          <w:numId w:val="57"/>
        </w:numPr>
        <w:rPr>
          <w:rFonts w:eastAsia="Century Gothic" w:cs="Century Gothic"/>
          <w:sz w:val="20"/>
        </w:rPr>
      </w:pPr>
      <w:r w:rsidRPr="247B8350">
        <w:rPr>
          <w:rFonts w:eastAsia="Century Gothic" w:cs="Century Gothic"/>
          <w:sz w:val="20"/>
        </w:rPr>
        <w:t>RHUL</w:t>
      </w:r>
      <w:r w:rsidRPr="247B8350" w:rsidR="00E1056C">
        <w:rPr>
          <w:rFonts w:eastAsia="Century Gothic" w:cs="Century Gothic"/>
          <w:sz w:val="20"/>
        </w:rPr>
        <w:t xml:space="preserve">: </w:t>
      </w:r>
      <w:r w:rsidRPr="247B8350" w:rsidR="000C1944">
        <w:rPr>
          <w:rFonts w:eastAsia="Century Gothic" w:cs="Century Gothic"/>
          <w:sz w:val="20"/>
        </w:rPr>
        <w:t>No reading week</w:t>
      </w:r>
    </w:p>
    <w:p w:rsidRPr="00761BA6" w:rsidR="00E1056C" w:rsidP="09BAC0C8" w:rsidRDefault="00E1056C" w14:paraId="074B419C" w14:textId="77777777">
      <w:pPr>
        <w:tabs>
          <w:tab w:val="left" w:pos="2127"/>
        </w:tabs>
        <w:rPr>
          <w:b/>
          <w:bCs/>
          <w:sz w:val="20"/>
        </w:rPr>
      </w:pPr>
    </w:p>
    <w:p w:rsidRPr="00761BA6" w:rsidR="007970D7" w:rsidP="247B8350" w:rsidRDefault="007970D7" w14:paraId="3AD731AC" w14:textId="68731AEA">
      <w:pPr>
        <w:tabs>
          <w:tab w:val="left" w:pos="2127"/>
        </w:tabs>
        <w:rPr>
          <w:b/>
          <w:bCs/>
          <w:sz w:val="20"/>
        </w:rPr>
      </w:pPr>
      <w:r w:rsidRPr="247B8350">
        <w:rPr>
          <w:b/>
          <w:bCs/>
          <w:sz w:val="20"/>
        </w:rPr>
        <w:t>Semester 2</w:t>
      </w:r>
      <w:r w:rsidRPr="247B8350" w:rsidR="105DEC6F">
        <w:rPr>
          <w:b/>
          <w:bCs/>
          <w:sz w:val="20"/>
        </w:rPr>
        <w:t xml:space="preserve"> </w:t>
      </w:r>
      <w:r w:rsidRPr="247B8350" w:rsidR="00867C17">
        <w:rPr>
          <w:b/>
          <w:bCs/>
          <w:sz w:val="20"/>
        </w:rPr>
        <w:t xml:space="preserve">Teaching </w:t>
      </w:r>
      <w:r w:rsidRPr="247B8350" w:rsidR="105DEC6F">
        <w:rPr>
          <w:b/>
          <w:bCs/>
          <w:sz w:val="20"/>
        </w:rPr>
        <w:t>– Spring 202</w:t>
      </w:r>
      <w:r w:rsidRPr="247B8350" w:rsidR="6188D319">
        <w:rPr>
          <w:b/>
          <w:bCs/>
          <w:sz w:val="20"/>
        </w:rPr>
        <w:t>4</w:t>
      </w:r>
      <w:r>
        <w:tab/>
      </w:r>
      <w:r>
        <w:tab/>
      </w:r>
    </w:p>
    <w:p w:rsidRPr="00761BA6" w:rsidR="00C05D7B" w:rsidP="325BFDB4" w:rsidRDefault="007970D7" w14:paraId="36C5A82A" w14:textId="515EA467">
      <w:pPr>
        <w:pStyle w:val="ListParagraph"/>
        <w:numPr>
          <w:ilvl w:val="0"/>
          <w:numId w:val="58"/>
        </w:numPr>
        <w:tabs>
          <w:tab w:val="left" w:pos="2127"/>
        </w:tabs>
        <w:rPr>
          <w:rFonts w:eastAsia="Century Gothic" w:cs="Century Gothic"/>
          <w:sz w:val="20"/>
        </w:rPr>
      </w:pPr>
      <w:r w:rsidRPr="325BFDB4">
        <w:rPr>
          <w:rFonts w:eastAsia="Century Gothic" w:cs="Century Gothic"/>
          <w:sz w:val="20"/>
        </w:rPr>
        <w:t>KCL Physics &amp; KCL Maths</w:t>
      </w:r>
      <w:r w:rsidRPr="325BFDB4" w:rsidR="00E1056C">
        <w:rPr>
          <w:rFonts w:eastAsia="Century Gothic" w:cs="Century Gothic"/>
          <w:sz w:val="20"/>
        </w:rPr>
        <w:t>:</w:t>
      </w:r>
      <w:r w:rsidRPr="325BFDB4">
        <w:rPr>
          <w:rFonts w:eastAsia="Century Gothic" w:cs="Century Gothic"/>
          <w:sz w:val="20"/>
        </w:rPr>
        <w:t xml:space="preserve"> </w:t>
      </w:r>
      <w:r w:rsidRPr="325BFDB4" w:rsidR="78B0B420">
        <w:rPr>
          <w:rFonts w:eastAsia="Century Gothic" w:cs="Century Gothic"/>
          <w:sz w:val="20"/>
        </w:rPr>
        <w:t>Monda</w:t>
      </w:r>
      <w:r w:rsidRPr="325BFDB4" w:rsidR="53695136">
        <w:rPr>
          <w:rFonts w:eastAsia="Century Gothic" w:cs="Century Gothic"/>
          <w:sz w:val="20"/>
        </w:rPr>
        <w:t xml:space="preserve">y </w:t>
      </w:r>
      <w:r w:rsidRPr="325BFDB4">
        <w:rPr>
          <w:rFonts w:eastAsia="Century Gothic" w:cs="Century Gothic"/>
          <w:sz w:val="20"/>
        </w:rPr>
        <w:t>1</w:t>
      </w:r>
      <w:r w:rsidRPr="325BFDB4" w:rsidR="29201246">
        <w:rPr>
          <w:rFonts w:eastAsia="Century Gothic" w:cs="Century Gothic"/>
          <w:sz w:val="20"/>
        </w:rPr>
        <w:t>3</w:t>
      </w:r>
      <w:r w:rsidRPr="325BFDB4">
        <w:rPr>
          <w:rFonts w:eastAsia="Century Gothic" w:cs="Century Gothic"/>
          <w:sz w:val="20"/>
        </w:rPr>
        <w:t>th January</w:t>
      </w:r>
      <w:r w:rsidRPr="325BFDB4" w:rsidR="36096A1B">
        <w:rPr>
          <w:rFonts w:eastAsia="Century Gothic" w:cs="Century Gothic"/>
          <w:sz w:val="20"/>
        </w:rPr>
        <w:t xml:space="preserve"> – Thursday 28</w:t>
      </w:r>
      <w:r w:rsidRPr="325BFDB4" w:rsidR="36096A1B">
        <w:rPr>
          <w:rFonts w:eastAsia="Century Gothic" w:cs="Century Gothic"/>
          <w:sz w:val="20"/>
          <w:vertAlign w:val="superscript"/>
        </w:rPr>
        <w:t>th</w:t>
      </w:r>
      <w:r w:rsidRPr="325BFDB4" w:rsidR="36096A1B">
        <w:rPr>
          <w:rFonts w:eastAsia="Century Gothic" w:cs="Century Gothic"/>
          <w:sz w:val="20"/>
        </w:rPr>
        <w:t xml:space="preserve"> </w:t>
      </w:r>
      <w:r w:rsidRPr="325BFDB4" w:rsidR="00C05D7B">
        <w:rPr>
          <w:rFonts w:eastAsia="Century Gothic" w:cs="Century Gothic"/>
          <w:sz w:val="20"/>
        </w:rPr>
        <w:t>March 202</w:t>
      </w:r>
      <w:r w:rsidRPr="325BFDB4" w:rsidR="2D7DC989">
        <w:rPr>
          <w:rFonts w:eastAsia="Century Gothic" w:cs="Century Gothic"/>
          <w:sz w:val="20"/>
        </w:rPr>
        <w:t>5</w:t>
      </w:r>
    </w:p>
    <w:p w:rsidRPr="00761BA6" w:rsidR="019A57A1" w:rsidP="59640E16" w:rsidRDefault="71C19994" w14:paraId="201A3954" w14:textId="7EB11DD4">
      <w:pPr>
        <w:pStyle w:val="ListParagraph"/>
        <w:numPr>
          <w:ilvl w:val="0"/>
          <w:numId w:val="58"/>
        </w:numPr>
        <w:rPr>
          <w:rFonts w:eastAsia="Century Gothic" w:cs="Century Gothic"/>
          <w:sz w:val="20"/>
        </w:rPr>
      </w:pPr>
      <w:r w:rsidRPr="59640E16">
        <w:rPr>
          <w:rFonts w:eastAsia="Century Gothic" w:cs="Century Gothic"/>
          <w:sz w:val="20"/>
        </w:rPr>
        <w:t>RHUL</w:t>
      </w:r>
      <w:r w:rsidRPr="59640E16" w:rsidR="460AB4C1">
        <w:rPr>
          <w:rFonts w:eastAsia="Century Gothic" w:cs="Century Gothic"/>
          <w:sz w:val="20"/>
        </w:rPr>
        <w:t xml:space="preserve">: Monday </w:t>
      </w:r>
      <w:r w:rsidRPr="59640E16" w:rsidR="31E8B53C">
        <w:rPr>
          <w:rFonts w:eastAsia="Century Gothic" w:cs="Century Gothic"/>
          <w:sz w:val="20"/>
        </w:rPr>
        <w:t>15</w:t>
      </w:r>
      <w:r w:rsidRPr="59640E16" w:rsidR="295A06C8">
        <w:rPr>
          <w:rFonts w:eastAsia="Century Gothic" w:cs="Century Gothic"/>
          <w:sz w:val="20"/>
        </w:rPr>
        <w:t>t</w:t>
      </w:r>
      <w:r w:rsidRPr="59640E16" w:rsidR="460AB4C1">
        <w:rPr>
          <w:rFonts w:eastAsia="Century Gothic" w:cs="Century Gothic"/>
          <w:sz w:val="20"/>
        </w:rPr>
        <w:t xml:space="preserve">h January - </w:t>
      </w:r>
      <w:r w:rsidRPr="59640E16" w:rsidR="1F0821BF">
        <w:rPr>
          <w:rFonts w:eastAsia="Century Gothic" w:cs="Century Gothic"/>
          <w:sz w:val="20"/>
        </w:rPr>
        <w:t>Thurs</w:t>
      </w:r>
      <w:r w:rsidRPr="59640E16" w:rsidR="63414EE1">
        <w:rPr>
          <w:rFonts w:eastAsia="Century Gothic" w:cs="Century Gothic"/>
          <w:sz w:val="20"/>
        </w:rPr>
        <w:t xml:space="preserve">day </w:t>
      </w:r>
      <w:r w:rsidRPr="59640E16" w:rsidR="500BB68B">
        <w:rPr>
          <w:rFonts w:eastAsia="Century Gothic" w:cs="Century Gothic"/>
          <w:sz w:val="20"/>
        </w:rPr>
        <w:t>28</w:t>
      </w:r>
      <w:r w:rsidRPr="59640E16" w:rsidR="500BB68B">
        <w:rPr>
          <w:rFonts w:eastAsia="Century Gothic" w:cs="Century Gothic"/>
          <w:sz w:val="20"/>
          <w:vertAlign w:val="superscript"/>
        </w:rPr>
        <w:t>th</w:t>
      </w:r>
      <w:r w:rsidRPr="59640E16" w:rsidR="500BB68B">
        <w:rPr>
          <w:rFonts w:eastAsia="Century Gothic" w:cs="Century Gothic"/>
          <w:sz w:val="20"/>
        </w:rPr>
        <w:t xml:space="preserve"> </w:t>
      </w:r>
      <w:r w:rsidRPr="59640E16" w:rsidR="63414EE1">
        <w:rPr>
          <w:rFonts w:eastAsia="Century Gothic" w:cs="Century Gothic"/>
          <w:sz w:val="20"/>
        </w:rPr>
        <w:t>March 202</w:t>
      </w:r>
      <w:r w:rsidRPr="59640E16" w:rsidR="3D784021">
        <w:rPr>
          <w:rFonts w:eastAsia="Century Gothic" w:cs="Century Gothic"/>
          <w:sz w:val="20"/>
        </w:rPr>
        <w:t>4</w:t>
      </w:r>
    </w:p>
    <w:p w:rsidRPr="00761BA6" w:rsidR="005661C1" w:rsidP="005661C1" w:rsidRDefault="005661C1" w14:paraId="769D0D3C" w14:textId="62DE2A90">
      <w:pPr>
        <w:rPr>
          <w:sz w:val="20"/>
        </w:rPr>
      </w:pPr>
    </w:p>
    <w:p w:rsidRPr="00761BA6" w:rsidR="007970D7" w:rsidP="247B8350" w:rsidRDefault="007970D7" w14:paraId="0013C13D" w14:textId="2DCFB303">
      <w:pPr>
        <w:tabs>
          <w:tab w:val="left" w:pos="2127"/>
        </w:tabs>
        <w:rPr>
          <w:b/>
          <w:bCs/>
          <w:sz w:val="20"/>
        </w:rPr>
      </w:pPr>
      <w:r w:rsidRPr="247B8350">
        <w:rPr>
          <w:b/>
          <w:bCs/>
          <w:sz w:val="20"/>
        </w:rPr>
        <w:t>Spring Reading Week 202</w:t>
      </w:r>
      <w:r w:rsidRPr="247B8350" w:rsidR="02330540">
        <w:rPr>
          <w:b/>
          <w:bCs/>
          <w:sz w:val="20"/>
        </w:rPr>
        <w:t>4</w:t>
      </w:r>
    </w:p>
    <w:p w:rsidR="007970D7" w:rsidP="3FFE12DD" w:rsidRDefault="007970D7" w14:paraId="7EB7F655" w14:textId="71E38466">
      <w:pPr>
        <w:pStyle w:val="ListParagraph"/>
        <w:numPr>
          <w:ilvl w:val="0"/>
          <w:numId w:val="48"/>
        </w:numPr>
        <w:spacing w:line="259" w:lineRule="auto"/>
        <w:rPr>
          <w:sz w:val="20"/>
        </w:rPr>
      </w:pPr>
      <w:r w:rsidRPr="3FFE12DD">
        <w:rPr>
          <w:sz w:val="20"/>
        </w:rPr>
        <w:t>KCL Physics</w:t>
      </w:r>
      <w:r w:rsidRPr="3FFE12DD" w:rsidR="16516CDE">
        <w:rPr>
          <w:sz w:val="20"/>
        </w:rPr>
        <w:t>:</w:t>
      </w:r>
      <w:r w:rsidRPr="3FFE12DD">
        <w:rPr>
          <w:sz w:val="20"/>
        </w:rPr>
        <w:t xml:space="preserve"> </w:t>
      </w:r>
      <w:r w:rsidRPr="3FFE12DD" w:rsidR="2521551C">
        <w:rPr>
          <w:sz w:val="20"/>
        </w:rPr>
        <w:t>w/c Monday 1</w:t>
      </w:r>
      <w:r w:rsidRPr="3FFE12DD" w:rsidR="233B73A4">
        <w:rPr>
          <w:sz w:val="20"/>
        </w:rPr>
        <w:t>7</w:t>
      </w:r>
      <w:r w:rsidRPr="3FFE12DD" w:rsidR="2521551C">
        <w:rPr>
          <w:sz w:val="20"/>
          <w:vertAlign w:val="superscript"/>
        </w:rPr>
        <w:t>th</w:t>
      </w:r>
      <w:r w:rsidRPr="3FFE12DD" w:rsidR="2521551C">
        <w:rPr>
          <w:sz w:val="20"/>
        </w:rPr>
        <w:t xml:space="preserve"> February 202</w:t>
      </w:r>
      <w:r w:rsidRPr="3FFE12DD" w:rsidR="209D5BC4">
        <w:rPr>
          <w:sz w:val="20"/>
        </w:rPr>
        <w:t>5</w:t>
      </w:r>
    </w:p>
    <w:p w:rsidRPr="00761BA6" w:rsidR="007970D7" w:rsidP="3FFE12DD" w:rsidRDefault="007970D7" w14:paraId="7B8E9741" w14:textId="62E8E7F1">
      <w:pPr>
        <w:pStyle w:val="ListParagraph"/>
        <w:numPr>
          <w:ilvl w:val="0"/>
          <w:numId w:val="48"/>
        </w:numPr>
        <w:rPr>
          <w:rFonts w:eastAsia="Century Gothic" w:cs="Century Gothic"/>
          <w:sz w:val="20"/>
        </w:rPr>
      </w:pPr>
      <w:r w:rsidRPr="3FFE12DD">
        <w:rPr>
          <w:sz w:val="20"/>
        </w:rPr>
        <w:t>KCL Maths</w:t>
      </w:r>
      <w:r w:rsidRPr="3FFE12DD" w:rsidR="00E1056C">
        <w:rPr>
          <w:rFonts w:eastAsia="Century Gothic" w:cs="Century Gothic"/>
          <w:sz w:val="20"/>
        </w:rPr>
        <w:t xml:space="preserve">: </w:t>
      </w:r>
      <w:r w:rsidRPr="3FFE12DD" w:rsidR="3217858A">
        <w:rPr>
          <w:rFonts w:eastAsia="Century Gothic" w:cs="Century Gothic"/>
          <w:sz w:val="20"/>
        </w:rPr>
        <w:t>No reading week</w:t>
      </w:r>
    </w:p>
    <w:p w:rsidRPr="00761BA6" w:rsidR="007970D7" w:rsidP="00844B67" w:rsidRDefault="007970D7" w14:paraId="45C0E6AB" w14:textId="70B0CBCC">
      <w:pPr>
        <w:pStyle w:val="ListParagraph"/>
        <w:numPr>
          <w:ilvl w:val="0"/>
          <w:numId w:val="48"/>
        </w:numPr>
        <w:rPr>
          <w:rFonts w:eastAsia="Century Gothic" w:cs="Century Gothic"/>
          <w:sz w:val="20"/>
        </w:rPr>
      </w:pPr>
      <w:r w:rsidRPr="00761BA6">
        <w:rPr>
          <w:rFonts w:eastAsia="Century Gothic" w:cs="Century Gothic"/>
          <w:sz w:val="20"/>
        </w:rPr>
        <w:t>RHUL</w:t>
      </w:r>
      <w:r w:rsidRPr="00761BA6" w:rsidR="00E1056C">
        <w:rPr>
          <w:rFonts w:eastAsia="Century Gothic" w:cs="Century Gothic"/>
          <w:sz w:val="20"/>
        </w:rPr>
        <w:t xml:space="preserve">: </w:t>
      </w:r>
      <w:r w:rsidRPr="00761BA6" w:rsidR="0093059B">
        <w:rPr>
          <w:rFonts w:eastAsia="Century Gothic" w:cs="Century Gothic"/>
          <w:sz w:val="20"/>
        </w:rPr>
        <w:t>No reading week</w:t>
      </w:r>
    </w:p>
    <w:p w:rsidRPr="00761BA6" w:rsidR="005661C1" w:rsidP="005661C1" w:rsidRDefault="005661C1" w14:paraId="54CD245A" w14:textId="77777777">
      <w:pPr>
        <w:rPr>
          <w:sz w:val="20"/>
        </w:rPr>
      </w:pPr>
    </w:p>
    <w:p w:rsidRPr="00761BA6" w:rsidR="005661C1" w:rsidP="3FFE12DD" w:rsidRDefault="36B75616" w14:paraId="2F94B78E" w14:textId="77777777">
      <w:pPr>
        <w:pStyle w:val="Heading3"/>
        <w:jc w:val="left"/>
        <w:rPr>
          <w:sz w:val="20"/>
        </w:rPr>
      </w:pPr>
      <w:bookmarkStart w:name="_Toc1996408681" w:id="8"/>
      <w:r w:rsidRPr="3FFE12DD">
        <w:rPr>
          <w:sz w:val="20"/>
        </w:rPr>
        <w:t>MSci Administrative contact points at each College</w:t>
      </w:r>
      <w:bookmarkEnd w:id="8"/>
    </w:p>
    <w:tbl>
      <w:tblPr>
        <w:tblStyle w:val="TableGridLight"/>
        <w:tblW w:w="9918" w:type="dxa"/>
        <w:tblLook w:val="04A0" w:firstRow="1" w:lastRow="0" w:firstColumn="1" w:lastColumn="0" w:noHBand="0" w:noVBand="1"/>
      </w:tblPr>
      <w:tblGrid>
        <w:gridCol w:w="2145"/>
        <w:gridCol w:w="2550"/>
        <w:gridCol w:w="3330"/>
        <w:gridCol w:w="1893"/>
      </w:tblGrid>
      <w:tr w:rsidRPr="00761BA6" w:rsidR="006C6616" w:rsidTr="59640E16" w14:paraId="2F43A8A5" w14:textId="77777777">
        <w:tc>
          <w:tcPr>
            <w:tcW w:w="2145" w:type="dxa"/>
          </w:tcPr>
          <w:p w:rsidRPr="00761BA6" w:rsidR="006C6616" w:rsidP="3019F12B" w:rsidRDefault="7C2C06BB" w14:paraId="31099827" w14:textId="77777777">
            <w:pPr>
              <w:rPr>
                <w:rFonts w:eastAsia="Century Gothic" w:cs="Century Gothic"/>
                <w:sz w:val="20"/>
                <w:lang w:eastAsia="en-US"/>
              </w:rPr>
            </w:pPr>
            <w:r w:rsidRPr="00761BA6">
              <w:rPr>
                <w:rFonts w:eastAsia="Century Gothic" w:cs="Century Gothic"/>
                <w:sz w:val="20"/>
                <w:lang w:eastAsia="en-US"/>
              </w:rPr>
              <w:t>KCL Physics</w:t>
            </w:r>
          </w:p>
        </w:tc>
        <w:tc>
          <w:tcPr>
            <w:tcW w:w="2550" w:type="dxa"/>
          </w:tcPr>
          <w:p w:rsidRPr="00761BA6" w:rsidR="006C6616" w:rsidP="247B8350" w:rsidRDefault="53C54F2C" w14:paraId="4998BE58" w14:textId="7EFE6F33">
            <w:pPr>
              <w:rPr>
                <w:rFonts w:eastAsia="Century Gothic" w:cs="Century Gothic"/>
                <w:sz w:val="20"/>
                <w:lang w:eastAsia="en-US"/>
              </w:rPr>
            </w:pPr>
            <w:r w:rsidRPr="247B8350">
              <w:rPr>
                <w:rFonts w:eastAsia="Century Gothic" w:cs="Century Gothic"/>
                <w:sz w:val="20"/>
                <w:lang w:eastAsia="en-US"/>
              </w:rPr>
              <w:t>Shania Craig</w:t>
            </w:r>
          </w:p>
        </w:tc>
        <w:tc>
          <w:tcPr>
            <w:tcW w:w="3330" w:type="dxa"/>
          </w:tcPr>
          <w:p w:rsidRPr="00761BA6" w:rsidR="006C6616" w:rsidP="3019F12B" w:rsidRDefault="00000000" w14:paraId="42AD2499" w14:textId="570FEC47">
            <w:pPr>
              <w:rPr>
                <w:rStyle w:val="Hyperlink"/>
                <w:rFonts w:eastAsia="Century Gothic"/>
                <w:sz w:val="20"/>
              </w:rPr>
            </w:pPr>
            <w:hyperlink r:id="rId49">
              <w:r w:rsidRPr="00761BA6" w:rsidR="00EB5ECC">
                <w:rPr>
                  <w:rStyle w:val="Hyperlink"/>
                  <w:rFonts w:eastAsia="Century Gothic" w:cs="Century Gothic"/>
                  <w:sz w:val="20"/>
                </w:rPr>
                <w:t>p</w:t>
              </w:r>
              <w:r w:rsidRPr="00761BA6" w:rsidR="7C2C06BB">
                <w:rPr>
                  <w:rStyle w:val="Hyperlink"/>
                  <w:rFonts w:eastAsia="Century Gothic" w:cs="Century Gothic"/>
                  <w:sz w:val="20"/>
                </w:rPr>
                <w:t>g</w:t>
              </w:r>
              <w:r w:rsidRPr="00761BA6" w:rsidR="00EB5ECC">
                <w:rPr>
                  <w:rStyle w:val="Hyperlink"/>
                  <w:rFonts w:eastAsia="Century Gothic" w:cs="Century Gothic"/>
                  <w:sz w:val="20"/>
                </w:rPr>
                <w:t>t</w:t>
              </w:r>
              <w:r w:rsidRPr="00761BA6" w:rsidR="7C2C06BB">
                <w:rPr>
                  <w:rStyle w:val="Hyperlink"/>
                  <w:rFonts w:eastAsia="Century Gothic" w:cs="Century Gothic"/>
                  <w:sz w:val="20"/>
                </w:rPr>
                <w:t>-physics@kcl.ac.uk</w:t>
              </w:r>
            </w:hyperlink>
          </w:p>
        </w:tc>
        <w:tc>
          <w:tcPr>
            <w:tcW w:w="1893" w:type="dxa"/>
          </w:tcPr>
          <w:p w:rsidRPr="00761BA6" w:rsidR="006C6616" w:rsidP="3019F12B" w:rsidRDefault="7C2C06BB" w14:paraId="6A634EBA" w14:textId="14175B93">
            <w:pPr>
              <w:rPr>
                <w:rFonts w:eastAsia="Century Gothic" w:cs="Century Gothic"/>
                <w:sz w:val="20"/>
                <w:lang w:eastAsia="en-US"/>
              </w:rPr>
            </w:pPr>
            <w:r w:rsidRPr="00761BA6">
              <w:rPr>
                <w:rFonts w:eastAsia="Century Gothic" w:cs="Century Gothic"/>
                <w:sz w:val="20"/>
              </w:rPr>
              <w:t xml:space="preserve">0207 848 </w:t>
            </w:r>
            <w:r w:rsidRPr="00761BA6" w:rsidR="00187DEE">
              <w:rPr>
                <w:rFonts w:eastAsia="Century Gothic" w:cs="Century Gothic"/>
                <w:sz w:val="20"/>
              </w:rPr>
              <w:t>1207</w:t>
            </w:r>
          </w:p>
        </w:tc>
      </w:tr>
      <w:tr w:rsidRPr="00761BA6" w:rsidR="006C6616" w:rsidTr="59640E16" w14:paraId="16624352" w14:textId="77777777">
        <w:tc>
          <w:tcPr>
            <w:tcW w:w="2145" w:type="dxa"/>
          </w:tcPr>
          <w:p w:rsidRPr="00761BA6" w:rsidR="006C6616" w:rsidP="3019F12B" w:rsidRDefault="7C2C06BB" w14:paraId="10A14F14" w14:textId="77777777">
            <w:pPr>
              <w:rPr>
                <w:rFonts w:eastAsia="Century Gothic" w:cs="Century Gothic"/>
                <w:sz w:val="20"/>
                <w:lang w:eastAsia="en-US"/>
              </w:rPr>
            </w:pPr>
            <w:r w:rsidRPr="00761BA6">
              <w:rPr>
                <w:rFonts w:eastAsia="Century Gothic" w:cs="Century Gothic"/>
                <w:sz w:val="20"/>
                <w:lang w:eastAsia="en-US"/>
              </w:rPr>
              <w:t>KCL Mathematics</w:t>
            </w:r>
          </w:p>
        </w:tc>
        <w:tc>
          <w:tcPr>
            <w:tcW w:w="2550" w:type="dxa"/>
          </w:tcPr>
          <w:p w:rsidRPr="00761BA6" w:rsidR="006C6616" w:rsidP="247B8350" w:rsidRDefault="00672108" w14:paraId="662E9CAE" w14:textId="09210CE8">
            <w:pPr>
              <w:rPr>
                <w:rFonts w:eastAsia="Century Gothic" w:cs="Century Gothic"/>
                <w:sz w:val="20"/>
                <w:lang w:eastAsia="en-US"/>
              </w:rPr>
            </w:pPr>
            <w:r>
              <w:rPr>
                <w:rFonts w:eastAsia="Century Gothic" w:cs="Century Gothic"/>
                <w:sz w:val="20"/>
                <w:lang w:eastAsia="en-US"/>
              </w:rPr>
              <w:t>Amelia Groves</w:t>
            </w:r>
          </w:p>
        </w:tc>
        <w:tc>
          <w:tcPr>
            <w:tcW w:w="3330" w:type="dxa"/>
          </w:tcPr>
          <w:p w:rsidRPr="00761BA6" w:rsidR="003655F4" w:rsidP="3019F12B" w:rsidRDefault="00672108" w14:paraId="2DBF85B5" w14:textId="61704B08">
            <w:pPr>
              <w:rPr>
                <w:rStyle w:val="Hyperlink"/>
                <w:rFonts w:eastAsia="Century Gothic"/>
                <w:sz w:val="20"/>
              </w:rPr>
            </w:pPr>
            <w:r w:rsidRPr="00672108">
              <w:rPr>
                <w:rStyle w:val="Hyperlink"/>
                <w:rFonts w:eastAsia="Century Gothic"/>
                <w:sz w:val="20"/>
              </w:rPr>
              <w:t>mathematics-pgt@kcl.ac.uk</w:t>
            </w:r>
          </w:p>
        </w:tc>
        <w:tc>
          <w:tcPr>
            <w:tcW w:w="1893" w:type="dxa"/>
          </w:tcPr>
          <w:p w:rsidRPr="00761BA6" w:rsidR="006C6616" w:rsidP="3019F12B" w:rsidRDefault="7C2C06BB" w14:paraId="35B01823" w14:textId="5F20C53B">
            <w:pPr>
              <w:rPr>
                <w:rFonts w:eastAsia="Century Gothic" w:cs="Century Gothic"/>
                <w:sz w:val="20"/>
                <w:lang w:eastAsia="en-US"/>
              </w:rPr>
            </w:pPr>
            <w:r w:rsidRPr="00761BA6">
              <w:rPr>
                <w:rFonts w:eastAsia="Century Gothic" w:cs="Century Gothic"/>
                <w:sz w:val="20"/>
              </w:rPr>
              <w:t>0207 848 2828</w:t>
            </w:r>
          </w:p>
        </w:tc>
      </w:tr>
      <w:tr w:rsidRPr="00761BA6" w:rsidR="006C6616" w:rsidTr="59640E16" w14:paraId="0FBBA5A3" w14:textId="77777777">
        <w:tc>
          <w:tcPr>
            <w:tcW w:w="2145" w:type="dxa"/>
          </w:tcPr>
          <w:p w:rsidRPr="00761BA6" w:rsidR="006C6616" w:rsidP="3019F12B" w:rsidRDefault="7C2C06BB" w14:paraId="60E4002B" w14:textId="77777777">
            <w:pPr>
              <w:rPr>
                <w:rFonts w:eastAsia="Century Gothic" w:cs="Century Gothic"/>
                <w:sz w:val="20"/>
                <w:lang w:eastAsia="en-US"/>
              </w:rPr>
            </w:pPr>
            <w:r w:rsidRPr="00761BA6">
              <w:rPr>
                <w:rFonts w:eastAsia="Century Gothic" w:cs="Century Gothic"/>
                <w:sz w:val="20"/>
                <w:lang w:eastAsia="en-US"/>
              </w:rPr>
              <w:t>RHUL</w:t>
            </w:r>
          </w:p>
        </w:tc>
        <w:tc>
          <w:tcPr>
            <w:tcW w:w="2550" w:type="dxa"/>
          </w:tcPr>
          <w:p w:rsidRPr="00761BA6" w:rsidR="006C6616" w:rsidP="3019F12B" w:rsidRDefault="00597B1E" w14:paraId="3A000730" w14:textId="77777777">
            <w:pPr>
              <w:rPr>
                <w:rFonts w:eastAsia="Century Gothic" w:cs="Century Gothic"/>
                <w:sz w:val="20"/>
                <w:lang w:eastAsia="en-US"/>
              </w:rPr>
            </w:pPr>
            <w:r w:rsidRPr="00761BA6">
              <w:rPr>
                <w:rFonts w:eastAsia="Century Gothic" w:cs="Century Gothic"/>
                <w:sz w:val="20"/>
                <w:lang w:eastAsia="en-US"/>
              </w:rPr>
              <w:t>Tim Wilson-Soppitt</w:t>
            </w:r>
          </w:p>
        </w:tc>
        <w:tc>
          <w:tcPr>
            <w:tcW w:w="3330" w:type="dxa"/>
          </w:tcPr>
          <w:p w:rsidRPr="00761BA6" w:rsidR="006C6616" w:rsidP="3019F12B" w:rsidRDefault="00000000" w14:paraId="02C98A07" w14:textId="77777777">
            <w:pPr>
              <w:rPr>
                <w:rFonts w:eastAsia="Century Gothic" w:cs="Century Gothic"/>
                <w:sz w:val="20"/>
                <w:lang w:eastAsia="en-US"/>
              </w:rPr>
            </w:pPr>
            <w:hyperlink r:id="rId50">
              <w:r w:rsidRPr="00761BA6" w:rsidR="7C2C06BB">
                <w:rPr>
                  <w:rStyle w:val="Hyperlink"/>
                  <w:rFonts w:eastAsia="Century Gothic" w:cs="Century Gothic"/>
                  <w:sz w:val="20"/>
                </w:rPr>
                <w:t>epms-school@rhul.ac.uk</w:t>
              </w:r>
            </w:hyperlink>
          </w:p>
        </w:tc>
        <w:tc>
          <w:tcPr>
            <w:tcW w:w="1893" w:type="dxa"/>
          </w:tcPr>
          <w:p w:rsidRPr="00761BA6" w:rsidR="006C6616" w:rsidP="3019F12B" w:rsidRDefault="7C2C06BB" w14:paraId="5CD8EFF7" w14:textId="77777777">
            <w:pPr>
              <w:rPr>
                <w:rFonts w:eastAsia="Century Gothic" w:cs="Century Gothic"/>
                <w:sz w:val="20"/>
                <w:lang w:eastAsia="en-US"/>
              </w:rPr>
            </w:pPr>
            <w:r w:rsidRPr="00761BA6">
              <w:rPr>
                <w:rFonts w:eastAsia="Century Gothic" w:cs="Century Gothic"/>
                <w:sz w:val="20"/>
              </w:rPr>
              <w:t>01784 276881</w:t>
            </w:r>
          </w:p>
        </w:tc>
      </w:tr>
    </w:tbl>
    <w:p w:rsidR="247B8350" w:rsidRDefault="247B8350" w14:paraId="2DBD48F0" w14:textId="511FA016"/>
    <w:p w:rsidRPr="00761BA6" w:rsidR="005661C1" w:rsidP="3FFE12DD" w:rsidRDefault="742C4DB2" w14:paraId="4A4E659D" w14:textId="36E66B57">
      <w:pPr>
        <w:pStyle w:val="Heading3"/>
        <w:jc w:val="left"/>
        <w:rPr>
          <w:sz w:val="20"/>
        </w:rPr>
      </w:pPr>
      <w:bookmarkStart w:name="_Toc777264990" w:id="9"/>
      <w:r w:rsidRPr="3FFE12DD">
        <w:rPr>
          <w:sz w:val="20"/>
        </w:rPr>
        <w:t xml:space="preserve">Module </w:t>
      </w:r>
      <w:r w:rsidRPr="3FFE12DD" w:rsidR="36B75616">
        <w:rPr>
          <w:sz w:val="20"/>
        </w:rPr>
        <w:t>Registration</w:t>
      </w:r>
      <w:bookmarkEnd w:id="9"/>
      <w:r w:rsidRPr="3FFE12DD" w:rsidR="36B75616">
        <w:rPr>
          <w:sz w:val="20"/>
        </w:rPr>
        <w:t xml:space="preserve"> </w:t>
      </w:r>
    </w:p>
    <w:p w:rsidRPr="00761BA6" w:rsidR="00E704D1" w:rsidP="3FFE12DD" w:rsidRDefault="00EB5ECC" w14:paraId="4F0E07BE" w14:textId="4F4D3B58">
      <w:pPr>
        <w:spacing w:line="259" w:lineRule="auto"/>
        <w:rPr>
          <w:sz w:val="20"/>
        </w:rPr>
      </w:pPr>
      <w:r w:rsidRPr="3FFE12DD">
        <w:rPr>
          <w:i/>
          <w:iCs/>
          <w:sz w:val="20"/>
        </w:rPr>
        <w:t xml:space="preserve">It is essential that you complete a module registration form for the relevant college for any Intercollegiate modules you request to take </w:t>
      </w:r>
      <w:r w:rsidRPr="3FFE12DD" w:rsidR="00166585">
        <w:rPr>
          <w:b/>
          <w:bCs/>
          <w:i/>
          <w:iCs/>
          <w:sz w:val="20"/>
        </w:rPr>
        <w:t>i.e.,</w:t>
      </w:r>
      <w:r w:rsidRPr="3FFE12DD" w:rsidR="005661C1">
        <w:rPr>
          <w:b/>
          <w:bCs/>
          <w:i/>
          <w:iCs/>
          <w:sz w:val="20"/>
        </w:rPr>
        <w:t xml:space="preserve"> you must fill out a </w:t>
      </w:r>
      <w:r w:rsidRPr="3FFE12DD" w:rsidR="00672108">
        <w:rPr>
          <w:b/>
          <w:bCs/>
          <w:i/>
          <w:iCs/>
          <w:sz w:val="20"/>
        </w:rPr>
        <w:t>RHUL</w:t>
      </w:r>
      <w:r w:rsidRPr="3FFE12DD" w:rsidR="005661C1">
        <w:rPr>
          <w:b/>
          <w:bCs/>
          <w:i/>
          <w:iCs/>
          <w:sz w:val="20"/>
        </w:rPr>
        <w:t xml:space="preserve"> form for </w:t>
      </w:r>
      <w:r w:rsidRPr="3FFE12DD" w:rsidR="00672108">
        <w:rPr>
          <w:b/>
          <w:bCs/>
          <w:i/>
          <w:iCs/>
          <w:sz w:val="20"/>
        </w:rPr>
        <w:t>RH</w:t>
      </w:r>
      <w:r w:rsidRPr="3FFE12DD" w:rsidR="3EBB2123">
        <w:rPr>
          <w:b/>
          <w:bCs/>
          <w:i/>
          <w:iCs/>
          <w:sz w:val="20"/>
        </w:rPr>
        <w:t>UL</w:t>
      </w:r>
      <w:r w:rsidRPr="3FFE12DD" w:rsidR="005661C1">
        <w:rPr>
          <w:b/>
          <w:bCs/>
          <w:i/>
          <w:iCs/>
          <w:sz w:val="20"/>
        </w:rPr>
        <w:t xml:space="preserve"> taught courses, a KCL form for KCL taught </w:t>
      </w:r>
      <w:r w:rsidRPr="3FFE12DD">
        <w:rPr>
          <w:b/>
          <w:bCs/>
          <w:i/>
          <w:iCs/>
          <w:sz w:val="20"/>
        </w:rPr>
        <w:t>modules etc.</w:t>
      </w:r>
      <w:r w:rsidRPr="3FFE12DD" w:rsidR="005661C1">
        <w:rPr>
          <w:sz w:val="20"/>
        </w:rPr>
        <w:t xml:space="preserve"> </w:t>
      </w:r>
      <w:r w:rsidRPr="3FFE12DD">
        <w:rPr>
          <w:sz w:val="20"/>
        </w:rPr>
        <w:t>Failure to complete and submit an approved form may result in you not being correctly registered for the assessment associated with the module. This can affect your progression or final award for your programme of study.</w:t>
      </w:r>
      <w:r w:rsidRPr="3FFE12DD" w:rsidR="005661C1">
        <w:rPr>
          <w:sz w:val="20"/>
        </w:rPr>
        <w:t xml:space="preserve"> </w:t>
      </w:r>
      <w:r w:rsidRPr="3FFE12DD">
        <w:rPr>
          <w:sz w:val="20"/>
        </w:rPr>
        <w:t>Forms must be approved and signed by the appropriate member of staff at your home institution</w:t>
      </w:r>
      <w:r w:rsidRPr="3FFE12DD" w:rsidR="00166585">
        <w:rPr>
          <w:sz w:val="20"/>
        </w:rPr>
        <w:t xml:space="preserve"> and</w:t>
      </w:r>
      <w:r w:rsidRPr="3FFE12DD" w:rsidR="00AE6AAA">
        <w:rPr>
          <w:sz w:val="20"/>
        </w:rPr>
        <w:t>,</w:t>
      </w:r>
      <w:r w:rsidRPr="3FFE12DD" w:rsidR="00166585">
        <w:rPr>
          <w:sz w:val="20"/>
        </w:rPr>
        <w:t xml:space="preserve"> submitted</w:t>
      </w:r>
      <w:r w:rsidRPr="3FFE12DD" w:rsidR="00BA1389">
        <w:rPr>
          <w:sz w:val="20"/>
        </w:rPr>
        <w:t xml:space="preserve"> to the relevant</w:t>
      </w:r>
      <w:r w:rsidRPr="3FFE12DD" w:rsidR="00B46007">
        <w:rPr>
          <w:sz w:val="20"/>
        </w:rPr>
        <w:t xml:space="preserve"> person</w:t>
      </w:r>
      <w:r w:rsidRPr="3FFE12DD" w:rsidR="00166585">
        <w:rPr>
          <w:sz w:val="20"/>
        </w:rPr>
        <w:t xml:space="preserve"> </w:t>
      </w:r>
      <w:r w:rsidRPr="3FFE12DD" w:rsidR="00E55336">
        <w:rPr>
          <w:sz w:val="20"/>
        </w:rPr>
        <w:t>as per your coll</w:t>
      </w:r>
      <w:r w:rsidRPr="3FFE12DD" w:rsidR="00BA1389">
        <w:rPr>
          <w:sz w:val="20"/>
        </w:rPr>
        <w:t>ege regulations</w:t>
      </w:r>
      <w:r w:rsidRPr="3FFE12DD" w:rsidR="00166585">
        <w:rPr>
          <w:sz w:val="20"/>
        </w:rPr>
        <w:t>. If you have any questions,</w:t>
      </w:r>
      <w:r w:rsidRPr="3FFE12DD">
        <w:rPr>
          <w:sz w:val="20"/>
        </w:rPr>
        <w:t xml:space="preserve"> please contact your home administrator for further information. </w:t>
      </w:r>
      <w:r w:rsidRPr="3FFE12DD" w:rsidR="0074073F">
        <w:rPr>
          <w:sz w:val="20"/>
        </w:rPr>
        <w:t>You can find registration forms on the</w:t>
      </w:r>
      <w:r w:rsidRPr="3FFE12DD" w:rsidR="671FD762">
        <w:rPr>
          <w:sz w:val="20"/>
        </w:rPr>
        <w:t xml:space="preserve"> </w:t>
      </w:r>
      <w:hyperlink r:id="rId51">
        <w:r w:rsidRPr="3FFE12DD" w:rsidR="671FD762">
          <w:rPr>
            <w:rStyle w:val="Hyperlink"/>
            <w:sz w:val="20"/>
          </w:rPr>
          <w:t>Intercollegiate website</w:t>
        </w:r>
        <w:r w:rsidRPr="3FFE12DD" w:rsidR="0074073F">
          <w:rPr>
            <w:rStyle w:val="Hyperlink"/>
            <w:sz w:val="20"/>
          </w:rPr>
          <w:t>.</w:t>
        </w:r>
      </w:hyperlink>
    </w:p>
    <w:p w:rsidRPr="00761BA6" w:rsidR="00E704D1" w:rsidP="005661C1" w:rsidRDefault="09C0B234" w14:paraId="29D6B04F" w14:textId="77777777">
      <w:pPr>
        <w:rPr>
          <w:sz w:val="20"/>
        </w:rPr>
      </w:pPr>
      <w:r w:rsidRPr="59640E16">
        <w:rPr>
          <w:sz w:val="20"/>
        </w:rPr>
        <w:t xml:space="preserve"> </w:t>
      </w:r>
    </w:p>
    <w:p w:rsidR="59640E16" w:rsidP="59640E16" w:rsidRDefault="59640E16" w14:paraId="4E16AB4B" w14:textId="33C88306">
      <w:pPr>
        <w:spacing w:after="240"/>
        <w:rPr>
          <w:b/>
          <w:bCs/>
          <w:sz w:val="20"/>
        </w:rPr>
      </w:pPr>
    </w:p>
    <w:p w:rsidRPr="00761BA6" w:rsidR="005661C1" w:rsidP="00E65722" w:rsidRDefault="00166585" w14:paraId="0B1270E1" w14:textId="3FC4BBF7">
      <w:pPr>
        <w:spacing w:after="240"/>
        <w:rPr>
          <w:b/>
          <w:bCs/>
          <w:sz w:val="20"/>
        </w:rPr>
      </w:pPr>
      <w:r w:rsidRPr="00761BA6">
        <w:rPr>
          <w:b/>
          <w:bCs/>
          <w:sz w:val="20"/>
        </w:rPr>
        <w:t>Registration Deadlines</w:t>
      </w:r>
    </w:p>
    <w:p w:rsidRPr="00761BA6" w:rsidR="00166585" w:rsidP="005661C1" w:rsidRDefault="00166585" w14:paraId="62D575AE" w14:textId="4A6FF03D">
      <w:pPr>
        <w:rPr>
          <w:sz w:val="20"/>
        </w:rPr>
      </w:pPr>
      <w:r w:rsidRPr="00761BA6">
        <w:rPr>
          <w:sz w:val="20"/>
        </w:rPr>
        <w:t>Please ensure you submit your completed and approved forms to your local administrators within the deadlines listed below</w:t>
      </w:r>
      <w:r w:rsidRPr="00761BA6" w:rsidR="002A1D5D">
        <w:rPr>
          <w:sz w:val="20"/>
        </w:rPr>
        <w:t xml:space="preserve">. </w:t>
      </w:r>
      <w:r w:rsidRPr="00761BA6" w:rsidR="00610E66">
        <w:rPr>
          <w:sz w:val="20"/>
        </w:rPr>
        <w:t>You are advised</w:t>
      </w:r>
      <w:r w:rsidRPr="00761BA6" w:rsidR="008C62ED">
        <w:rPr>
          <w:sz w:val="20"/>
        </w:rPr>
        <w:t xml:space="preserve"> to</w:t>
      </w:r>
      <w:r w:rsidRPr="00761BA6">
        <w:rPr>
          <w:sz w:val="20"/>
        </w:rPr>
        <w:t xml:space="preserve"> </w:t>
      </w:r>
      <w:r w:rsidRPr="00761BA6" w:rsidR="00BE3ED3">
        <w:rPr>
          <w:sz w:val="20"/>
        </w:rPr>
        <w:t xml:space="preserve">submit your registration at your earliest convenience </w:t>
      </w:r>
      <w:r w:rsidRPr="00761BA6" w:rsidR="001A5B88">
        <w:rPr>
          <w:sz w:val="20"/>
        </w:rPr>
        <w:t>in order to g</w:t>
      </w:r>
      <w:r w:rsidRPr="00761BA6" w:rsidR="00BE3ED3">
        <w:rPr>
          <w:sz w:val="20"/>
        </w:rPr>
        <w:t>ain your college credentials and access to module materials as soon as possible.</w:t>
      </w:r>
      <w:r w:rsidRPr="00761BA6">
        <w:rPr>
          <w:sz w:val="20"/>
        </w:rPr>
        <w:t xml:space="preserve"> </w:t>
      </w:r>
    </w:p>
    <w:p w:rsidR="009C7FD8" w:rsidP="005661C1" w:rsidRDefault="009C7FD8" w14:paraId="1896DAF4" w14:textId="6E5A8EFD">
      <w:pPr>
        <w:rPr>
          <w:sz w:val="22"/>
          <w:szCs w:val="22"/>
        </w:rPr>
      </w:pPr>
    </w:p>
    <w:p w:rsidRPr="0074073F" w:rsidR="009C7FD8" w:rsidP="3C56846B" w:rsidRDefault="009C7FD8" w14:paraId="7DC2C446" w14:textId="12063677">
      <w:pPr>
        <w:rPr>
          <w:sz w:val="20"/>
        </w:rPr>
      </w:pPr>
      <w:r w:rsidRPr="3C56846B">
        <w:rPr>
          <w:sz w:val="20"/>
        </w:rPr>
        <w:t xml:space="preserve">Once </w:t>
      </w:r>
      <w:r w:rsidRPr="3C56846B" w:rsidR="00312838">
        <w:rPr>
          <w:sz w:val="20"/>
        </w:rPr>
        <w:t xml:space="preserve">registered onto a course at the </w:t>
      </w:r>
      <w:r w:rsidRPr="3C56846B" w:rsidR="000C0498">
        <w:rPr>
          <w:sz w:val="20"/>
        </w:rPr>
        <w:t>selected college</w:t>
      </w:r>
      <w:r w:rsidRPr="3C56846B" w:rsidR="00604D79">
        <w:rPr>
          <w:sz w:val="20"/>
        </w:rPr>
        <w:t>,</w:t>
      </w:r>
      <w:r w:rsidRPr="3C56846B">
        <w:rPr>
          <w:sz w:val="20"/>
        </w:rPr>
        <w:t xml:space="preserve"> you should receive a confirmation email with information including your user ID, password, and email address</w:t>
      </w:r>
      <w:r w:rsidRPr="3C56846B" w:rsidR="0009751F">
        <w:rPr>
          <w:sz w:val="20"/>
        </w:rPr>
        <w:t xml:space="preserve"> from the relevant college</w:t>
      </w:r>
      <w:r w:rsidRPr="3C56846B" w:rsidR="00C63EAA">
        <w:rPr>
          <w:sz w:val="20"/>
        </w:rPr>
        <w:t>.</w:t>
      </w:r>
      <w:r w:rsidRPr="3C56846B">
        <w:rPr>
          <w:sz w:val="20"/>
        </w:rPr>
        <w:t xml:space="preserve"> Whilst you are waiting for your college credentials, you may contact the relevant college administrator for information about how to access classes and cour</w:t>
      </w:r>
      <w:r w:rsidRPr="3C56846B" w:rsidR="249D5327">
        <w:rPr>
          <w:sz w:val="20"/>
        </w:rPr>
        <w:t>s</w:t>
      </w:r>
      <w:r w:rsidRPr="3C56846B">
        <w:rPr>
          <w:sz w:val="20"/>
        </w:rPr>
        <w:t>e materials for your chosen modules.</w:t>
      </w:r>
    </w:p>
    <w:p w:rsidR="00166585" w:rsidP="005661C1" w:rsidRDefault="00166585" w14:paraId="5E4D20B9" w14:textId="6C2C8478">
      <w:pPr>
        <w:rPr>
          <w:sz w:val="20"/>
        </w:rPr>
      </w:pPr>
    </w:p>
    <w:p w:rsidRPr="0074073F" w:rsidR="0074073F" w:rsidP="005661C1" w:rsidRDefault="0074073F" w14:paraId="02E2D713" w14:textId="015B8761">
      <w:pPr>
        <w:rPr>
          <w:b/>
          <w:bCs/>
          <w:sz w:val="20"/>
        </w:rPr>
      </w:pPr>
      <w:r w:rsidRPr="0074073F">
        <w:rPr>
          <w:b/>
          <w:bCs/>
          <w:sz w:val="20"/>
        </w:rPr>
        <w:t>Module Registration Deadlines</w:t>
      </w:r>
    </w:p>
    <w:p w:rsidRPr="0074073F" w:rsidR="00166585" w:rsidP="325BFDB4" w:rsidRDefault="00166585" w14:paraId="5BE88CB7" w14:textId="43BF4FB4">
      <w:pPr>
        <w:pStyle w:val="ListParagraph"/>
        <w:numPr>
          <w:ilvl w:val="0"/>
          <w:numId w:val="59"/>
        </w:numPr>
        <w:rPr>
          <w:sz w:val="20"/>
        </w:rPr>
      </w:pPr>
      <w:r w:rsidRPr="325BFDB4">
        <w:rPr>
          <w:sz w:val="20"/>
        </w:rPr>
        <w:t xml:space="preserve">KCL Physics – </w:t>
      </w:r>
      <w:r w:rsidRPr="325BFDB4" w:rsidR="00046D2F">
        <w:rPr>
          <w:sz w:val="20"/>
        </w:rPr>
        <w:t xml:space="preserve">Friday </w:t>
      </w:r>
      <w:r w:rsidRPr="325BFDB4" w:rsidR="143A2833">
        <w:rPr>
          <w:sz w:val="20"/>
        </w:rPr>
        <w:t>4</w:t>
      </w:r>
      <w:r w:rsidRPr="325BFDB4" w:rsidR="00046D2F">
        <w:rPr>
          <w:sz w:val="20"/>
          <w:vertAlign w:val="superscript"/>
        </w:rPr>
        <w:t>th</w:t>
      </w:r>
      <w:r w:rsidRPr="325BFDB4" w:rsidR="00046D2F">
        <w:rPr>
          <w:sz w:val="20"/>
        </w:rPr>
        <w:t xml:space="preserve"> October 202</w:t>
      </w:r>
      <w:r w:rsidRPr="325BFDB4" w:rsidR="28C06DCC">
        <w:rPr>
          <w:sz w:val="20"/>
        </w:rPr>
        <w:t>4</w:t>
      </w:r>
    </w:p>
    <w:p w:rsidRPr="00672108" w:rsidR="00166585" w:rsidP="3FFE12DD" w:rsidRDefault="00166585" w14:paraId="11BAF79D" w14:textId="589F76B4">
      <w:pPr>
        <w:pStyle w:val="ListParagraph"/>
        <w:numPr>
          <w:ilvl w:val="0"/>
          <w:numId w:val="59"/>
        </w:numPr>
        <w:rPr>
          <w:sz w:val="20"/>
        </w:rPr>
      </w:pPr>
      <w:r w:rsidRPr="3FFE12DD">
        <w:rPr>
          <w:sz w:val="20"/>
        </w:rPr>
        <w:t>KCL Maths</w:t>
      </w:r>
      <w:r w:rsidRPr="3FFE12DD" w:rsidR="009C7FD8">
        <w:rPr>
          <w:sz w:val="20"/>
        </w:rPr>
        <w:t xml:space="preserve"> - </w:t>
      </w:r>
      <w:r w:rsidRPr="3FFE12DD" w:rsidR="00046D2F">
        <w:rPr>
          <w:sz w:val="20"/>
        </w:rPr>
        <w:t xml:space="preserve">Friday </w:t>
      </w:r>
      <w:r w:rsidRPr="3FFE12DD" w:rsidR="7819140C">
        <w:rPr>
          <w:sz w:val="20"/>
        </w:rPr>
        <w:t>4</w:t>
      </w:r>
      <w:r w:rsidRPr="3FFE12DD" w:rsidR="00046D2F">
        <w:rPr>
          <w:sz w:val="20"/>
          <w:vertAlign w:val="superscript"/>
        </w:rPr>
        <w:t>th</w:t>
      </w:r>
      <w:r w:rsidRPr="3FFE12DD" w:rsidR="00046D2F">
        <w:rPr>
          <w:sz w:val="20"/>
        </w:rPr>
        <w:t xml:space="preserve"> October 202</w:t>
      </w:r>
      <w:r w:rsidRPr="3FFE12DD" w:rsidR="669AFA32">
        <w:rPr>
          <w:sz w:val="20"/>
        </w:rPr>
        <w:t>4</w:t>
      </w:r>
    </w:p>
    <w:p w:rsidRPr="0074073F" w:rsidR="009C7FD8" w:rsidP="3C56846B" w:rsidRDefault="00166585" w14:paraId="13BF5968" w14:textId="5A5459C9">
      <w:pPr>
        <w:pStyle w:val="ListParagraph"/>
        <w:numPr>
          <w:ilvl w:val="0"/>
          <w:numId w:val="59"/>
        </w:numPr>
        <w:rPr>
          <w:sz w:val="20"/>
        </w:rPr>
      </w:pPr>
      <w:r w:rsidRPr="3C56846B">
        <w:rPr>
          <w:sz w:val="20"/>
        </w:rPr>
        <w:t xml:space="preserve">RHUL – </w:t>
      </w:r>
      <w:r w:rsidRPr="3C56846B" w:rsidR="0E8414C6">
        <w:rPr>
          <w:sz w:val="20"/>
        </w:rPr>
        <w:t>Friday 6</w:t>
      </w:r>
      <w:r w:rsidRPr="3C56846B" w:rsidR="0E8414C6">
        <w:rPr>
          <w:sz w:val="20"/>
          <w:vertAlign w:val="superscript"/>
        </w:rPr>
        <w:t>th</w:t>
      </w:r>
      <w:r w:rsidRPr="3C56846B" w:rsidR="0E8414C6">
        <w:rPr>
          <w:sz w:val="20"/>
        </w:rPr>
        <w:t xml:space="preserve"> October 2023</w:t>
      </w:r>
    </w:p>
    <w:p w:rsidRPr="009C7FD8" w:rsidR="009C7FD8" w:rsidP="009C7FD8" w:rsidRDefault="009C7FD8" w14:paraId="02482D0A" w14:textId="77777777">
      <w:pPr>
        <w:pStyle w:val="ListParagraph"/>
        <w:rPr>
          <w:sz w:val="22"/>
          <w:szCs w:val="22"/>
        </w:rPr>
      </w:pPr>
    </w:p>
    <w:p w:rsidRPr="0074073F" w:rsidR="0074073F" w:rsidP="005661C1" w:rsidRDefault="0074073F" w14:paraId="663ECAF9" w14:textId="6C1D5F39">
      <w:pPr>
        <w:rPr>
          <w:b/>
          <w:bCs/>
          <w:sz w:val="20"/>
        </w:rPr>
      </w:pPr>
      <w:r w:rsidRPr="0074073F">
        <w:rPr>
          <w:b/>
          <w:bCs/>
          <w:sz w:val="20"/>
        </w:rPr>
        <w:t>Autumn Module Amendments</w:t>
      </w:r>
    </w:p>
    <w:p w:rsidRPr="0074073F" w:rsidR="0074073F" w:rsidP="325BFDB4" w:rsidRDefault="0CF471B2" w14:paraId="3DDAF58F" w14:textId="6AC27718">
      <w:pPr>
        <w:rPr>
          <w:sz w:val="20"/>
        </w:rPr>
      </w:pPr>
      <w:r w:rsidRPr="325BFDB4">
        <w:rPr>
          <w:sz w:val="20"/>
        </w:rPr>
        <w:t>A</w:t>
      </w:r>
      <w:r w:rsidRPr="325BFDB4" w:rsidR="5DE202BE">
        <w:rPr>
          <w:sz w:val="20"/>
        </w:rPr>
        <w:t xml:space="preserve">mendments to Autumn term modules can be requested up until </w:t>
      </w:r>
      <w:r w:rsidRPr="325BFDB4" w:rsidR="5DE202BE">
        <w:rPr>
          <w:b/>
          <w:bCs/>
          <w:sz w:val="20"/>
        </w:rPr>
        <w:t xml:space="preserve">4pm Friday </w:t>
      </w:r>
      <w:r w:rsidRPr="325BFDB4" w:rsidR="073AEF58">
        <w:rPr>
          <w:b/>
          <w:bCs/>
          <w:sz w:val="20"/>
        </w:rPr>
        <w:t>4</w:t>
      </w:r>
      <w:r w:rsidRPr="325BFDB4" w:rsidR="5DE202BE">
        <w:rPr>
          <w:b/>
          <w:bCs/>
          <w:sz w:val="20"/>
          <w:vertAlign w:val="superscript"/>
        </w:rPr>
        <w:t>th</w:t>
      </w:r>
      <w:r w:rsidRPr="325BFDB4" w:rsidR="5DE202BE">
        <w:rPr>
          <w:b/>
          <w:bCs/>
          <w:sz w:val="20"/>
        </w:rPr>
        <w:t xml:space="preserve"> October 202</w:t>
      </w:r>
      <w:r w:rsidRPr="325BFDB4" w:rsidR="0830BA55">
        <w:rPr>
          <w:b/>
          <w:bCs/>
          <w:sz w:val="20"/>
        </w:rPr>
        <w:t>4</w:t>
      </w:r>
      <w:r w:rsidRPr="325BFDB4" w:rsidR="5DE202BE">
        <w:rPr>
          <w:sz w:val="20"/>
        </w:rPr>
        <w:t xml:space="preserve">.  </w:t>
      </w:r>
    </w:p>
    <w:p w:rsidRPr="0074073F" w:rsidR="0074073F" w:rsidP="005661C1" w:rsidRDefault="0074073F" w14:paraId="50163DF7" w14:textId="77777777">
      <w:pPr>
        <w:rPr>
          <w:b/>
          <w:bCs/>
          <w:sz w:val="20"/>
        </w:rPr>
      </w:pPr>
    </w:p>
    <w:p w:rsidRPr="0074073F" w:rsidR="00D012C4" w:rsidP="005661C1" w:rsidRDefault="00D012C4" w14:paraId="1BD4C7E3" w14:textId="0012A489">
      <w:pPr>
        <w:rPr>
          <w:b/>
          <w:bCs/>
          <w:sz w:val="20"/>
        </w:rPr>
      </w:pPr>
      <w:r w:rsidRPr="0074073F">
        <w:rPr>
          <w:b/>
          <w:bCs/>
          <w:sz w:val="20"/>
        </w:rPr>
        <w:t>Spring Module Amendments</w:t>
      </w:r>
    </w:p>
    <w:p w:rsidRPr="001E6C33" w:rsidR="006810C9" w:rsidP="3FFE12DD" w:rsidRDefault="14539095" w14:paraId="7D37EA3A" w14:textId="26C75AD4">
      <w:pPr>
        <w:rPr>
          <w:b/>
          <w:bCs/>
          <w:sz w:val="20"/>
        </w:rPr>
      </w:pPr>
      <w:r w:rsidRPr="3FFE12DD">
        <w:rPr>
          <w:sz w:val="20"/>
        </w:rPr>
        <w:t>A</w:t>
      </w:r>
      <w:r w:rsidRPr="3FFE12DD" w:rsidR="169E1F3F">
        <w:rPr>
          <w:sz w:val="20"/>
        </w:rPr>
        <w:t>mendments</w:t>
      </w:r>
      <w:r w:rsidRPr="3FFE12DD" w:rsidR="4A4A20D9">
        <w:rPr>
          <w:sz w:val="20"/>
        </w:rPr>
        <w:t xml:space="preserve"> to </w:t>
      </w:r>
      <w:r w:rsidRPr="3FFE12DD" w:rsidR="2B921355">
        <w:rPr>
          <w:sz w:val="20"/>
        </w:rPr>
        <w:t>S</w:t>
      </w:r>
      <w:r w:rsidRPr="3FFE12DD" w:rsidR="4A4A20D9">
        <w:rPr>
          <w:sz w:val="20"/>
        </w:rPr>
        <w:t xml:space="preserve">pring term </w:t>
      </w:r>
      <w:r w:rsidRPr="3FFE12DD" w:rsidR="169E1F3F">
        <w:rPr>
          <w:sz w:val="20"/>
        </w:rPr>
        <w:t>modules</w:t>
      </w:r>
      <w:r w:rsidRPr="3FFE12DD" w:rsidR="4A4A20D9">
        <w:rPr>
          <w:sz w:val="20"/>
        </w:rPr>
        <w:t xml:space="preserve"> can be </w:t>
      </w:r>
      <w:r w:rsidRPr="3FFE12DD" w:rsidR="6672398C">
        <w:rPr>
          <w:sz w:val="20"/>
        </w:rPr>
        <w:t>requested</w:t>
      </w:r>
      <w:r w:rsidRPr="3FFE12DD" w:rsidR="4A4A20D9">
        <w:rPr>
          <w:sz w:val="20"/>
        </w:rPr>
        <w:t xml:space="preserve"> up until </w:t>
      </w:r>
      <w:r w:rsidRPr="3FFE12DD" w:rsidR="6672398C">
        <w:rPr>
          <w:b/>
          <w:bCs/>
          <w:sz w:val="20"/>
        </w:rPr>
        <w:t xml:space="preserve">4pm </w:t>
      </w:r>
      <w:r w:rsidRPr="3FFE12DD" w:rsidR="4A4A20D9">
        <w:rPr>
          <w:b/>
          <w:bCs/>
          <w:sz w:val="20"/>
        </w:rPr>
        <w:t xml:space="preserve">Friday </w:t>
      </w:r>
      <w:r w:rsidRPr="3FFE12DD" w:rsidR="2F279BE4">
        <w:rPr>
          <w:b/>
          <w:bCs/>
          <w:sz w:val="20"/>
        </w:rPr>
        <w:t>1</w:t>
      </w:r>
      <w:r w:rsidRPr="3FFE12DD" w:rsidR="09161B6D">
        <w:rPr>
          <w:b/>
          <w:bCs/>
          <w:sz w:val="20"/>
        </w:rPr>
        <w:t>7</w:t>
      </w:r>
      <w:r w:rsidRPr="3FFE12DD" w:rsidR="51E371C8">
        <w:rPr>
          <w:b/>
          <w:bCs/>
          <w:sz w:val="20"/>
        </w:rPr>
        <w:t>t</w:t>
      </w:r>
      <w:r w:rsidRPr="3FFE12DD" w:rsidR="1548F9C7">
        <w:rPr>
          <w:b/>
          <w:bCs/>
          <w:sz w:val="20"/>
        </w:rPr>
        <w:t>h</w:t>
      </w:r>
      <w:r w:rsidRPr="3FFE12DD" w:rsidR="3B81CC00">
        <w:rPr>
          <w:b/>
          <w:bCs/>
          <w:sz w:val="20"/>
          <w:vertAlign w:val="superscript"/>
        </w:rPr>
        <w:t xml:space="preserve"> </w:t>
      </w:r>
      <w:r w:rsidRPr="3FFE12DD" w:rsidR="043E2B18">
        <w:rPr>
          <w:b/>
          <w:bCs/>
          <w:sz w:val="20"/>
        </w:rPr>
        <w:t>January 202</w:t>
      </w:r>
      <w:r w:rsidRPr="3FFE12DD" w:rsidR="2F1F6B2D">
        <w:rPr>
          <w:b/>
          <w:bCs/>
          <w:sz w:val="20"/>
        </w:rPr>
        <w:t>5</w:t>
      </w:r>
      <w:r w:rsidRPr="3FFE12DD" w:rsidR="169E1F3F">
        <w:rPr>
          <w:sz w:val="20"/>
        </w:rPr>
        <w:t>.</w:t>
      </w:r>
      <w:r w:rsidRPr="3FFE12DD" w:rsidR="68AB3708">
        <w:rPr>
          <w:b/>
          <w:bCs/>
          <w:sz w:val="20"/>
        </w:rPr>
        <w:t xml:space="preserve"> </w:t>
      </w:r>
    </w:p>
    <w:p w:rsidR="001E6C33" w:rsidP="247B8350" w:rsidRDefault="001E6C33" w14:paraId="332EE64D" w14:textId="0123346D">
      <w:pPr>
        <w:rPr>
          <w:b/>
          <w:bCs/>
          <w:sz w:val="20"/>
        </w:rPr>
      </w:pPr>
    </w:p>
    <w:p w:rsidRPr="0074073F" w:rsidR="00D012C4" w:rsidP="005661C1" w:rsidRDefault="00D012C4" w14:paraId="413A748D" w14:textId="77777777">
      <w:pPr>
        <w:rPr>
          <w:sz w:val="20"/>
        </w:rPr>
      </w:pPr>
    </w:p>
    <w:p w:rsidRPr="0074073F" w:rsidR="005661C1" w:rsidP="005661C1" w:rsidRDefault="00F97C01" w14:paraId="2DA2FC58" w14:textId="0F42A613">
      <w:pPr>
        <w:rPr>
          <w:b/>
          <w:bCs/>
          <w:i/>
          <w:iCs/>
          <w:sz w:val="20"/>
        </w:rPr>
      </w:pPr>
      <w:r w:rsidRPr="0074073F">
        <w:rPr>
          <w:b/>
          <w:bCs/>
          <w:i/>
          <w:iCs/>
          <w:sz w:val="20"/>
        </w:rPr>
        <w:t xml:space="preserve">Please Note: </w:t>
      </w:r>
      <w:r w:rsidRPr="0074073F" w:rsidR="00D025AC">
        <w:rPr>
          <w:b/>
          <w:bCs/>
          <w:i/>
          <w:iCs/>
          <w:sz w:val="20"/>
        </w:rPr>
        <w:t xml:space="preserve">- </w:t>
      </w:r>
      <w:r w:rsidRPr="0074073F" w:rsidR="005661C1">
        <w:rPr>
          <w:b/>
          <w:bCs/>
          <w:i/>
          <w:iCs/>
          <w:sz w:val="20"/>
        </w:rPr>
        <w:t xml:space="preserve">If you </w:t>
      </w:r>
      <w:r w:rsidRPr="0074073F" w:rsidR="00BE3ED3">
        <w:rPr>
          <w:b/>
          <w:bCs/>
          <w:i/>
          <w:iCs/>
          <w:sz w:val="20"/>
        </w:rPr>
        <w:t>request to be withdrawn from</w:t>
      </w:r>
      <w:r w:rsidRPr="0074073F" w:rsidR="005661C1">
        <w:rPr>
          <w:b/>
          <w:bCs/>
          <w:i/>
          <w:iCs/>
          <w:sz w:val="20"/>
        </w:rPr>
        <w:t xml:space="preserve"> a </w:t>
      </w:r>
      <w:r w:rsidRPr="0074073F" w:rsidR="00BE3ED3">
        <w:rPr>
          <w:b/>
          <w:bCs/>
          <w:i/>
          <w:iCs/>
          <w:sz w:val="20"/>
        </w:rPr>
        <w:t>module</w:t>
      </w:r>
      <w:r w:rsidRPr="0074073F" w:rsidR="005661C1">
        <w:rPr>
          <w:b/>
          <w:bCs/>
          <w:i/>
          <w:iCs/>
          <w:sz w:val="20"/>
        </w:rPr>
        <w:t xml:space="preserve"> at another College</w:t>
      </w:r>
      <w:r w:rsidRPr="0074073F" w:rsidR="00BE3ED3">
        <w:rPr>
          <w:b/>
          <w:bCs/>
          <w:i/>
          <w:iCs/>
          <w:sz w:val="20"/>
        </w:rPr>
        <w:t>,</w:t>
      </w:r>
      <w:r w:rsidRPr="0074073F" w:rsidR="005661C1">
        <w:rPr>
          <w:b/>
          <w:bCs/>
          <w:i/>
          <w:iCs/>
          <w:sz w:val="20"/>
        </w:rPr>
        <w:t xml:space="preserve"> you should inform both your own College and the </w:t>
      </w:r>
      <w:r w:rsidRPr="0074073F" w:rsidR="00BE3ED3">
        <w:rPr>
          <w:b/>
          <w:bCs/>
          <w:i/>
          <w:iCs/>
          <w:sz w:val="20"/>
        </w:rPr>
        <w:t xml:space="preserve">administrator at the relevant College. Please ensure you submit the request in keeping with the College deadlines as you will not be able to be removed from modules past this date and will be expected to attend and complete all assessment. </w:t>
      </w:r>
    </w:p>
    <w:p w:rsidRPr="0074073F" w:rsidR="00BE3ED3" w:rsidP="005661C1" w:rsidRDefault="00BE3ED3" w14:paraId="3E52EB65" w14:textId="77777777">
      <w:pPr>
        <w:rPr>
          <w:sz w:val="20"/>
        </w:rPr>
      </w:pPr>
    </w:p>
    <w:p w:rsidRPr="0074073F" w:rsidR="005661C1" w:rsidP="3FFE12DD" w:rsidRDefault="1D972C69" w14:paraId="297F990A" w14:textId="77777777">
      <w:pPr>
        <w:pStyle w:val="Heading3"/>
        <w:jc w:val="left"/>
        <w:rPr>
          <w:sz w:val="20"/>
        </w:rPr>
      </w:pPr>
      <w:bookmarkStart w:name="_Toc319549768" w:id="10"/>
      <w:r w:rsidRPr="3FFE12DD">
        <w:rPr>
          <w:sz w:val="20"/>
        </w:rPr>
        <w:t>C</w:t>
      </w:r>
      <w:r w:rsidRPr="3FFE12DD" w:rsidR="36B75616">
        <w:rPr>
          <w:sz w:val="20"/>
        </w:rPr>
        <w:t>lass locations</w:t>
      </w:r>
      <w:bookmarkEnd w:id="10"/>
    </w:p>
    <w:p w:rsidRPr="0074073F" w:rsidR="00C73F15" w:rsidP="005661C1" w:rsidRDefault="005661C1" w14:paraId="1B359CD2" w14:textId="561E11A7">
      <w:pPr>
        <w:rPr>
          <w:sz w:val="20"/>
        </w:rPr>
      </w:pPr>
      <w:r w:rsidRPr="0074073F">
        <w:rPr>
          <w:sz w:val="20"/>
        </w:rPr>
        <w:t>The</w:t>
      </w:r>
      <w:r w:rsidRPr="0074073F" w:rsidR="00BE3ED3">
        <w:rPr>
          <w:sz w:val="20"/>
        </w:rPr>
        <w:t xml:space="preserve"> MSci</w:t>
      </w:r>
      <w:r w:rsidRPr="0074073F">
        <w:rPr>
          <w:sz w:val="20"/>
        </w:rPr>
        <w:t xml:space="preserve"> timetable</w:t>
      </w:r>
      <w:r w:rsidRPr="0074073F" w:rsidR="00BE3ED3">
        <w:rPr>
          <w:sz w:val="20"/>
        </w:rPr>
        <w:t xml:space="preserve"> found on the </w:t>
      </w:r>
      <w:hyperlink w:history="1" r:id="rId52">
        <w:r w:rsidRPr="0074073F" w:rsidR="00BE3ED3">
          <w:rPr>
            <w:rStyle w:val="Hyperlink"/>
            <w:sz w:val="20"/>
          </w:rPr>
          <w:t>Intercollegiate Webpage</w:t>
        </w:r>
      </w:hyperlink>
      <w:r w:rsidRPr="0074073F" w:rsidR="00BE3ED3">
        <w:rPr>
          <w:sz w:val="20"/>
        </w:rPr>
        <w:t xml:space="preserve"> </w:t>
      </w:r>
      <w:r w:rsidRPr="0074073F" w:rsidR="000C0498">
        <w:rPr>
          <w:sz w:val="20"/>
        </w:rPr>
        <w:t>i</w:t>
      </w:r>
      <w:r w:rsidRPr="0074073F" w:rsidR="00BE3ED3">
        <w:rPr>
          <w:sz w:val="20"/>
        </w:rPr>
        <w:t xml:space="preserve">ncludes </w:t>
      </w:r>
      <w:r w:rsidRPr="0074073F" w:rsidR="003E32CC">
        <w:rPr>
          <w:sz w:val="20"/>
        </w:rPr>
        <w:t xml:space="preserve">the following </w:t>
      </w:r>
      <w:r w:rsidRPr="0074073F">
        <w:rPr>
          <w:sz w:val="20"/>
        </w:rPr>
        <w:t xml:space="preserve">details of </w:t>
      </w:r>
      <w:r w:rsidRPr="0074073F" w:rsidR="00BE3ED3">
        <w:rPr>
          <w:sz w:val="20"/>
        </w:rPr>
        <w:t xml:space="preserve">colleges and </w:t>
      </w:r>
      <w:r w:rsidRPr="0074073F">
        <w:rPr>
          <w:sz w:val="20"/>
        </w:rPr>
        <w:t>room locations</w:t>
      </w:r>
      <w:r w:rsidRPr="0074073F" w:rsidR="002C6DBA">
        <w:rPr>
          <w:sz w:val="20"/>
        </w:rPr>
        <w:t>:</w:t>
      </w:r>
    </w:p>
    <w:p w:rsidRPr="0074073F" w:rsidR="00BE3ED3" w:rsidP="005661C1" w:rsidRDefault="00BE3ED3" w14:paraId="2F0C9A17" w14:textId="77777777">
      <w:pPr>
        <w:rPr>
          <w:sz w:val="20"/>
        </w:rPr>
      </w:pPr>
      <w:bookmarkStart w:name="_Toc295819098" w:id="11"/>
    </w:p>
    <w:p w:rsidRPr="001E6C33" w:rsidR="007D6F27" w:rsidP="00844B67" w:rsidRDefault="00E704D1" w14:paraId="2355BF06" w14:textId="77777777">
      <w:pPr>
        <w:pStyle w:val="ListParagraph"/>
        <w:numPr>
          <w:ilvl w:val="0"/>
          <w:numId w:val="47"/>
        </w:numPr>
        <w:rPr>
          <w:sz w:val="20"/>
        </w:rPr>
      </w:pPr>
      <w:r w:rsidRPr="001E6C33">
        <w:rPr>
          <w:sz w:val="20"/>
        </w:rPr>
        <w:t xml:space="preserve">KCL </w:t>
      </w:r>
      <w:r w:rsidRPr="001E6C33" w:rsidR="003160FD">
        <w:rPr>
          <w:sz w:val="20"/>
        </w:rPr>
        <w:t>module</w:t>
      </w:r>
      <w:r w:rsidRPr="001E6C33">
        <w:rPr>
          <w:sz w:val="20"/>
        </w:rPr>
        <w:t xml:space="preserve">s are taught at </w:t>
      </w:r>
      <w:r w:rsidRPr="001E6C33" w:rsidR="00BE3ED3">
        <w:rPr>
          <w:sz w:val="20"/>
        </w:rPr>
        <w:t>the Strand, Kings College London</w:t>
      </w:r>
      <w:r w:rsidRPr="001E6C33">
        <w:rPr>
          <w:sz w:val="20"/>
        </w:rPr>
        <w:t xml:space="preserve">, </w:t>
      </w:r>
    </w:p>
    <w:p w:rsidR="00EA2BF2" w:rsidP="00672108" w:rsidRDefault="00E704D1" w14:paraId="20D5524A" w14:textId="6EF34EBA">
      <w:pPr>
        <w:pStyle w:val="ListParagraph"/>
        <w:numPr>
          <w:ilvl w:val="0"/>
          <w:numId w:val="47"/>
        </w:numPr>
        <w:rPr>
          <w:b/>
          <w:bCs/>
          <w:sz w:val="22"/>
          <w:szCs w:val="22"/>
          <w:lang w:eastAsia="en-US"/>
        </w:rPr>
      </w:pPr>
      <w:r w:rsidRPr="001E6C33">
        <w:rPr>
          <w:sz w:val="20"/>
        </w:rPr>
        <w:t xml:space="preserve">RHUL </w:t>
      </w:r>
      <w:r w:rsidRPr="001E6C33" w:rsidR="003160FD">
        <w:rPr>
          <w:sz w:val="20"/>
        </w:rPr>
        <w:t>module</w:t>
      </w:r>
      <w:r w:rsidRPr="001E6C33">
        <w:rPr>
          <w:sz w:val="20"/>
        </w:rPr>
        <w:t xml:space="preserve">s are </w:t>
      </w:r>
      <w:r w:rsidRPr="001E6C33" w:rsidR="00791B9D">
        <w:rPr>
          <w:sz w:val="20"/>
        </w:rPr>
        <w:t xml:space="preserve">either </w:t>
      </w:r>
      <w:r w:rsidRPr="001E6C33">
        <w:rPr>
          <w:sz w:val="20"/>
        </w:rPr>
        <w:t xml:space="preserve">taught at </w:t>
      </w:r>
      <w:r w:rsidRPr="001E6C33" w:rsidR="00791B9D">
        <w:rPr>
          <w:sz w:val="20"/>
        </w:rPr>
        <w:t>Senate House</w:t>
      </w:r>
      <w:r w:rsidRPr="001E6C33">
        <w:rPr>
          <w:sz w:val="20"/>
        </w:rPr>
        <w:t xml:space="preserve"> </w:t>
      </w:r>
      <w:r w:rsidRPr="001E6C33" w:rsidR="00791B9D">
        <w:rPr>
          <w:sz w:val="20"/>
        </w:rPr>
        <w:t>or at</w:t>
      </w:r>
      <w:r w:rsidRPr="001E6C33">
        <w:rPr>
          <w:sz w:val="20"/>
        </w:rPr>
        <w:t xml:space="preserve"> </w:t>
      </w:r>
      <w:r w:rsidRPr="001E6C33" w:rsidR="007D6F27">
        <w:rPr>
          <w:sz w:val="20"/>
        </w:rPr>
        <w:t xml:space="preserve">the RHUL Egham campus. </w:t>
      </w:r>
      <w:r w:rsidR="00EA2BF2">
        <w:rPr>
          <w:sz w:val="22"/>
          <w:szCs w:val="22"/>
        </w:rPr>
        <w:br w:type="page"/>
      </w:r>
    </w:p>
    <w:p w:rsidRPr="001E6C33" w:rsidR="00B63373" w:rsidP="3FFE12DD" w:rsidRDefault="0AC256BB" w14:paraId="42D6A53B" w14:textId="22FB616D">
      <w:pPr>
        <w:pStyle w:val="Heading3"/>
        <w:jc w:val="left"/>
        <w:rPr>
          <w:sz w:val="20"/>
        </w:rPr>
      </w:pPr>
      <w:bookmarkStart w:name="_Toc2027136214" w:id="12"/>
      <w:r w:rsidRPr="3FFE12DD">
        <w:rPr>
          <w:sz w:val="20"/>
        </w:rPr>
        <w:t>Attendance</w:t>
      </w:r>
      <w:bookmarkEnd w:id="12"/>
      <w:r w:rsidRPr="3FFE12DD">
        <w:rPr>
          <w:sz w:val="20"/>
        </w:rPr>
        <w:t xml:space="preserve"> </w:t>
      </w:r>
    </w:p>
    <w:p w:rsidRPr="001E6C33" w:rsidR="00B63373" w:rsidP="005661C1" w:rsidRDefault="007D6F27" w14:paraId="6E724028" w14:textId="1A30F605">
      <w:pPr>
        <w:rPr>
          <w:sz w:val="20"/>
        </w:rPr>
      </w:pPr>
      <w:r w:rsidRPr="001E6C33">
        <w:rPr>
          <w:sz w:val="20"/>
        </w:rPr>
        <w:t>Your attendance might be monitored in the form of a register</w:t>
      </w:r>
      <w:r w:rsidRPr="001E6C33" w:rsidR="00B63373">
        <w:rPr>
          <w:sz w:val="20"/>
        </w:rPr>
        <w:t xml:space="preserve"> </w:t>
      </w:r>
      <w:r w:rsidRPr="001E6C33">
        <w:rPr>
          <w:sz w:val="20"/>
        </w:rPr>
        <w:t>a</w:t>
      </w:r>
      <w:r w:rsidRPr="001E6C33" w:rsidR="00B63373">
        <w:rPr>
          <w:sz w:val="20"/>
        </w:rPr>
        <w:t xml:space="preserve">t lectures </w:t>
      </w:r>
      <w:r w:rsidRPr="001E6C33">
        <w:rPr>
          <w:sz w:val="20"/>
        </w:rPr>
        <w:t>as some colleges have</w:t>
      </w:r>
      <w:r w:rsidRPr="001E6C33" w:rsidR="00B63373">
        <w:rPr>
          <w:sz w:val="20"/>
        </w:rPr>
        <w:t xml:space="preserve"> an attendance requirement for certain </w:t>
      </w:r>
      <w:r w:rsidRPr="001E6C33" w:rsidR="003160FD">
        <w:rPr>
          <w:sz w:val="20"/>
        </w:rPr>
        <w:t>module</w:t>
      </w:r>
      <w:r w:rsidRPr="001E6C33" w:rsidR="00B63373">
        <w:rPr>
          <w:sz w:val="20"/>
        </w:rPr>
        <w:t>s.</w:t>
      </w:r>
    </w:p>
    <w:p w:rsidRPr="001E6C33" w:rsidR="005661C1" w:rsidP="005661C1" w:rsidRDefault="005661C1" w14:paraId="16DEB4AB" w14:textId="77777777">
      <w:pPr>
        <w:rPr>
          <w:sz w:val="20"/>
        </w:rPr>
      </w:pPr>
    </w:p>
    <w:p w:rsidRPr="001E6C33" w:rsidR="005661C1" w:rsidP="3FFE12DD" w:rsidRDefault="36B75616" w14:paraId="1414FDBD" w14:textId="77777777">
      <w:pPr>
        <w:pStyle w:val="Heading3"/>
        <w:jc w:val="left"/>
        <w:rPr>
          <w:sz w:val="20"/>
        </w:rPr>
      </w:pPr>
      <w:bookmarkStart w:name="_Toc1257073260" w:id="13"/>
      <w:r w:rsidRPr="3FFE12DD">
        <w:rPr>
          <w:sz w:val="20"/>
        </w:rPr>
        <w:t>Coursework policy</w:t>
      </w:r>
      <w:bookmarkEnd w:id="13"/>
    </w:p>
    <w:p w:rsidRPr="001E6C33" w:rsidR="005661C1" w:rsidP="005661C1" w:rsidRDefault="005661C1" w14:paraId="688320A7" w14:textId="0CCAEAC7">
      <w:pPr>
        <w:rPr>
          <w:sz w:val="20"/>
        </w:rPr>
      </w:pPr>
      <w:r w:rsidRPr="001E6C33">
        <w:rPr>
          <w:sz w:val="20"/>
        </w:rPr>
        <w:t xml:space="preserve">Some </w:t>
      </w:r>
      <w:r w:rsidRPr="001E6C33" w:rsidR="003160FD">
        <w:rPr>
          <w:sz w:val="20"/>
        </w:rPr>
        <w:t>module</w:t>
      </w:r>
      <w:r w:rsidRPr="001E6C33">
        <w:rPr>
          <w:sz w:val="20"/>
        </w:rPr>
        <w:t xml:space="preserve">s have </w:t>
      </w:r>
      <w:r w:rsidRPr="001E6C33" w:rsidR="007D6F27">
        <w:rPr>
          <w:sz w:val="20"/>
        </w:rPr>
        <w:t xml:space="preserve">a </w:t>
      </w:r>
      <w:r w:rsidRPr="001E6C33">
        <w:rPr>
          <w:sz w:val="20"/>
        </w:rPr>
        <w:t xml:space="preserve">coursework </w:t>
      </w:r>
      <w:r w:rsidRPr="001E6C33" w:rsidR="007D6F27">
        <w:rPr>
          <w:sz w:val="20"/>
        </w:rPr>
        <w:t xml:space="preserve">element as part of the assessment pattern. Details of all module assessment elements </w:t>
      </w:r>
      <w:r w:rsidRPr="001E6C33" w:rsidR="001E6C33">
        <w:rPr>
          <w:sz w:val="20"/>
        </w:rPr>
        <w:t>will be provided the relevant college.</w:t>
      </w:r>
    </w:p>
    <w:p w:rsidRPr="001E6C33" w:rsidR="00221E27" w:rsidP="005661C1" w:rsidRDefault="00221E27" w14:paraId="5CFAAD08" w14:textId="17CCEC0B">
      <w:pPr>
        <w:rPr>
          <w:sz w:val="20"/>
        </w:rPr>
      </w:pPr>
    </w:p>
    <w:p w:rsidRPr="001E6C33" w:rsidR="00221E27" w:rsidP="3FFE12DD" w:rsidRDefault="5C347B54" w14:paraId="2B3263A1" w14:textId="02DEA0E7">
      <w:pPr>
        <w:pStyle w:val="Heading3"/>
        <w:jc w:val="left"/>
        <w:rPr>
          <w:sz w:val="20"/>
        </w:rPr>
      </w:pPr>
      <w:bookmarkStart w:name="_Toc778355197" w:id="14"/>
      <w:r w:rsidRPr="3FFE12DD">
        <w:rPr>
          <w:sz w:val="20"/>
        </w:rPr>
        <w:t>Extenuating/Mitigating Circumstances Policy</w:t>
      </w:r>
      <w:bookmarkEnd w:id="14"/>
    </w:p>
    <w:p w:rsidRPr="001E6C33" w:rsidR="00221E27" w:rsidP="005661C1" w:rsidRDefault="00221E27" w14:paraId="2B881732" w14:textId="4E22AB26">
      <w:pPr>
        <w:rPr>
          <w:sz w:val="20"/>
        </w:rPr>
      </w:pPr>
      <w:r w:rsidRPr="001E6C33">
        <w:rPr>
          <w:sz w:val="20"/>
        </w:rPr>
        <w:t xml:space="preserve">In the event you </w:t>
      </w:r>
      <w:r w:rsidRPr="001E6C33" w:rsidR="00826A31">
        <w:rPr>
          <w:sz w:val="20"/>
        </w:rPr>
        <w:t xml:space="preserve">have extenuating/mitigating circumstances and are unable to complete an assessment by the deadline, you should follow your home institutions policy and submit a claim via your home school. Any affected host schools will be notified of the outcome and a suitable extension/alternate sitting will be arranged </w:t>
      </w:r>
      <w:r w:rsidRPr="001E6C33" w:rsidR="001E6C33">
        <w:rPr>
          <w:sz w:val="20"/>
        </w:rPr>
        <w:t>where requests have been approved</w:t>
      </w:r>
      <w:r w:rsidRPr="001E6C33" w:rsidR="00826A31">
        <w:rPr>
          <w:sz w:val="20"/>
        </w:rPr>
        <w:t xml:space="preserve">. </w:t>
      </w:r>
    </w:p>
    <w:p w:rsidRPr="001E6C33" w:rsidR="00955B52" w:rsidP="005661C1" w:rsidRDefault="00955B52" w14:paraId="0AD9C6F4" w14:textId="77777777">
      <w:pPr>
        <w:rPr>
          <w:b/>
          <w:sz w:val="20"/>
        </w:rPr>
      </w:pPr>
    </w:p>
    <w:p w:rsidRPr="00444306" w:rsidR="006810C9" w:rsidP="3FFE12DD" w:rsidRDefault="3D30B39E" w14:paraId="620D5CD2" w14:textId="462086E8">
      <w:pPr>
        <w:pStyle w:val="Heading3"/>
        <w:jc w:val="left"/>
        <w:rPr>
          <w:sz w:val="20"/>
        </w:rPr>
      </w:pPr>
      <w:bookmarkStart w:name="_Hlk83883410" w:id="15"/>
      <w:bookmarkStart w:name="_Toc1241587434" w:id="16"/>
      <w:bookmarkEnd w:id="15"/>
      <w:r w:rsidRPr="3FFE12DD">
        <w:rPr>
          <w:sz w:val="20"/>
        </w:rPr>
        <w:t>College Email(s)</w:t>
      </w:r>
      <w:bookmarkEnd w:id="16"/>
    </w:p>
    <w:p w:rsidRPr="001E6C33" w:rsidR="0054393D" w:rsidP="247B8350" w:rsidRDefault="00F71411" w14:paraId="30A714EE" w14:textId="0BA665F0">
      <w:pPr>
        <w:rPr>
          <w:rFonts w:cs="Arial"/>
          <w:sz w:val="20"/>
        </w:rPr>
      </w:pPr>
      <w:r w:rsidRPr="247B8350">
        <w:rPr>
          <w:rFonts w:cs="Arial"/>
          <w:sz w:val="20"/>
        </w:rPr>
        <w:t xml:space="preserve">You should </w:t>
      </w:r>
      <w:r w:rsidRPr="247B8350" w:rsidR="00972ED5">
        <w:rPr>
          <w:rFonts w:cs="Arial"/>
          <w:sz w:val="20"/>
        </w:rPr>
        <w:t>ensure</w:t>
      </w:r>
      <w:r w:rsidRPr="247B8350">
        <w:rPr>
          <w:rFonts w:cs="Arial"/>
          <w:sz w:val="20"/>
        </w:rPr>
        <w:t xml:space="preserve"> you link your email </w:t>
      </w:r>
      <w:r w:rsidRPr="247B8350" w:rsidR="0054393D">
        <w:rPr>
          <w:rFonts w:cs="Arial"/>
          <w:sz w:val="20"/>
        </w:rPr>
        <w:t>addresses,</w:t>
      </w:r>
      <w:r w:rsidRPr="247B8350">
        <w:rPr>
          <w:rFonts w:cs="Arial"/>
          <w:sz w:val="20"/>
        </w:rPr>
        <w:t xml:space="preserve"> so you do not miss any communications from </w:t>
      </w:r>
      <w:r w:rsidRPr="247B8350" w:rsidR="00972ED5">
        <w:rPr>
          <w:rFonts w:cs="Arial"/>
          <w:sz w:val="20"/>
        </w:rPr>
        <w:t>each c</w:t>
      </w:r>
      <w:r w:rsidRPr="247B8350">
        <w:rPr>
          <w:rFonts w:cs="Arial"/>
          <w:sz w:val="20"/>
        </w:rPr>
        <w:t xml:space="preserve">ollege. Detailed instructions on </w:t>
      </w:r>
      <w:hyperlink r:id="rId53">
        <w:r w:rsidRPr="247B8350">
          <w:rPr>
            <w:rStyle w:val="Hyperlink"/>
            <w:rFonts w:cs="Arial"/>
            <w:sz w:val="20"/>
            <w:u w:val="none"/>
          </w:rPr>
          <w:t>how to forward</w:t>
        </w:r>
        <w:r w:rsidRPr="247B8350" w:rsidR="00972ED5">
          <w:rPr>
            <w:rStyle w:val="Hyperlink"/>
            <w:rFonts w:cs="Arial"/>
            <w:sz w:val="20"/>
            <w:u w:val="none"/>
          </w:rPr>
          <w:t xml:space="preserve"> and re-direct</w:t>
        </w:r>
        <w:r w:rsidRPr="247B8350">
          <w:rPr>
            <w:rStyle w:val="Hyperlink"/>
            <w:rFonts w:cs="Arial"/>
            <w:sz w:val="20"/>
            <w:u w:val="none"/>
          </w:rPr>
          <w:t xml:space="preserve"> mail</w:t>
        </w:r>
      </w:hyperlink>
      <w:r w:rsidRPr="247B8350">
        <w:rPr>
          <w:rStyle w:val="Hyperlink"/>
          <w:rFonts w:cs="Arial"/>
          <w:b/>
          <w:bCs/>
          <w:color w:val="auto"/>
          <w:sz w:val="20"/>
          <w:u w:val="none"/>
        </w:rPr>
        <w:t xml:space="preserve"> </w:t>
      </w:r>
      <w:r w:rsidRPr="247B8350">
        <w:rPr>
          <w:rFonts w:cs="Arial"/>
          <w:sz w:val="20"/>
        </w:rPr>
        <w:t xml:space="preserve">can be accessed by visiting </w:t>
      </w:r>
      <w:hyperlink r:id="rId54">
        <w:r w:rsidRPr="247B8350">
          <w:rPr>
            <w:rStyle w:val="Hyperlink"/>
            <w:rFonts w:cs="Arial"/>
            <w:sz w:val="20"/>
            <w:u w:val="none"/>
          </w:rPr>
          <w:t>http://help.outlook.com/</w:t>
        </w:r>
      </w:hyperlink>
      <w:r w:rsidRPr="247B8350">
        <w:rPr>
          <w:rFonts w:cs="Arial"/>
          <w:color w:val="00B050"/>
          <w:sz w:val="20"/>
        </w:rPr>
        <w:t xml:space="preserve"> </w:t>
      </w:r>
      <w:r w:rsidRPr="247B8350" w:rsidR="00972ED5">
        <w:rPr>
          <w:rFonts w:cs="Arial"/>
          <w:sz w:val="20"/>
        </w:rPr>
        <w:t>which will utilise the</w:t>
      </w:r>
      <w:r w:rsidRPr="247B8350">
        <w:rPr>
          <w:rFonts w:cs="Arial"/>
          <w:sz w:val="20"/>
        </w:rPr>
        <w:t xml:space="preserve"> </w:t>
      </w:r>
      <w:r w:rsidRPr="247B8350">
        <w:rPr>
          <w:rFonts w:cs="Arial"/>
          <w:b/>
          <w:bCs/>
          <w:sz w:val="20"/>
        </w:rPr>
        <w:t>Options</w:t>
      </w:r>
      <w:r w:rsidRPr="247B8350">
        <w:rPr>
          <w:rFonts w:cs="Arial"/>
          <w:sz w:val="20"/>
        </w:rPr>
        <w:t xml:space="preserve"> and </w:t>
      </w:r>
      <w:r w:rsidRPr="247B8350">
        <w:rPr>
          <w:rFonts w:cs="Arial"/>
          <w:b/>
          <w:bCs/>
          <w:sz w:val="20"/>
        </w:rPr>
        <w:t>Connected Accounts Tab</w:t>
      </w:r>
      <w:r w:rsidRPr="247B8350">
        <w:rPr>
          <w:rFonts w:cs="Arial"/>
          <w:sz w:val="20"/>
        </w:rPr>
        <w:t xml:space="preserve"> </w:t>
      </w:r>
      <w:r w:rsidRPr="247B8350" w:rsidR="00972ED5">
        <w:rPr>
          <w:rFonts w:cs="Arial"/>
          <w:sz w:val="20"/>
        </w:rPr>
        <w:t>on outlook.</w:t>
      </w:r>
      <w:r w:rsidRPr="247B8350">
        <w:rPr>
          <w:rFonts w:cs="Arial"/>
          <w:sz w:val="20"/>
        </w:rPr>
        <w:t xml:space="preserve"> This process is </w:t>
      </w:r>
      <w:r w:rsidRPr="247B8350" w:rsidR="00972ED5">
        <w:rPr>
          <w:rFonts w:cs="Arial"/>
          <w:sz w:val="20"/>
        </w:rPr>
        <w:t>user friendly</w:t>
      </w:r>
      <w:r w:rsidRPr="247B8350">
        <w:rPr>
          <w:rFonts w:cs="Arial"/>
          <w:sz w:val="20"/>
        </w:rPr>
        <w:t xml:space="preserve"> easy, but you </w:t>
      </w:r>
      <w:r w:rsidRPr="247B8350" w:rsidR="00972ED5">
        <w:rPr>
          <w:rFonts w:cs="Arial"/>
          <w:sz w:val="20"/>
        </w:rPr>
        <w:t xml:space="preserve">must frequently check and </w:t>
      </w:r>
      <w:r w:rsidRPr="247B8350">
        <w:rPr>
          <w:rFonts w:cs="Arial"/>
          <w:sz w:val="20"/>
        </w:rPr>
        <w:t xml:space="preserve">maintain your </w:t>
      </w:r>
      <w:r w:rsidRPr="247B8350" w:rsidR="00972ED5">
        <w:rPr>
          <w:rFonts w:cs="Arial"/>
          <w:sz w:val="20"/>
        </w:rPr>
        <w:t>college</w:t>
      </w:r>
      <w:r w:rsidRPr="247B8350">
        <w:rPr>
          <w:rFonts w:cs="Arial"/>
          <w:sz w:val="20"/>
        </w:rPr>
        <w:t xml:space="preserve"> account. </w:t>
      </w:r>
      <w:r w:rsidRPr="247B8350" w:rsidR="0054393D">
        <w:rPr>
          <w:rFonts w:cs="Arial"/>
          <w:sz w:val="20"/>
        </w:rPr>
        <w:t xml:space="preserve"> W</w:t>
      </w:r>
      <w:r w:rsidRPr="247B8350">
        <w:rPr>
          <w:rFonts w:cs="Arial"/>
          <w:sz w:val="20"/>
        </w:rPr>
        <w:t xml:space="preserve">hen you delete a forwarded message </w:t>
      </w:r>
      <w:r w:rsidRPr="247B8350" w:rsidR="009C7FD8">
        <w:rPr>
          <w:rFonts w:cs="Arial"/>
          <w:sz w:val="20"/>
        </w:rPr>
        <w:t>e.g.,</w:t>
      </w:r>
      <w:r w:rsidRPr="247B8350" w:rsidR="0054393D">
        <w:rPr>
          <w:rFonts w:cs="Arial"/>
          <w:sz w:val="20"/>
        </w:rPr>
        <w:t xml:space="preserve"> </w:t>
      </w:r>
      <w:r w:rsidRPr="247B8350">
        <w:rPr>
          <w:rFonts w:cs="Arial"/>
          <w:sz w:val="20"/>
        </w:rPr>
        <w:t>from</w:t>
      </w:r>
      <w:r w:rsidRPr="247B8350" w:rsidR="0054393D">
        <w:rPr>
          <w:rFonts w:cs="Arial"/>
          <w:sz w:val="20"/>
        </w:rPr>
        <w:t xml:space="preserve"> </w:t>
      </w:r>
      <w:r w:rsidRPr="247B8350" w:rsidR="009C7FD8">
        <w:rPr>
          <w:rFonts w:cs="Arial"/>
          <w:sz w:val="20"/>
        </w:rPr>
        <w:t>Hotmail</w:t>
      </w:r>
      <w:r w:rsidRPr="247B8350">
        <w:rPr>
          <w:rFonts w:cs="Arial"/>
          <w:sz w:val="20"/>
        </w:rPr>
        <w:t xml:space="preserve">, it will not be deleted from </w:t>
      </w:r>
      <w:r w:rsidRPr="247B8350" w:rsidR="0054393D">
        <w:rPr>
          <w:rFonts w:cs="Arial"/>
          <w:sz w:val="20"/>
        </w:rPr>
        <w:t xml:space="preserve">your home institution </w:t>
      </w:r>
      <w:r w:rsidRPr="247B8350">
        <w:rPr>
          <w:rFonts w:cs="Arial"/>
          <w:sz w:val="20"/>
        </w:rPr>
        <w:t xml:space="preserve">account. </w:t>
      </w:r>
    </w:p>
    <w:p w:rsidRPr="001E6C33" w:rsidR="009C7FD8" w:rsidP="00955B52" w:rsidRDefault="009C7FD8" w14:paraId="69843BCF" w14:textId="10F76CD6">
      <w:pPr>
        <w:rPr>
          <w:rFonts w:cs="Arial"/>
          <w:sz w:val="20"/>
        </w:rPr>
      </w:pPr>
    </w:p>
    <w:p w:rsidRPr="001E6C33" w:rsidR="009C7FD8" w:rsidP="00955B52" w:rsidRDefault="009C7FD8" w14:paraId="7F171226" w14:textId="4BF0A889">
      <w:pPr>
        <w:rPr>
          <w:rFonts w:cs="Arial"/>
          <w:sz w:val="20"/>
        </w:rPr>
      </w:pPr>
      <w:r w:rsidRPr="001E6C33">
        <w:rPr>
          <w:rFonts w:cs="Arial"/>
          <w:b/>
          <w:bCs/>
          <w:i/>
          <w:iCs/>
          <w:sz w:val="20"/>
        </w:rPr>
        <w:t>Please note: - you may need to use an Internet Explorer (Edge) browser to access this as the link may not work on some browsers</w:t>
      </w:r>
    </w:p>
    <w:p w:rsidRPr="001E6C33" w:rsidR="0054393D" w:rsidP="00955B52" w:rsidRDefault="0054393D" w14:paraId="27854C2F" w14:textId="77777777">
      <w:pPr>
        <w:rPr>
          <w:rFonts w:cs="Arial"/>
          <w:sz w:val="20"/>
        </w:rPr>
      </w:pPr>
    </w:p>
    <w:p w:rsidRPr="001E6C33" w:rsidR="00F71411" w:rsidP="00955B52" w:rsidRDefault="00F71411" w14:paraId="3734DDD4" w14:textId="3FBB8735">
      <w:pPr>
        <w:rPr>
          <w:rFonts w:cs="Arial"/>
          <w:b/>
          <w:sz w:val="20"/>
        </w:rPr>
      </w:pPr>
      <w:r w:rsidRPr="001E6C33">
        <w:rPr>
          <w:rFonts w:cs="Arial"/>
          <w:b/>
          <w:i/>
          <w:iCs/>
          <w:sz w:val="20"/>
        </w:rPr>
        <w:t xml:space="preserve">It is your responsibility to log on to your </w:t>
      </w:r>
      <w:r w:rsidRPr="001E6C33" w:rsidR="0054393D">
        <w:rPr>
          <w:rFonts w:cs="Arial"/>
          <w:b/>
          <w:i/>
          <w:iCs/>
          <w:sz w:val="20"/>
        </w:rPr>
        <w:t>college</w:t>
      </w:r>
      <w:r w:rsidRPr="001E6C33">
        <w:rPr>
          <w:rFonts w:cs="Arial"/>
          <w:b/>
          <w:i/>
          <w:iCs/>
          <w:sz w:val="20"/>
        </w:rPr>
        <w:t xml:space="preserve"> account </w:t>
      </w:r>
      <w:r w:rsidRPr="001E6C33" w:rsidR="0054393D">
        <w:rPr>
          <w:rFonts w:cs="Arial"/>
          <w:b/>
          <w:i/>
          <w:iCs/>
          <w:sz w:val="20"/>
        </w:rPr>
        <w:t>frequently</w:t>
      </w:r>
      <w:r w:rsidRPr="001E6C33">
        <w:rPr>
          <w:rFonts w:cs="Arial"/>
          <w:b/>
          <w:i/>
          <w:iCs/>
          <w:sz w:val="20"/>
        </w:rPr>
        <w:t xml:space="preserve"> and conduct account maintenance or your account may become full and therefore will not forward messages</w:t>
      </w:r>
      <w:r w:rsidRPr="001E6C33">
        <w:rPr>
          <w:rFonts w:cs="Arial"/>
          <w:b/>
          <w:color w:val="00B050"/>
          <w:sz w:val="20"/>
        </w:rPr>
        <w:t>.</w:t>
      </w:r>
    </w:p>
    <w:p w:rsidRPr="00A46B85" w:rsidR="00EE232A" w:rsidRDefault="00EE232A" w14:paraId="5023141B" w14:textId="77777777">
      <w:pPr>
        <w:widowControl/>
        <w:rPr>
          <w:sz w:val="22"/>
          <w:szCs w:val="22"/>
        </w:rPr>
      </w:pPr>
    </w:p>
    <w:p w:rsidRPr="00FD0709" w:rsidR="005661C1" w:rsidP="3FFE12DD" w:rsidRDefault="36B75616" w14:paraId="1C06B5E5" w14:textId="77777777">
      <w:pPr>
        <w:pStyle w:val="Heading3"/>
        <w:jc w:val="left"/>
        <w:rPr>
          <w:sz w:val="20"/>
        </w:rPr>
      </w:pPr>
      <w:bookmarkStart w:name="_Toc1118990122" w:id="17"/>
      <w:r w:rsidRPr="3FFE12DD">
        <w:rPr>
          <w:sz w:val="20"/>
        </w:rPr>
        <w:t>Examination arrangements</w:t>
      </w:r>
      <w:bookmarkEnd w:id="17"/>
    </w:p>
    <w:p w:rsidRPr="00FD0709" w:rsidR="004F144B" w:rsidP="004F144B" w:rsidRDefault="00190D33" w14:paraId="0333E5B7" w14:textId="4680FFC5">
      <w:pPr>
        <w:rPr>
          <w:sz w:val="20"/>
        </w:rPr>
      </w:pPr>
      <w:r w:rsidRPr="00FD0709">
        <w:rPr>
          <w:sz w:val="20"/>
        </w:rPr>
        <w:t>You must</w:t>
      </w:r>
      <w:r w:rsidRPr="00FD0709" w:rsidR="00144707">
        <w:rPr>
          <w:sz w:val="20"/>
        </w:rPr>
        <w:t xml:space="preserve"> </w:t>
      </w:r>
      <w:r w:rsidRPr="00FD0709">
        <w:rPr>
          <w:sz w:val="20"/>
        </w:rPr>
        <w:t xml:space="preserve">ensure you are correctly registered for your modules at your home institution </w:t>
      </w:r>
      <w:r w:rsidRPr="00FD0709">
        <w:rPr>
          <w:b/>
          <w:bCs/>
          <w:sz w:val="20"/>
          <w:u w:val="single"/>
        </w:rPr>
        <w:t>AND</w:t>
      </w:r>
      <w:r w:rsidRPr="00FD0709">
        <w:rPr>
          <w:sz w:val="20"/>
        </w:rPr>
        <w:t xml:space="preserve"> the college(s) that you </w:t>
      </w:r>
      <w:r w:rsidRPr="00FD0709" w:rsidR="00137DF6">
        <w:rPr>
          <w:sz w:val="20"/>
        </w:rPr>
        <w:t>will be</w:t>
      </w:r>
      <w:r w:rsidRPr="00FD0709">
        <w:rPr>
          <w:sz w:val="20"/>
        </w:rPr>
        <w:t xml:space="preserve"> studying Intercollegiate modules with by the registration deadline. Remember these dates may vary from college to college.</w:t>
      </w:r>
      <w:r w:rsidR="00FD0709">
        <w:rPr>
          <w:sz w:val="20"/>
        </w:rPr>
        <w:t xml:space="preserve"> Once registered, you are expected to attend classes and complete all assessment elements for each of your modules. </w:t>
      </w:r>
    </w:p>
    <w:p w:rsidRPr="00FD0709" w:rsidR="004F144B" w:rsidP="004F144B" w:rsidRDefault="004F144B" w14:paraId="562C75D1" w14:textId="77777777">
      <w:pPr>
        <w:rPr>
          <w:sz w:val="20"/>
          <w:lang w:eastAsia="en-US"/>
        </w:rPr>
      </w:pPr>
    </w:p>
    <w:p w:rsidRPr="00FD0709" w:rsidR="005661C1" w:rsidP="005661C1" w:rsidRDefault="005661C1" w14:paraId="482E34B3" w14:textId="4A0BE5C8">
      <w:pPr>
        <w:rPr>
          <w:sz w:val="20"/>
        </w:rPr>
      </w:pPr>
      <w:r w:rsidRPr="00FD0709">
        <w:rPr>
          <w:sz w:val="20"/>
        </w:rPr>
        <w:t>The examination period</w:t>
      </w:r>
      <w:r w:rsidRPr="00FD0709" w:rsidR="00190D33">
        <w:rPr>
          <w:sz w:val="20"/>
        </w:rPr>
        <w:t>s may vary across the college</w:t>
      </w:r>
      <w:r w:rsidRPr="00FD0709" w:rsidR="00A94A4A">
        <w:rPr>
          <w:sz w:val="20"/>
        </w:rPr>
        <w:t>s</w:t>
      </w:r>
      <w:r w:rsidRPr="00FD0709" w:rsidR="00190D33">
        <w:rPr>
          <w:sz w:val="20"/>
        </w:rPr>
        <w:t xml:space="preserve"> and may not take place at the same time as your home institution. </w:t>
      </w:r>
    </w:p>
    <w:p w:rsidRPr="00FD0709" w:rsidR="004D73FC" w:rsidP="005661C1" w:rsidRDefault="004D73FC" w14:paraId="664355AD" w14:textId="77777777">
      <w:pPr>
        <w:rPr>
          <w:sz w:val="20"/>
        </w:rPr>
      </w:pPr>
    </w:p>
    <w:p w:rsidRPr="00FD0709" w:rsidR="00190D33" w:rsidP="005661C1" w:rsidRDefault="00190D33" w14:paraId="63D20431" w14:textId="16AFA19C">
      <w:pPr>
        <w:rPr>
          <w:sz w:val="20"/>
        </w:rPr>
      </w:pPr>
      <w:r w:rsidRPr="00FD0709">
        <w:rPr>
          <w:sz w:val="20"/>
        </w:rPr>
        <w:t xml:space="preserve">Exams </w:t>
      </w:r>
      <w:r w:rsidRPr="00FD0709">
        <w:rPr>
          <w:b/>
          <w:bCs/>
          <w:sz w:val="20"/>
          <w:u w:val="single"/>
        </w:rPr>
        <w:t>can</w:t>
      </w:r>
      <w:r w:rsidRPr="00FD0709">
        <w:rPr>
          <w:sz w:val="20"/>
        </w:rPr>
        <w:t xml:space="preserve"> take place across 3 examination periods including in January, </w:t>
      </w:r>
      <w:r w:rsidRPr="00FD0709" w:rsidR="004D73FC">
        <w:rPr>
          <w:sz w:val="20"/>
        </w:rPr>
        <w:t>April/May/June</w:t>
      </w:r>
      <w:r w:rsidRPr="00FD0709">
        <w:rPr>
          <w:sz w:val="20"/>
        </w:rPr>
        <w:t xml:space="preserve"> and August/September</w:t>
      </w:r>
      <w:r w:rsidRPr="00FD0709" w:rsidR="004D73FC">
        <w:rPr>
          <w:sz w:val="20"/>
        </w:rPr>
        <w:t>.</w:t>
      </w:r>
      <w:r w:rsidRPr="00FD0709" w:rsidR="0097733A">
        <w:rPr>
          <w:sz w:val="20"/>
        </w:rPr>
        <w:t xml:space="preserve"> </w:t>
      </w:r>
      <w:r w:rsidRPr="00FD0709">
        <w:rPr>
          <w:sz w:val="20"/>
        </w:rPr>
        <w:t xml:space="preserve">To date, </w:t>
      </w:r>
      <w:r w:rsidRPr="00FD0709" w:rsidR="009C7FD8">
        <w:rPr>
          <w:sz w:val="20"/>
        </w:rPr>
        <w:t xml:space="preserve">the current </w:t>
      </w:r>
      <w:r w:rsidRPr="00FD0709">
        <w:rPr>
          <w:sz w:val="20"/>
        </w:rPr>
        <w:t>exam periods for each college</w:t>
      </w:r>
      <w:r w:rsidRPr="00FD0709" w:rsidR="009C7FD8">
        <w:rPr>
          <w:sz w:val="20"/>
        </w:rPr>
        <w:t xml:space="preserve"> are</w:t>
      </w:r>
      <w:r w:rsidRPr="00FD0709">
        <w:rPr>
          <w:sz w:val="20"/>
        </w:rPr>
        <w:t xml:space="preserve">: - </w:t>
      </w:r>
    </w:p>
    <w:p w:rsidRPr="00A46B85" w:rsidR="00190D33" w:rsidP="005661C1" w:rsidRDefault="00190D33" w14:paraId="5DCD65E1" w14:textId="08FA2FF8">
      <w:pPr>
        <w:rPr>
          <w:sz w:val="22"/>
          <w:szCs w:val="22"/>
        </w:rPr>
      </w:pPr>
    </w:p>
    <w:p w:rsidRPr="00FD0709" w:rsidR="00190D33" w:rsidP="005661C1" w:rsidRDefault="00190D33" w14:paraId="010EE4E3" w14:textId="58842F28">
      <w:pPr>
        <w:rPr>
          <w:b/>
          <w:bCs/>
          <w:sz w:val="20"/>
        </w:rPr>
      </w:pPr>
      <w:r w:rsidRPr="00FD0709">
        <w:rPr>
          <w:b/>
          <w:bCs/>
          <w:sz w:val="20"/>
        </w:rPr>
        <w:t>KCL Physics</w:t>
      </w:r>
    </w:p>
    <w:p w:rsidRPr="00FD0709" w:rsidR="00190D33" w:rsidP="3FFE12DD" w:rsidRDefault="00190D33" w14:paraId="24846D69" w14:textId="457343E9">
      <w:pPr>
        <w:pStyle w:val="ListParagraph"/>
        <w:numPr>
          <w:ilvl w:val="0"/>
          <w:numId w:val="60"/>
        </w:numPr>
        <w:rPr>
          <w:sz w:val="20"/>
        </w:rPr>
      </w:pPr>
      <w:r w:rsidRPr="3FFE12DD">
        <w:rPr>
          <w:sz w:val="20"/>
        </w:rPr>
        <w:t xml:space="preserve">Semester 1 modules will be examined between </w:t>
      </w:r>
      <w:r w:rsidRPr="3FFE12DD" w:rsidR="796C9ECC">
        <w:rPr>
          <w:sz w:val="20"/>
        </w:rPr>
        <w:t>Mon</w:t>
      </w:r>
      <w:r w:rsidRPr="3FFE12DD" w:rsidR="003F31F0">
        <w:rPr>
          <w:sz w:val="20"/>
        </w:rPr>
        <w:t>day</w:t>
      </w:r>
      <w:r w:rsidRPr="3FFE12DD" w:rsidR="008B6FFC">
        <w:rPr>
          <w:sz w:val="20"/>
        </w:rPr>
        <w:t xml:space="preserve"> </w:t>
      </w:r>
      <w:r w:rsidRPr="3FFE12DD" w:rsidR="72C59C54">
        <w:rPr>
          <w:sz w:val="20"/>
        </w:rPr>
        <w:t>6</w:t>
      </w:r>
      <w:r w:rsidRPr="3FFE12DD" w:rsidR="008B6FFC">
        <w:rPr>
          <w:sz w:val="20"/>
          <w:vertAlign w:val="superscript"/>
        </w:rPr>
        <w:t>th</w:t>
      </w:r>
      <w:r w:rsidRPr="3FFE12DD" w:rsidR="008B6FFC">
        <w:rPr>
          <w:sz w:val="20"/>
        </w:rPr>
        <w:t xml:space="preserve"> January – </w:t>
      </w:r>
      <w:r w:rsidRPr="3FFE12DD" w:rsidR="7605F27D">
        <w:rPr>
          <w:sz w:val="20"/>
        </w:rPr>
        <w:t>Friday</w:t>
      </w:r>
      <w:r w:rsidRPr="3FFE12DD" w:rsidR="003F31F0">
        <w:rPr>
          <w:sz w:val="20"/>
        </w:rPr>
        <w:t xml:space="preserve"> </w:t>
      </w:r>
      <w:r w:rsidRPr="3FFE12DD" w:rsidR="008B6FFC">
        <w:rPr>
          <w:sz w:val="20"/>
        </w:rPr>
        <w:t>1</w:t>
      </w:r>
      <w:r w:rsidRPr="3FFE12DD" w:rsidR="3FF05631">
        <w:rPr>
          <w:sz w:val="20"/>
        </w:rPr>
        <w:t>0</w:t>
      </w:r>
      <w:r w:rsidRPr="3FFE12DD" w:rsidR="008B6FFC">
        <w:rPr>
          <w:sz w:val="20"/>
          <w:vertAlign w:val="superscript"/>
        </w:rPr>
        <w:t>th</w:t>
      </w:r>
      <w:r w:rsidRPr="3FFE12DD" w:rsidR="008B6FFC">
        <w:rPr>
          <w:sz w:val="20"/>
        </w:rPr>
        <w:t xml:space="preserve"> January 202</w:t>
      </w:r>
      <w:r w:rsidRPr="3FFE12DD" w:rsidR="1DDD7CDA">
        <w:rPr>
          <w:sz w:val="20"/>
        </w:rPr>
        <w:t>5</w:t>
      </w:r>
    </w:p>
    <w:p w:rsidRPr="00FD0709" w:rsidR="00190D33" w:rsidP="3FFE12DD" w:rsidRDefault="00190D33" w14:paraId="4B4CA25B" w14:textId="7B36C34D">
      <w:pPr>
        <w:pStyle w:val="ListParagraph"/>
        <w:numPr>
          <w:ilvl w:val="0"/>
          <w:numId w:val="60"/>
        </w:numPr>
        <w:rPr>
          <w:sz w:val="20"/>
        </w:rPr>
      </w:pPr>
      <w:r w:rsidRPr="3FFE12DD">
        <w:rPr>
          <w:sz w:val="20"/>
        </w:rPr>
        <w:t>Semester 2 modules will be examined between</w:t>
      </w:r>
      <w:r w:rsidRPr="3FFE12DD" w:rsidR="008B6FFC">
        <w:rPr>
          <w:sz w:val="20"/>
        </w:rPr>
        <w:t xml:space="preserve"> </w:t>
      </w:r>
      <w:r w:rsidRPr="3FFE12DD" w:rsidR="00397180">
        <w:rPr>
          <w:sz w:val="20"/>
        </w:rPr>
        <w:t>Monday</w:t>
      </w:r>
      <w:r w:rsidRPr="3FFE12DD" w:rsidR="008B6FFC">
        <w:rPr>
          <w:sz w:val="20"/>
        </w:rPr>
        <w:t xml:space="preserve"> </w:t>
      </w:r>
      <w:r w:rsidRPr="3FFE12DD" w:rsidR="00397180">
        <w:rPr>
          <w:sz w:val="20"/>
        </w:rPr>
        <w:t>2</w:t>
      </w:r>
      <w:r w:rsidRPr="3FFE12DD" w:rsidR="6EBB38E2">
        <w:rPr>
          <w:sz w:val="20"/>
        </w:rPr>
        <w:t>8</w:t>
      </w:r>
      <w:r w:rsidRPr="3FFE12DD" w:rsidR="5AF62F75">
        <w:rPr>
          <w:sz w:val="20"/>
        </w:rPr>
        <w:t>th</w:t>
      </w:r>
      <w:r w:rsidRPr="3FFE12DD" w:rsidR="005756BE">
        <w:rPr>
          <w:sz w:val="20"/>
        </w:rPr>
        <w:t xml:space="preserve"> </w:t>
      </w:r>
      <w:r w:rsidRPr="3FFE12DD" w:rsidR="00397180">
        <w:rPr>
          <w:sz w:val="20"/>
        </w:rPr>
        <w:t>April</w:t>
      </w:r>
      <w:r w:rsidRPr="3FFE12DD" w:rsidR="008B6FFC">
        <w:rPr>
          <w:sz w:val="20"/>
        </w:rPr>
        <w:t xml:space="preserve"> – Friday </w:t>
      </w:r>
      <w:r w:rsidRPr="3FFE12DD" w:rsidR="00397180">
        <w:rPr>
          <w:sz w:val="20"/>
        </w:rPr>
        <w:t>3</w:t>
      </w:r>
      <w:r w:rsidRPr="3FFE12DD" w:rsidR="27CF65A1">
        <w:rPr>
          <w:sz w:val="20"/>
        </w:rPr>
        <w:t>0</w:t>
      </w:r>
      <w:r w:rsidRPr="3FFE12DD" w:rsidR="27CF65A1">
        <w:rPr>
          <w:sz w:val="20"/>
          <w:vertAlign w:val="superscript"/>
        </w:rPr>
        <w:t>th</w:t>
      </w:r>
      <w:r w:rsidRPr="3FFE12DD" w:rsidR="27CF65A1">
        <w:rPr>
          <w:sz w:val="20"/>
        </w:rPr>
        <w:t xml:space="preserve"> </w:t>
      </w:r>
      <w:r w:rsidRPr="3FFE12DD" w:rsidR="00397180">
        <w:rPr>
          <w:sz w:val="20"/>
        </w:rPr>
        <w:t xml:space="preserve">May </w:t>
      </w:r>
      <w:r w:rsidRPr="3FFE12DD" w:rsidR="008B6FFC">
        <w:rPr>
          <w:sz w:val="20"/>
        </w:rPr>
        <w:t>202</w:t>
      </w:r>
      <w:r w:rsidRPr="3FFE12DD" w:rsidR="7AB3CB42">
        <w:rPr>
          <w:sz w:val="20"/>
        </w:rPr>
        <w:t>5</w:t>
      </w:r>
    </w:p>
    <w:p w:rsidRPr="00FD0709" w:rsidR="00190D33" w:rsidP="3FFE12DD" w:rsidRDefault="00190D33" w14:paraId="08E07E2B" w14:textId="751573C3">
      <w:pPr>
        <w:pStyle w:val="ListParagraph"/>
        <w:numPr>
          <w:ilvl w:val="0"/>
          <w:numId w:val="60"/>
        </w:numPr>
        <w:rPr>
          <w:sz w:val="20"/>
        </w:rPr>
      </w:pPr>
      <w:r w:rsidRPr="3FFE12DD">
        <w:rPr>
          <w:sz w:val="20"/>
        </w:rPr>
        <w:t xml:space="preserve">Summer resits/replacement exams </w:t>
      </w:r>
      <w:r w:rsidRPr="3FFE12DD" w:rsidR="008B6FFC">
        <w:rPr>
          <w:sz w:val="20"/>
        </w:rPr>
        <w:t xml:space="preserve">be examined between Monday </w:t>
      </w:r>
      <w:r w:rsidRPr="3FFE12DD" w:rsidR="1D27D60E">
        <w:rPr>
          <w:sz w:val="20"/>
        </w:rPr>
        <w:t>4</w:t>
      </w:r>
      <w:r w:rsidRPr="3FFE12DD" w:rsidR="008B6FFC">
        <w:rPr>
          <w:sz w:val="20"/>
          <w:vertAlign w:val="superscript"/>
        </w:rPr>
        <w:t>th</w:t>
      </w:r>
      <w:r w:rsidRPr="3FFE12DD" w:rsidR="008B6FFC">
        <w:rPr>
          <w:sz w:val="20"/>
        </w:rPr>
        <w:t xml:space="preserve"> August – Friday 1</w:t>
      </w:r>
      <w:r w:rsidRPr="3FFE12DD" w:rsidR="0BAAFE67">
        <w:rPr>
          <w:sz w:val="20"/>
        </w:rPr>
        <w:t>5</w:t>
      </w:r>
      <w:r w:rsidRPr="3FFE12DD" w:rsidR="008B6FFC">
        <w:rPr>
          <w:sz w:val="20"/>
          <w:vertAlign w:val="superscript"/>
        </w:rPr>
        <w:t>th</w:t>
      </w:r>
      <w:r w:rsidRPr="3FFE12DD" w:rsidR="008B6FFC">
        <w:rPr>
          <w:sz w:val="20"/>
        </w:rPr>
        <w:t xml:space="preserve"> August 202</w:t>
      </w:r>
      <w:r w:rsidRPr="3FFE12DD" w:rsidR="70F5ADEB">
        <w:rPr>
          <w:sz w:val="20"/>
        </w:rPr>
        <w:t>5</w:t>
      </w:r>
    </w:p>
    <w:p w:rsidRPr="00FD0709" w:rsidR="00190D33" w:rsidP="00190D33" w:rsidRDefault="00190D33" w14:paraId="6BCF82F7" w14:textId="22957A40">
      <w:pPr>
        <w:rPr>
          <w:sz w:val="20"/>
        </w:rPr>
      </w:pPr>
    </w:p>
    <w:p w:rsidRPr="00FD0709" w:rsidR="00190D33" w:rsidP="00190D33" w:rsidRDefault="00190D33" w14:paraId="5B7FBB98" w14:textId="769CD688">
      <w:pPr>
        <w:rPr>
          <w:b/>
          <w:bCs/>
          <w:sz w:val="20"/>
        </w:rPr>
      </w:pPr>
      <w:r w:rsidRPr="00FD0709">
        <w:rPr>
          <w:b/>
          <w:bCs/>
          <w:sz w:val="20"/>
        </w:rPr>
        <w:t>KCL Maths</w:t>
      </w:r>
    </w:p>
    <w:p w:rsidR="004F5E9E" w:rsidP="3FFE12DD" w:rsidRDefault="008B6FFC" w14:paraId="3A59ADCD" w14:textId="36A37BD2">
      <w:pPr>
        <w:pStyle w:val="ListParagraph"/>
        <w:numPr>
          <w:ilvl w:val="0"/>
          <w:numId w:val="61"/>
        </w:numPr>
        <w:rPr>
          <w:sz w:val="20"/>
        </w:rPr>
      </w:pPr>
      <w:r w:rsidRPr="3FFE12DD">
        <w:rPr>
          <w:sz w:val="20"/>
        </w:rPr>
        <w:t xml:space="preserve">Semester 1 modules will be examined between </w:t>
      </w:r>
      <w:r w:rsidRPr="3FFE12DD" w:rsidR="774A51A3">
        <w:rPr>
          <w:sz w:val="20"/>
        </w:rPr>
        <w:t>Mon</w:t>
      </w:r>
      <w:r w:rsidRPr="3FFE12DD" w:rsidR="008F5A28">
        <w:rPr>
          <w:sz w:val="20"/>
        </w:rPr>
        <w:t xml:space="preserve">day </w:t>
      </w:r>
      <w:r w:rsidRPr="3FFE12DD" w:rsidR="67820BCE">
        <w:rPr>
          <w:sz w:val="20"/>
        </w:rPr>
        <w:t>6</w:t>
      </w:r>
      <w:r w:rsidRPr="3FFE12DD" w:rsidR="008F5A28">
        <w:rPr>
          <w:sz w:val="20"/>
          <w:vertAlign w:val="superscript"/>
        </w:rPr>
        <w:t>th</w:t>
      </w:r>
      <w:r w:rsidRPr="3FFE12DD" w:rsidR="008F5A28">
        <w:rPr>
          <w:sz w:val="20"/>
        </w:rPr>
        <w:t xml:space="preserve"> January – </w:t>
      </w:r>
      <w:r w:rsidRPr="3FFE12DD" w:rsidR="0489CBE5">
        <w:rPr>
          <w:sz w:val="20"/>
        </w:rPr>
        <w:t>Fri</w:t>
      </w:r>
      <w:r w:rsidRPr="3FFE12DD" w:rsidR="008F5A28">
        <w:rPr>
          <w:sz w:val="20"/>
        </w:rPr>
        <w:t>day 1</w:t>
      </w:r>
      <w:r w:rsidRPr="3FFE12DD" w:rsidR="12AEF09C">
        <w:rPr>
          <w:sz w:val="20"/>
        </w:rPr>
        <w:t>0</w:t>
      </w:r>
      <w:r w:rsidRPr="3FFE12DD" w:rsidR="008F5A28">
        <w:rPr>
          <w:sz w:val="20"/>
          <w:vertAlign w:val="superscript"/>
        </w:rPr>
        <w:t>th</w:t>
      </w:r>
      <w:r w:rsidRPr="3FFE12DD" w:rsidR="008F5A28">
        <w:rPr>
          <w:sz w:val="20"/>
        </w:rPr>
        <w:t xml:space="preserve"> January 202</w:t>
      </w:r>
      <w:r w:rsidRPr="3FFE12DD" w:rsidR="22051EFE">
        <w:rPr>
          <w:sz w:val="20"/>
        </w:rPr>
        <w:t>5</w:t>
      </w:r>
    </w:p>
    <w:p w:rsidRPr="008F5A28" w:rsidR="008B6FFC" w:rsidP="3FFE12DD" w:rsidRDefault="008B6FFC" w14:paraId="2D8E5268" w14:textId="0FF6F59A">
      <w:pPr>
        <w:pStyle w:val="ListParagraph"/>
        <w:numPr>
          <w:ilvl w:val="0"/>
          <w:numId w:val="61"/>
        </w:numPr>
        <w:rPr>
          <w:sz w:val="20"/>
        </w:rPr>
      </w:pPr>
      <w:r w:rsidRPr="3FFE12DD">
        <w:rPr>
          <w:sz w:val="20"/>
        </w:rPr>
        <w:t xml:space="preserve">Semester 2 modules will be examined between </w:t>
      </w:r>
      <w:r w:rsidRPr="3FFE12DD" w:rsidR="00397180">
        <w:rPr>
          <w:sz w:val="20"/>
        </w:rPr>
        <w:t>Monday 2</w:t>
      </w:r>
      <w:r w:rsidRPr="3FFE12DD" w:rsidR="5E5A5770">
        <w:rPr>
          <w:sz w:val="20"/>
        </w:rPr>
        <w:t>8</w:t>
      </w:r>
      <w:r w:rsidRPr="3FFE12DD" w:rsidR="00397180">
        <w:rPr>
          <w:sz w:val="20"/>
          <w:vertAlign w:val="superscript"/>
        </w:rPr>
        <w:t>th</w:t>
      </w:r>
      <w:r w:rsidRPr="3FFE12DD" w:rsidR="00397180">
        <w:rPr>
          <w:sz w:val="20"/>
        </w:rPr>
        <w:t xml:space="preserve"> April – Friday 3</w:t>
      </w:r>
      <w:r w:rsidRPr="3FFE12DD" w:rsidR="2E22735F">
        <w:rPr>
          <w:sz w:val="20"/>
        </w:rPr>
        <w:t>0</w:t>
      </w:r>
      <w:r w:rsidRPr="3FFE12DD" w:rsidR="2E22735F">
        <w:rPr>
          <w:sz w:val="20"/>
          <w:vertAlign w:val="superscript"/>
        </w:rPr>
        <w:t>th</w:t>
      </w:r>
      <w:r w:rsidRPr="3FFE12DD" w:rsidR="2E22735F">
        <w:rPr>
          <w:sz w:val="20"/>
        </w:rPr>
        <w:t xml:space="preserve"> </w:t>
      </w:r>
      <w:r w:rsidRPr="3FFE12DD" w:rsidR="00397180">
        <w:rPr>
          <w:sz w:val="20"/>
        </w:rPr>
        <w:t>May 202</w:t>
      </w:r>
      <w:r w:rsidRPr="3FFE12DD" w:rsidR="38CA86DB">
        <w:rPr>
          <w:sz w:val="20"/>
        </w:rPr>
        <w:t>5</w:t>
      </w:r>
    </w:p>
    <w:p w:rsidRPr="00FD0709" w:rsidR="008B6FFC" w:rsidP="3FFE12DD" w:rsidRDefault="008B6FFC" w14:paraId="47FC2517" w14:textId="1583C312">
      <w:pPr>
        <w:pStyle w:val="ListParagraph"/>
        <w:numPr>
          <w:ilvl w:val="0"/>
          <w:numId w:val="61"/>
        </w:numPr>
        <w:rPr>
          <w:sz w:val="20"/>
        </w:rPr>
      </w:pPr>
      <w:r w:rsidRPr="3FFE12DD">
        <w:rPr>
          <w:sz w:val="20"/>
        </w:rPr>
        <w:t xml:space="preserve">Summer resits/replacement exams be examined between Monday </w:t>
      </w:r>
      <w:r w:rsidRPr="3FFE12DD" w:rsidR="758EA932">
        <w:rPr>
          <w:sz w:val="20"/>
        </w:rPr>
        <w:t>4</w:t>
      </w:r>
      <w:r w:rsidRPr="3FFE12DD" w:rsidR="00465BB7">
        <w:rPr>
          <w:sz w:val="20"/>
          <w:vertAlign w:val="superscript"/>
        </w:rPr>
        <w:t>th</w:t>
      </w:r>
      <w:r w:rsidRPr="3FFE12DD" w:rsidR="00465BB7">
        <w:rPr>
          <w:sz w:val="20"/>
        </w:rPr>
        <w:t xml:space="preserve"> August – Friday 1</w:t>
      </w:r>
      <w:r w:rsidRPr="3FFE12DD" w:rsidR="52C14288">
        <w:rPr>
          <w:sz w:val="20"/>
        </w:rPr>
        <w:t>5</w:t>
      </w:r>
      <w:r w:rsidRPr="3FFE12DD" w:rsidR="00465BB7">
        <w:rPr>
          <w:sz w:val="20"/>
          <w:vertAlign w:val="superscript"/>
        </w:rPr>
        <w:t>th</w:t>
      </w:r>
      <w:r w:rsidRPr="3FFE12DD" w:rsidR="00465BB7">
        <w:rPr>
          <w:sz w:val="20"/>
        </w:rPr>
        <w:t xml:space="preserve"> August 202</w:t>
      </w:r>
      <w:r w:rsidRPr="3FFE12DD" w:rsidR="39441439">
        <w:rPr>
          <w:sz w:val="20"/>
        </w:rPr>
        <w:t>5</w:t>
      </w:r>
    </w:p>
    <w:p w:rsidRPr="00A46B85" w:rsidR="00190D33" w:rsidP="00190D33" w:rsidRDefault="00190D33" w14:paraId="063BAEC7" w14:textId="77777777">
      <w:pPr>
        <w:rPr>
          <w:sz w:val="22"/>
          <w:szCs w:val="22"/>
        </w:rPr>
      </w:pPr>
    </w:p>
    <w:p w:rsidRPr="00A46B85" w:rsidR="0097733A" w:rsidP="0097733A" w:rsidRDefault="0097733A" w14:paraId="1A965116" w14:textId="77777777">
      <w:pPr>
        <w:pStyle w:val="ListParagraph"/>
        <w:ind w:left="1080"/>
        <w:rPr>
          <w:sz w:val="22"/>
          <w:szCs w:val="22"/>
        </w:rPr>
      </w:pPr>
    </w:p>
    <w:p w:rsidRPr="00FD0709" w:rsidR="00F4646C" w:rsidP="005661C1" w:rsidRDefault="00190D33" w14:paraId="7DF4E37C" w14:textId="4D59FBD6">
      <w:pPr>
        <w:rPr>
          <w:b/>
          <w:sz w:val="20"/>
        </w:rPr>
      </w:pPr>
      <w:r w:rsidRPr="3C56846B">
        <w:rPr>
          <w:b/>
          <w:bCs/>
          <w:sz w:val="20"/>
        </w:rPr>
        <w:t xml:space="preserve">RHUL </w:t>
      </w:r>
    </w:p>
    <w:p w:rsidR="1B1CD48F" w:rsidP="59640E16" w:rsidRDefault="23F1F148" w14:paraId="01FB898F" w14:textId="14FC9DAE">
      <w:pPr>
        <w:numPr>
          <w:ilvl w:val="0"/>
          <w:numId w:val="63"/>
        </w:numPr>
        <w:rPr>
          <w:szCs w:val="24"/>
        </w:rPr>
      </w:pPr>
      <w:r w:rsidRPr="59640E16">
        <w:rPr>
          <w:sz w:val="20"/>
        </w:rPr>
        <w:t xml:space="preserve">Semester </w:t>
      </w:r>
      <w:r w:rsidRPr="59640E16" w:rsidR="4E605065">
        <w:rPr>
          <w:sz w:val="20"/>
        </w:rPr>
        <w:t xml:space="preserve">A and </w:t>
      </w:r>
      <w:r w:rsidRPr="59640E16">
        <w:rPr>
          <w:sz w:val="20"/>
        </w:rPr>
        <w:t>B Modules will be examined between T</w:t>
      </w:r>
      <w:r w:rsidRPr="59640E16" w:rsidR="04DAB649">
        <w:rPr>
          <w:sz w:val="20"/>
        </w:rPr>
        <w:t>uesday 30</w:t>
      </w:r>
      <w:r w:rsidRPr="59640E16" w:rsidR="04DAB649">
        <w:rPr>
          <w:sz w:val="20"/>
          <w:vertAlign w:val="superscript"/>
        </w:rPr>
        <w:t>th</w:t>
      </w:r>
      <w:r w:rsidRPr="59640E16" w:rsidR="04DAB649">
        <w:rPr>
          <w:sz w:val="20"/>
        </w:rPr>
        <w:t xml:space="preserve"> April </w:t>
      </w:r>
      <w:r w:rsidRPr="59640E16">
        <w:rPr>
          <w:sz w:val="20"/>
        </w:rPr>
        <w:t>– Friday 31</w:t>
      </w:r>
      <w:r w:rsidRPr="59640E16">
        <w:rPr>
          <w:sz w:val="20"/>
          <w:vertAlign w:val="superscript"/>
        </w:rPr>
        <w:t>st</w:t>
      </w:r>
      <w:r w:rsidRPr="59640E16">
        <w:rPr>
          <w:sz w:val="20"/>
        </w:rPr>
        <w:t xml:space="preserve"> May 2024</w:t>
      </w:r>
    </w:p>
    <w:p w:rsidR="1B1CD48F" w:rsidP="3C56846B" w:rsidRDefault="23F1F148" w14:paraId="66FA3401" w14:textId="7C38C8EF">
      <w:pPr>
        <w:pStyle w:val="ListParagraph"/>
        <w:numPr>
          <w:ilvl w:val="0"/>
          <w:numId w:val="63"/>
        </w:numPr>
        <w:rPr>
          <w:sz w:val="20"/>
        </w:rPr>
      </w:pPr>
      <w:r w:rsidRPr="59640E16">
        <w:rPr>
          <w:sz w:val="20"/>
        </w:rPr>
        <w:t xml:space="preserve">Summer resits/replacement exams: </w:t>
      </w:r>
      <w:r w:rsidRPr="59640E16" w:rsidR="5ED94FD1">
        <w:rPr>
          <w:sz w:val="20"/>
        </w:rPr>
        <w:t>TBC</w:t>
      </w:r>
    </w:p>
    <w:p w:rsidRPr="00FD0709" w:rsidR="00867C17" w:rsidP="005661C1" w:rsidRDefault="00867C17" w14:paraId="2B5E69A6" w14:textId="77777777">
      <w:pPr>
        <w:rPr>
          <w:b/>
          <w:sz w:val="20"/>
        </w:rPr>
      </w:pPr>
    </w:p>
    <w:p w:rsidRPr="00FD0709" w:rsidR="00E9294B" w:rsidP="00E9294B" w:rsidRDefault="00A45C9F" w14:paraId="689DFAA5" w14:textId="6D2CB54A">
      <w:pPr>
        <w:rPr>
          <w:sz w:val="20"/>
        </w:rPr>
      </w:pPr>
      <w:r w:rsidRPr="3C56846B">
        <w:rPr>
          <w:sz w:val="20"/>
        </w:rPr>
        <w:t xml:space="preserve">Assessment </w:t>
      </w:r>
      <w:r w:rsidRPr="3C56846B" w:rsidR="00E9294B">
        <w:rPr>
          <w:sz w:val="20"/>
        </w:rPr>
        <w:t>polic</w:t>
      </w:r>
      <w:r w:rsidRPr="3C56846B">
        <w:rPr>
          <w:sz w:val="20"/>
        </w:rPr>
        <w:t>ies</w:t>
      </w:r>
      <w:r w:rsidRPr="3C56846B" w:rsidR="00E9294B">
        <w:rPr>
          <w:sz w:val="20"/>
        </w:rPr>
        <w:t xml:space="preserve"> concerning resit examinations may vary </w:t>
      </w:r>
      <w:r w:rsidRPr="3C56846B">
        <w:rPr>
          <w:sz w:val="20"/>
        </w:rPr>
        <w:t xml:space="preserve">across the </w:t>
      </w:r>
      <w:r w:rsidRPr="3C56846B" w:rsidR="00E9294B">
        <w:rPr>
          <w:sz w:val="20"/>
        </w:rPr>
        <w:t>College</w:t>
      </w:r>
      <w:r w:rsidRPr="3C56846B">
        <w:rPr>
          <w:sz w:val="20"/>
        </w:rPr>
        <w:t>s</w:t>
      </w:r>
      <w:r w:rsidRPr="3C56846B" w:rsidR="00867C17">
        <w:rPr>
          <w:sz w:val="20"/>
        </w:rPr>
        <w:t>, please ensure you are aware of all assessment policies across the colleges and how it pertains to your programme of study.</w:t>
      </w:r>
    </w:p>
    <w:p w:rsidR="00826A31" w:rsidRDefault="00826A31" w14:paraId="4C0F7D69" w14:textId="76C43260">
      <w:pPr>
        <w:widowControl/>
        <w:rPr>
          <w:b/>
          <w:bCs/>
          <w:sz w:val="22"/>
          <w:szCs w:val="22"/>
        </w:rPr>
      </w:pPr>
    </w:p>
    <w:p w:rsidRPr="00733F1F" w:rsidR="00A45C9F" w:rsidP="005661C1" w:rsidRDefault="00A45C9F" w14:paraId="2E6B2B9C" w14:textId="66F7D0BB">
      <w:pPr>
        <w:rPr>
          <w:b/>
          <w:bCs/>
          <w:sz w:val="20"/>
        </w:rPr>
      </w:pPr>
      <w:r w:rsidRPr="00733F1F">
        <w:rPr>
          <w:b/>
          <w:bCs/>
          <w:sz w:val="20"/>
        </w:rPr>
        <w:t>Exam Locations</w:t>
      </w:r>
    </w:p>
    <w:p w:rsidRPr="00733F1F" w:rsidR="00A45C9F" w:rsidP="3C56846B" w:rsidRDefault="2874492A" w14:paraId="41D0B710" w14:textId="47E43104">
      <w:pPr>
        <w:rPr>
          <w:sz w:val="20"/>
        </w:rPr>
      </w:pPr>
      <w:r w:rsidRPr="3C56846B">
        <w:rPr>
          <w:sz w:val="20"/>
        </w:rPr>
        <w:t>T</w:t>
      </w:r>
      <w:r w:rsidRPr="3C56846B" w:rsidR="00A45C9F">
        <w:rPr>
          <w:sz w:val="20"/>
        </w:rPr>
        <w:t xml:space="preserve">he arrangements </w:t>
      </w:r>
      <w:r w:rsidRPr="3C56846B" w:rsidR="733E7A95">
        <w:rPr>
          <w:sz w:val="20"/>
        </w:rPr>
        <w:t>a</w:t>
      </w:r>
      <w:r w:rsidRPr="3C56846B" w:rsidR="00A45C9F">
        <w:rPr>
          <w:sz w:val="20"/>
        </w:rPr>
        <w:t xml:space="preserve">re as follows: </w:t>
      </w:r>
    </w:p>
    <w:p w:rsidRPr="00733F1F" w:rsidR="005661C1" w:rsidP="247B8350" w:rsidRDefault="005661C1" w14:paraId="1DA6542E" w14:textId="20B78CDF">
      <w:pPr>
        <w:rPr>
          <w:sz w:val="20"/>
        </w:rPr>
      </w:pPr>
    </w:p>
    <w:p w:rsidRPr="00733F1F" w:rsidR="00A45C9F" w:rsidP="005661C1" w:rsidRDefault="005661C1" w14:paraId="1E37C77D" w14:textId="77777777">
      <w:pPr>
        <w:rPr>
          <w:sz w:val="20"/>
        </w:rPr>
      </w:pPr>
      <w:r w:rsidRPr="00733F1F">
        <w:rPr>
          <w:b/>
          <w:iCs/>
          <w:sz w:val="20"/>
        </w:rPr>
        <w:t xml:space="preserve">KCL </w:t>
      </w:r>
      <w:r w:rsidRPr="00733F1F" w:rsidR="00C605DB">
        <w:rPr>
          <w:b/>
          <w:iCs/>
          <w:sz w:val="20"/>
        </w:rPr>
        <w:t>s</w:t>
      </w:r>
      <w:r w:rsidRPr="00733F1F">
        <w:rPr>
          <w:b/>
          <w:iCs/>
          <w:sz w:val="20"/>
        </w:rPr>
        <w:t>tudents</w:t>
      </w:r>
      <w:r w:rsidRPr="00733F1F">
        <w:rPr>
          <w:sz w:val="20"/>
        </w:rPr>
        <w:t xml:space="preserve">: </w:t>
      </w:r>
    </w:p>
    <w:p w:rsidRPr="00733F1F" w:rsidR="00A45C9F" w:rsidP="00844B67" w:rsidRDefault="005661C1" w14:paraId="24C3B854" w14:textId="77777777">
      <w:pPr>
        <w:pStyle w:val="ListParagraph"/>
        <w:numPr>
          <w:ilvl w:val="0"/>
          <w:numId w:val="66"/>
        </w:numPr>
        <w:rPr>
          <w:sz w:val="20"/>
        </w:rPr>
      </w:pPr>
      <w:r w:rsidRPr="247B8350">
        <w:rPr>
          <w:sz w:val="20"/>
        </w:rPr>
        <w:t xml:space="preserve">KCL and RHUL examinations </w:t>
      </w:r>
      <w:r w:rsidRPr="247B8350" w:rsidR="00A45C9F">
        <w:rPr>
          <w:sz w:val="20"/>
        </w:rPr>
        <w:t xml:space="preserve">take place </w:t>
      </w:r>
      <w:r w:rsidRPr="247B8350">
        <w:rPr>
          <w:sz w:val="20"/>
        </w:rPr>
        <w:t>at KCL</w:t>
      </w:r>
    </w:p>
    <w:p w:rsidRPr="00733F1F" w:rsidR="005661C1" w:rsidP="005661C1" w:rsidRDefault="005661C1" w14:paraId="3041E394" w14:textId="77777777">
      <w:pPr>
        <w:rPr>
          <w:sz w:val="20"/>
        </w:rPr>
      </w:pPr>
    </w:p>
    <w:p w:rsidRPr="00733F1F" w:rsidR="005661C1" w:rsidP="005661C1" w:rsidRDefault="005661C1" w14:paraId="722B00AE" w14:textId="77777777">
      <w:pPr>
        <w:rPr>
          <w:sz w:val="20"/>
        </w:rPr>
      </w:pPr>
    </w:p>
    <w:p w:rsidRPr="00733F1F" w:rsidR="00A45C9F" w:rsidP="005661C1" w:rsidRDefault="005661C1" w14:paraId="3C2C9CFC" w14:textId="77777777">
      <w:pPr>
        <w:rPr>
          <w:sz w:val="20"/>
        </w:rPr>
      </w:pPr>
      <w:r w:rsidRPr="00733F1F">
        <w:rPr>
          <w:b/>
          <w:iCs/>
          <w:sz w:val="20"/>
        </w:rPr>
        <w:t>RHUL students</w:t>
      </w:r>
      <w:r w:rsidRPr="00733F1F">
        <w:rPr>
          <w:sz w:val="20"/>
        </w:rPr>
        <w:t xml:space="preserve">: </w:t>
      </w:r>
    </w:p>
    <w:p w:rsidRPr="00733F1F" w:rsidR="00F71411" w:rsidP="00844B67" w:rsidRDefault="00A45C9F" w14:paraId="3D36B9BF" w14:textId="0F42376F">
      <w:pPr>
        <w:pStyle w:val="ListParagraph"/>
        <w:numPr>
          <w:ilvl w:val="0"/>
          <w:numId w:val="49"/>
        </w:numPr>
        <w:rPr>
          <w:sz w:val="20"/>
        </w:rPr>
      </w:pPr>
      <w:r w:rsidRPr="00733F1F">
        <w:rPr>
          <w:sz w:val="20"/>
        </w:rPr>
        <w:t xml:space="preserve">All exams take place </w:t>
      </w:r>
      <w:r w:rsidRPr="00733F1F" w:rsidR="005661C1">
        <w:rPr>
          <w:sz w:val="20"/>
        </w:rPr>
        <w:t>at RHUL</w:t>
      </w:r>
    </w:p>
    <w:p w:rsidRPr="00733F1F" w:rsidR="00D10814" w:rsidP="00A43644" w:rsidRDefault="00D10814" w14:paraId="7A554449" w14:textId="77777777">
      <w:pPr>
        <w:pStyle w:val="ListParagraph"/>
        <w:rPr>
          <w:sz w:val="20"/>
        </w:rPr>
      </w:pPr>
    </w:p>
    <w:p w:rsidRPr="00733F1F" w:rsidR="003160FD" w:rsidP="005661C1" w:rsidRDefault="00A45C9F" w14:paraId="5EE7EA03" w14:textId="243BD4FE">
      <w:pPr>
        <w:rPr>
          <w:sz w:val="20"/>
        </w:rPr>
      </w:pPr>
      <w:r w:rsidRPr="00733F1F">
        <w:rPr>
          <w:b/>
          <w:bCs/>
          <w:i/>
          <w:iCs/>
          <w:sz w:val="20"/>
        </w:rPr>
        <w:t xml:space="preserve">Please note: </w:t>
      </w:r>
      <w:r w:rsidRPr="00733F1F" w:rsidR="00733F1F">
        <w:rPr>
          <w:b/>
          <w:bCs/>
          <w:i/>
          <w:iCs/>
          <w:sz w:val="20"/>
        </w:rPr>
        <w:t xml:space="preserve">Changes to the format of the exams will be communicated to students from the relevant colleges. </w:t>
      </w:r>
      <w:r w:rsidRPr="00733F1F">
        <w:rPr>
          <w:b/>
          <w:bCs/>
          <w:i/>
          <w:iCs/>
          <w:sz w:val="20"/>
        </w:rPr>
        <w:t>S</w:t>
      </w:r>
      <w:r w:rsidRPr="00733F1F" w:rsidR="003160FD">
        <w:rPr>
          <w:b/>
          <w:bCs/>
          <w:i/>
          <w:iCs/>
          <w:sz w:val="20"/>
        </w:rPr>
        <w:t xml:space="preserve">tudents with </w:t>
      </w:r>
      <w:r w:rsidRPr="00733F1F">
        <w:rPr>
          <w:b/>
          <w:bCs/>
          <w:i/>
          <w:iCs/>
          <w:sz w:val="20"/>
        </w:rPr>
        <w:t>Personalised</w:t>
      </w:r>
      <w:r w:rsidRPr="00733F1F" w:rsidR="00EA2BF2">
        <w:rPr>
          <w:b/>
          <w:bCs/>
          <w:i/>
          <w:iCs/>
          <w:sz w:val="20"/>
        </w:rPr>
        <w:t>/Exam</w:t>
      </w:r>
      <w:r w:rsidRPr="00733F1F">
        <w:rPr>
          <w:b/>
          <w:bCs/>
          <w:i/>
          <w:iCs/>
          <w:sz w:val="20"/>
        </w:rPr>
        <w:t xml:space="preserve"> Assessment Arrangements (PAAs</w:t>
      </w:r>
      <w:r w:rsidRPr="00733F1F" w:rsidR="00EA2BF2">
        <w:rPr>
          <w:b/>
          <w:bCs/>
          <w:i/>
          <w:iCs/>
          <w:sz w:val="20"/>
        </w:rPr>
        <w:t>/EAAs</w:t>
      </w:r>
      <w:r w:rsidRPr="00733F1F">
        <w:rPr>
          <w:b/>
          <w:bCs/>
          <w:i/>
          <w:iCs/>
          <w:sz w:val="20"/>
        </w:rPr>
        <w:t xml:space="preserve">) </w:t>
      </w:r>
      <w:r w:rsidRPr="00733F1F" w:rsidR="008B6FFC">
        <w:rPr>
          <w:b/>
          <w:bCs/>
          <w:i/>
          <w:iCs/>
          <w:sz w:val="20"/>
        </w:rPr>
        <w:t xml:space="preserve">special </w:t>
      </w:r>
      <w:r w:rsidRPr="00733F1F" w:rsidR="003160FD">
        <w:rPr>
          <w:b/>
          <w:bCs/>
          <w:i/>
          <w:iCs/>
          <w:sz w:val="20"/>
        </w:rPr>
        <w:t>examination arrangements</w:t>
      </w:r>
      <w:r w:rsidRPr="00733F1F">
        <w:rPr>
          <w:b/>
          <w:bCs/>
          <w:i/>
          <w:iCs/>
          <w:sz w:val="20"/>
        </w:rPr>
        <w:t xml:space="preserve"> or </w:t>
      </w:r>
      <w:r w:rsidRPr="00733F1F" w:rsidR="003160FD">
        <w:rPr>
          <w:b/>
          <w:bCs/>
          <w:i/>
          <w:iCs/>
          <w:sz w:val="20"/>
        </w:rPr>
        <w:t>inclusion plans will sit all examinations at their home college.</w:t>
      </w:r>
      <w:r w:rsidRPr="00733F1F">
        <w:rPr>
          <w:b/>
          <w:bCs/>
          <w:i/>
          <w:iCs/>
          <w:sz w:val="20"/>
        </w:rPr>
        <w:t xml:space="preserve"> If this is applicable to you, please contact your home administrator for further information. </w:t>
      </w:r>
    </w:p>
    <w:p w:rsidR="00A45C9F" w:rsidRDefault="00A45C9F" w14:paraId="298EDFA9" w14:textId="5AF780C3">
      <w:pPr>
        <w:widowControl/>
        <w:rPr>
          <w:color w:val="FF0000"/>
          <w:sz w:val="22"/>
          <w:szCs w:val="22"/>
        </w:rPr>
      </w:pPr>
    </w:p>
    <w:p w:rsidRPr="00A46B85" w:rsidR="004A6304" w:rsidRDefault="004A6304" w14:paraId="124C7215" w14:textId="77777777">
      <w:pPr>
        <w:widowControl/>
        <w:rPr>
          <w:color w:val="FF0000"/>
          <w:sz w:val="22"/>
          <w:szCs w:val="22"/>
        </w:rPr>
      </w:pPr>
    </w:p>
    <w:p w:rsidR="00F71411" w:rsidP="00A45C9F" w:rsidRDefault="00F71411" w14:paraId="6E1831B3" w14:textId="71E66FD1">
      <w:pPr>
        <w:rPr>
          <w:color w:val="FF0000"/>
        </w:rPr>
      </w:pPr>
      <w:r>
        <w:rPr>
          <w:color w:val="FF0000"/>
        </w:rPr>
        <w:br w:type="page"/>
      </w:r>
    </w:p>
    <w:p w:rsidRPr="00733F1F" w:rsidR="00F24BD2" w:rsidP="009C2E49" w:rsidRDefault="320CABA1" w14:paraId="3993E563" w14:textId="77777777">
      <w:pPr>
        <w:pStyle w:val="Heading1"/>
        <w:rPr>
          <w:sz w:val="20"/>
          <w:szCs w:val="20"/>
        </w:rPr>
      </w:pPr>
      <w:bookmarkStart w:name="_Toc1113542502" w:id="18"/>
      <w:bookmarkEnd w:id="11"/>
      <w:r w:rsidRPr="3FFE12DD">
        <w:rPr>
          <w:sz w:val="20"/>
          <w:szCs w:val="20"/>
        </w:rPr>
        <w:t>College and Class Locations</w:t>
      </w:r>
      <w:bookmarkEnd w:id="18"/>
    </w:p>
    <w:p w:rsidRPr="00733F1F" w:rsidR="00F24BD2" w:rsidP="3FFE12DD" w:rsidRDefault="00F758DA" w14:paraId="4EFBF6DA" w14:textId="39BE6D26">
      <w:pPr>
        <w:pStyle w:val="Heading3"/>
        <w:rPr>
          <w:sz w:val="20"/>
        </w:rPr>
      </w:pPr>
      <w:bookmarkStart w:name="_Toc365697825" w:id="19"/>
      <w:bookmarkStart w:name="_Ref423249691" w:id="20"/>
      <w:bookmarkStart w:name="_Ref423250021" w:id="21"/>
      <w:bookmarkStart w:name="_Toc429970728" w:id="22"/>
      <w:bookmarkStart w:name="_Toc115164075" w:id="23"/>
      <w:r w:rsidRPr="00733F1F">
        <w:rPr>
          <w:noProof/>
          <w:sz w:val="20"/>
          <w:lang w:eastAsia="en-GB"/>
        </w:rPr>
        <w:drawing>
          <wp:anchor distT="0" distB="0" distL="114300" distR="114300" simplePos="0" relativeHeight="251658247" behindDoc="0" locked="0" layoutInCell="1" allowOverlap="1" wp14:anchorId="7AE8DEAB" wp14:editId="07777777">
            <wp:simplePos x="0" y="0"/>
            <wp:positionH relativeFrom="margin">
              <wp:align>left</wp:align>
            </wp:positionH>
            <wp:positionV relativeFrom="paragraph">
              <wp:posOffset>269240</wp:posOffset>
            </wp:positionV>
            <wp:extent cx="6396355" cy="4638675"/>
            <wp:effectExtent l="0" t="0" r="444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cstate="screen">
                      <a:extLst>
                        <a:ext uri="{28A0092B-C50C-407E-A947-70E740481C1C}">
                          <a14:useLocalDpi xmlns:a14="http://schemas.microsoft.com/office/drawing/2010/main"/>
                        </a:ext>
                      </a:extLst>
                    </a:blip>
                    <a:srcRect/>
                    <a:stretch/>
                  </pic:blipFill>
                  <pic:spPr bwMode="auto">
                    <a:xfrm>
                      <a:off x="0" y="0"/>
                      <a:ext cx="6396355" cy="463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FFE12DD" w:rsidR="36B75616">
        <w:rPr>
          <w:sz w:val="20"/>
        </w:rPr>
        <w:t>King’s College, Strand, London</w:t>
      </w:r>
      <w:r w:rsidRPr="3FFE12DD" w:rsidR="6AFDAE73">
        <w:rPr>
          <w:sz w:val="20"/>
        </w:rPr>
        <w:t xml:space="preserve">, </w:t>
      </w:r>
      <w:r w:rsidRPr="3FFE12DD" w:rsidR="36B75616">
        <w:rPr>
          <w:sz w:val="20"/>
        </w:rPr>
        <w:t>WC2</w:t>
      </w:r>
      <w:r w:rsidRPr="3FFE12DD" w:rsidR="6AFDAE73">
        <w:rPr>
          <w:sz w:val="20"/>
        </w:rPr>
        <w:t>R 2LS</w:t>
      </w:r>
      <w:bookmarkEnd w:id="19"/>
    </w:p>
    <w:p w:rsidRPr="00B63373" w:rsidR="005661C1" w:rsidP="005661C1" w:rsidRDefault="005661C1" w14:paraId="54E11D2A" w14:textId="77777777">
      <w:pPr>
        <w:rPr>
          <w:lang w:eastAsia="en-US"/>
        </w:rPr>
      </w:pPr>
    </w:p>
    <w:p w:rsidRPr="00733F1F" w:rsidR="00DD2D67" w:rsidP="00DD2D67" w:rsidRDefault="00DD2D67" w14:paraId="504362C9" w14:textId="79EEAF1D">
      <w:pPr>
        <w:rPr>
          <w:sz w:val="20"/>
          <w:lang w:eastAsia="en-US"/>
        </w:rPr>
      </w:pPr>
      <w:r w:rsidRPr="00733F1F">
        <w:rPr>
          <w:b/>
          <w:sz w:val="20"/>
          <w:lang w:eastAsia="en-US"/>
        </w:rPr>
        <w:t>Travel by tube:</w:t>
      </w:r>
      <w:r w:rsidRPr="00733F1F">
        <w:rPr>
          <w:sz w:val="20"/>
          <w:lang w:eastAsia="en-US"/>
        </w:rPr>
        <w:t xml:space="preserve"> Temple (District and Circle lines): </w:t>
      </w:r>
      <w:r w:rsidRPr="00733F1F" w:rsidR="0054393D">
        <w:rPr>
          <w:sz w:val="20"/>
          <w:lang w:eastAsia="en-US"/>
        </w:rPr>
        <w:t>2-minute</w:t>
      </w:r>
      <w:r w:rsidRPr="00733F1F">
        <w:rPr>
          <w:sz w:val="20"/>
          <w:lang w:eastAsia="en-US"/>
        </w:rPr>
        <w:t xml:space="preserve"> walk. Charing Cross (Bakerloo and Northern lines): </w:t>
      </w:r>
      <w:r w:rsidRPr="00733F1F" w:rsidR="00C351A9">
        <w:rPr>
          <w:sz w:val="20"/>
          <w:lang w:eastAsia="en-US"/>
        </w:rPr>
        <w:t>10-minute</w:t>
      </w:r>
      <w:r w:rsidRPr="00733F1F">
        <w:rPr>
          <w:sz w:val="20"/>
          <w:lang w:eastAsia="en-US"/>
        </w:rPr>
        <w:t xml:space="preserve"> walk, Embankment (District, Circle and Bakerloo lines): 10 minute walk, Waterloo (Jubilee, Northern, Bakerloo, Waterloo &amp; City lines): 12 minute walk, Holborn (Central and Pic</w:t>
      </w:r>
      <w:r w:rsidRPr="00733F1F" w:rsidR="00701D94">
        <w:rPr>
          <w:sz w:val="20"/>
          <w:lang w:eastAsia="en-US"/>
        </w:rPr>
        <w:t>c</w:t>
      </w:r>
      <w:r w:rsidRPr="00733F1F">
        <w:rPr>
          <w:sz w:val="20"/>
          <w:lang w:eastAsia="en-US"/>
        </w:rPr>
        <w:t>adilly lines): 12 minute walk, Chancery Lane (Central line): use exit 4 - 15 minute walk.</w:t>
      </w:r>
    </w:p>
    <w:p w:rsidRPr="00733F1F" w:rsidR="00DD2D67" w:rsidP="00DD2D67" w:rsidRDefault="00DD2D67" w14:paraId="31126E5D" w14:textId="77777777">
      <w:pPr>
        <w:rPr>
          <w:sz w:val="20"/>
          <w:lang w:eastAsia="en-US"/>
        </w:rPr>
      </w:pPr>
    </w:p>
    <w:p w:rsidRPr="00733F1F" w:rsidR="00DD2D67" w:rsidP="00DD2D67" w:rsidRDefault="00DD2D67" w14:paraId="5BC8D07A" w14:textId="640AFC58">
      <w:pPr>
        <w:rPr>
          <w:sz w:val="20"/>
          <w:lang w:eastAsia="en-US"/>
        </w:rPr>
      </w:pPr>
      <w:r w:rsidRPr="00733F1F">
        <w:rPr>
          <w:b/>
          <w:sz w:val="20"/>
          <w:lang w:eastAsia="en-US"/>
        </w:rPr>
        <w:t xml:space="preserve">Travel by train: </w:t>
      </w:r>
      <w:r w:rsidRPr="00733F1F">
        <w:rPr>
          <w:sz w:val="20"/>
          <w:lang w:eastAsia="en-US"/>
        </w:rPr>
        <w:t xml:space="preserve">Charing Cross: </w:t>
      </w:r>
      <w:r w:rsidRPr="00733F1F" w:rsidR="0054393D">
        <w:rPr>
          <w:sz w:val="20"/>
          <w:lang w:eastAsia="en-US"/>
        </w:rPr>
        <w:t>9-minute</w:t>
      </w:r>
      <w:r w:rsidRPr="00733F1F">
        <w:rPr>
          <w:sz w:val="20"/>
          <w:lang w:eastAsia="en-US"/>
        </w:rPr>
        <w:t xml:space="preserve"> walk. Waterloo: </w:t>
      </w:r>
      <w:r w:rsidRPr="00733F1F" w:rsidR="0054393D">
        <w:rPr>
          <w:sz w:val="20"/>
          <w:lang w:eastAsia="en-US"/>
        </w:rPr>
        <w:t>12-minute</w:t>
      </w:r>
      <w:r w:rsidRPr="00733F1F">
        <w:rPr>
          <w:sz w:val="20"/>
          <w:lang w:eastAsia="en-US"/>
        </w:rPr>
        <w:t xml:space="preserve"> walk. Waterloo East: </w:t>
      </w:r>
      <w:r w:rsidRPr="00733F1F" w:rsidR="0054393D">
        <w:rPr>
          <w:sz w:val="20"/>
          <w:lang w:eastAsia="en-US"/>
        </w:rPr>
        <w:t>10-minute</w:t>
      </w:r>
      <w:r w:rsidRPr="00733F1F">
        <w:rPr>
          <w:sz w:val="20"/>
          <w:lang w:eastAsia="en-US"/>
        </w:rPr>
        <w:t xml:space="preserve"> walk. Blackfriars: </w:t>
      </w:r>
      <w:r w:rsidRPr="00733F1F" w:rsidR="0054393D">
        <w:rPr>
          <w:sz w:val="20"/>
          <w:lang w:eastAsia="en-US"/>
        </w:rPr>
        <w:t>12-minute</w:t>
      </w:r>
      <w:r w:rsidRPr="00733F1F">
        <w:rPr>
          <w:sz w:val="20"/>
          <w:lang w:eastAsia="en-US"/>
        </w:rPr>
        <w:t xml:space="preserve"> walk.</w:t>
      </w:r>
    </w:p>
    <w:p w:rsidRPr="00733F1F" w:rsidR="00DD2D67" w:rsidP="00DD2D67" w:rsidRDefault="00DD2D67" w14:paraId="2DE403A5" w14:textId="77777777">
      <w:pPr>
        <w:rPr>
          <w:sz w:val="20"/>
          <w:lang w:eastAsia="en-US"/>
        </w:rPr>
      </w:pPr>
    </w:p>
    <w:p w:rsidRPr="00733F1F" w:rsidR="00DD2D67" w:rsidP="00DD2D67" w:rsidRDefault="00DD2D67" w14:paraId="22FE86D4" w14:textId="1D889F79">
      <w:pPr>
        <w:rPr>
          <w:sz w:val="20"/>
          <w:lang w:eastAsia="en-US"/>
        </w:rPr>
      </w:pPr>
      <w:r w:rsidRPr="00733F1F">
        <w:rPr>
          <w:b/>
          <w:sz w:val="20"/>
          <w:lang w:eastAsia="en-US"/>
        </w:rPr>
        <w:t>Travel by bus:</w:t>
      </w:r>
      <w:r w:rsidRPr="00733F1F">
        <w:rPr>
          <w:sz w:val="20"/>
          <w:lang w:eastAsia="en-US"/>
        </w:rPr>
        <w:t xml:space="preserve"> Buses stopping</w:t>
      </w:r>
      <w:r w:rsidRPr="00733F1F" w:rsidR="0054393D">
        <w:rPr>
          <w:sz w:val="20"/>
          <w:lang w:eastAsia="en-US"/>
        </w:rPr>
        <w:t xml:space="preserve"> minutes from</w:t>
      </w:r>
      <w:r w:rsidRPr="00733F1F">
        <w:rPr>
          <w:sz w:val="20"/>
          <w:lang w:eastAsia="en-US"/>
        </w:rPr>
        <w:t xml:space="preserve"> the university: 1, 4, 26, 59, 68, 76, X68, 168, 171, 172, 176 (24 hour), 188, 243 (24 hour), 341 (24 hour), 521, RV1.</w:t>
      </w:r>
    </w:p>
    <w:p w:rsidRPr="00733F1F" w:rsidR="00DD2D67" w:rsidP="00DD2D67" w:rsidRDefault="00DD2D67" w14:paraId="62431CDC" w14:textId="77777777">
      <w:pPr>
        <w:rPr>
          <w:sz w:val="20"/>
          <w:lang w:eastAsia="en-US"/>
        </w:rPr>
      </w:pPr>
    </w:p>
    <w:p w:rsidRPr="00733F1F" w:rsidR="00DD2D67" w:rsidP="00DD2D67" w:rsidRDefault="00DD2D67" w14:paraId="7E967ABE" w14:textId="77777777">
      <w:pPr>
        <w:rPr>
          <w:sz w:val="20"/>
          <w:lang w:eastAsia="en-US"/>
        </w:rPr>
      </w:pPr>
      <w:r w:rsidRPr="00733F1F">
        <w:rPr>
          <w:sz w:val="20"/>
          <w:lang w:eastAsia="en-US"/>
        </w:rPr>
        <w:t>Directions to classrooms from the main Strand reception can be found here:</w:t>
      </w:r>
    </w:p>
    <w:p w:rsidRPr="00733F1F" w:rsidR="00DD2D67" w:rsidP="008B6FFC" w:rsidRDefault="00000000" w14:paraId="6CB8DB5A" w14:textId="77777777">
      <w:pPr>
        <w:widowControl/>
        <w:rPr>
          <w:rStyle w:val="Hyperlink"/>
          <w:sz w:val="20"/>
        </w:rPr>
      </w:pPr>
      <w:hyperlink w:history="1" r:id="rId56">
        <w:r w:rsidRPr="00733F1F" w:rsidR="00F758DA">
          <w:rPr>
            <w:rStyle w:val="Hyperlink"/>
            <w:sz w:val="20"/>
          </w:rPr>
          <w:t>https://internal.kcl.ac.uk/timetabling/room-info/strand/index.aspx</w:t>
        </w:r>
      </w:hyperlink>
      <w:r w:rsidRPr="00733F1F" w:rsidR="00F758DA">
        <w:rPr>
          <w:rStyle w:val="Hyperlink"/>
          <w:sz w:val="20"/>
        </w:rPr>
        <w:t xml:space="preserve"> </w:t>
      </w:r>
    </w:p>
    <w:p w:rsidR="000D6FDD" w:rsidP="50B99748" w:rsidRDefault="36B75616" w14:paraId="1D7B270A" w14:textId="0B63A5C3">
      <w:pPr>
        <w:pStyle w:val="Heading3"/>
        <w:rPr>
          <w:sz w:val="20"/>
        </w:rPr>
      </w:pPr>
      <w:bookmarkStart w:name="_Toc54881140" w:id="24"/>
      <w:r w:rsidRPr="50B99748">
        <w:rPr>
          <w:sz w:val="20"/>
        </w:rPr>
        <w:t>Royal Holloway, University of London, central London base</w:t>
      </w:r>
      <w:r w:rsidRPr="50B99748" w:rsidR="271324A6">
        <w:rPr>
          <w:sz w:val="20"/>
        </w:rPr>
        <w:t xml:space="preserve"> </w:t>
      </w:r>
      <w:r w:rsidRPr="50B99748">
        <w:rPr>
          <w:sz w:val="20"/>
        </w:rPr>
        <w:t>Senate House</w:t>
      </w:r>
      <w:bookmarkEnd w:id="24"/>
    </w:p>
    <w:p w:rsidRPr="00B63373" w:rsidR="000D6FDD" w:rsidP="005661C1" w:rsidRDefault="000D6FDD" w14:paraId="4F904CB7" w14:textId="77777777">
      <w:pPr>
        <w:rPr>
          <w:lang w:eastAsia="en-US"/>
        </w:rPr>
      </w:pPr>
      <w:r>
        <w:rPr>
          <w:noProof/>
        </w:rPr>
        <w:drawing>
          <wp:inline distT="0" distB="0" distL="0" distR="0" wp14:anchorId="4E467EBD" wp14:editId="7BB964BD">
            <wp:extent cx="6301103" cy="7344164"/>
            <wp:effectExtent l="0" t="0" r="4445" b="9525"/>
            <wp:docPr id="1741732543" name="Picture 1741732543" descr="N:\Physics\Admin\Handbooks\Handbooks 17-18\MSci Handbook 1718\Directions to Senate Hous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732543"/>
                    <pic:cNvPicPr/>
                  </pic:nvPicPr>
                  <pic:blipFill>
                    <a:blip r:embed="rId57">
                      <a:extLst>
                        <a:ext uri="{28A0092B-C50C-407E-A947-70E740481C1C}">
                          <a14:useLocalDpi xmlns:a14="http://schemas.microsoft.com/office/drawing/2010/main"/>
                        </a:ext>
                      </a:extLst>
                    </a:blip>
                    <a:stretch>
                      <a:fillRect/>
                    </a:stretch>
                  </pic:blipFill>
                  <pic:spPr>
                    <a:xfrm>
                      <a:off x="0" y="0"/>
                      <a:ext cx="6301103" cy="7344164"/>
                    </a:xfrm>
                    <a:prstGeom prst="rect">
                      <a:avLst/>
                    </a:prstGeom>
                  </pic:spPr>
                </pic:pic>
              </a:graphicData>
            </a:graphic>
          </wp:inline>
        </w:drawing>
      </w:r>
    </w:p>
    <w:p w:rsidRPr="00733F1F" w:rsidR="00CB0EE1" w:rsidP="50B99748" w:rsidRDefault="00CB0EE1" w14:paraId="6F85FD89" w14:textId="7F6230D2">
      <w:pPr>
        <w:pStyle w:val="Heading3"/>
        <w:rPr>
          <w:sz w:val="20"/>
        </w:rPr>
      </w:pPr>
    </w:p>
    <w:p w:rsidRPr="00733F1F" w:rsidR="00CB0EE1" w:rsidP="50B99748" w:rsidRDefault="00CB0EE1" w14:paraId="197B564F" w14:textId="0C9A1750">
      <w:pPr>
        <w:pStyle w:val="Heading3"/>
        <w:rPr>
          <w:sz w:val="20"/>
        </w:rPr>
      </w:pPr>
    </w:p>
    <w:p w:rsidRPr="00733F1F" w:rsidR="00CB0EE1" w:rsidP="50B99748" w:rsidRDefault="00CB0EE1" w14:paraId="504B4A10" w14:textId="27E173B8">
      <w:pPr>
        <w:pStyle w:val="Heading3"/>
        <w:rPr>
          <w:sz w:val="20"/>
        </w:rPr>
      </w:pPr>
    </w:p>
    <w:p w:rsidRPr="00733F1F" w:rsidR="00CB0EE1" w:rsidP="50B99748" w:rsidRDefault="00CB0EE1" w14:paraId="08FBAFBE" w14:textId="47B47B02">
      <w:pPr>
        <w:pStyle w:val="Heading3"/>
        <w:rPr>
          <w:sz w:val="20"/>
        </w:rPr>
      </w:pPr>
    </w:p>
    <w:p w:rsidRPr="00733F1F" w:rsidR="00CB0EE1" w:rsidP="3FFE12DD" w:rsidRDefault="36B75616" w14:paraId="0FEFF68A" w14:textId="3C3CBC9F">
      <w:pPr>
        <w:pStyle w:val="Heading3"/>
        <w:rPr>
          <w:sz w:val="20"/>
        </w:rPr>
      </w:pPr>
      <w:bookmarkStart w:name="_Toc2098549357" w:id="25"/>
      <w:r w:rsidRPr="50B99748">
        <w:rPr>
          <w:sz w:val="20"/>
        </w:rPr>
        <w:t>Royal H</w:t>
      </w:r>
      <w:r w:rsidRPr="50B99748" w:rsidR="5400CEC9">
        <w:rPr>
          <w:sz w:val="20"/>
        </w:rPr>
        <w:t xml:space="preserve">olloway, University of London, </w:t>
      </w:r>
      <w:r w:rsidRPr="50B99748">
        <w:rPr>
          <w:sz w:val="20"/>
        </w:rPr>
        <w:t>Egham Campus</w:t>
      </w:r>
      <w:r w:rsidRPr="50B99748" w:rsidR="46744A41">
        <w:rPr>
          <w:sz w:val="20"/>
        </w:rPr>
        <w:t xml:space="preserve">, </w:t>
      </w:r>
      <w:r w:rsidRPr="50B99748" w:rsidR="4522A8A6">
        <w:rPr>
          <w:sz w:val="20"/>
        </w:rPr>
        <w:t>TW20 0EX</w:t>
      </w:r>
      <w:bookmarkStart w:name="_Toc488132257" w:id="26"/>
      <w:bookmarkStart w:name="_Toc488132637" w:id="27"/>
      <w:bookmarkStart w:name="_Toc491848800" w:id="28"/>
      <w:bookmarkEnd w:id="25"/>
    </w:p>
    <w:p w:rsidRPr="00B9763F" w:rsidR="00B9763F" w:rsidP="00B9763F" w:rsidRDefault="00B9763F" w14:paraId="5220BBB2" w14:textId="77777777">
      <w:pPr>
        <w:rPr>
          <w:lang w:eastAsia="en-US"/>
        </w:rPr>
      </w:pPr>
    </w:p>
    <w:p w:rsidR="005661C1" w:rsidP="00184733" w:rsidRDefault="00754E81" w14:paraId="13CB595B" w14:textId="77777777">
      <w:pPr>
        <w:pStyle w:val="Heading3"/>
      </w:pPr>
      <w:bookmarkStart w:name="_Toc7513821" w:id="29"/>
      <w:bookmarkStart w:name="_Toc7513893" w:id="30"/>
      <w:bookmarkStart w:name="_Toc7513964" w:id="31"/>
      <w:bookmarkStart w:name="_Toc7514034" w:id="32"/>
      <w:bookmarkStart w:name="_Toc7514103" w:id="33"/>
      <w:bookmarkStart w:name="_Toc7514171" w:id="34"/>
      <w:bookmarkStart w:name="_Toc7534638" w:id="35"/>
      <w:bookmarkStart w:name="_Toc7705402" w:id="36"/>
      <w:bookmarkStart w:name="_Toc13753977" w:id="37"/>
      <w:bookmarkStart w:name="_Toc30152513" w:id="38"/>
      <w:bookmarkStart w:name="_Toc31030786" w:id="39"/>
      <w:bookmarkStart w:name="_Toc41399609" w:id="40"/>
      <w:bookmarkStart w:name="_Toc41399764" w:id="41"/>
      <w:bookmarkStart w:name="_Toc41917084" w:id="42"/>
      <w:bookmarkStart w:name="_Toc84414613" w:id="43"/>
      <w:bookmarkStart w:name="_Toc90304952" w:id="44"/>
      <w:bookmarkStart w:name="_Toc90305017" w:id="45"/>
      <w:bookmarkStart w:name="_Toc90305348" w:id="46"/>
      <w:bookmarkStart w:name="_Toc90367277" w:id="47"/>
      <w:bookmarkStart w:name="_Toc90367343" w:id="48"/>
      <w:bookmarkStart w:name="_Toc111793467" w:id="49"/>
      <w:bookmarkStart w:name="_Toc111793779" w:id="50"/>
      <w:bookmarkStart w:name="_Toc111796241" w:id="51"/>
      <w:bookmarkStart w:name="_Toc113971646" w:id="52"/>
      <w:r>
        <w:rPr>
          <w:noProof/>
        </w:rPr>
        <w:drawing>
          <wp:inline distT="0" distB="0" distL="0" distR="0" wp14:anchorId="118FCB08" wp14:editId="50E10BA1">
            <wp:extent cx="5803126" cy="4114800"/>
            <wp:effectExtent l="0" t="0" r="7620" b="0"/>
            <wp:docPr id="1155004422" name="Picture 1155004422" descr="N:\Physics\Admin\Handbooks\Handbooks 18-19\MSci Handbook\Campus Plan Aug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004422"/>
                    <pic:cNvPicPr/>
                  </pic:nvPicPr>
                  <pic:blipFill>
                    <a:blip r:embed="rId58">
                      <a:extLst>
                        <a:ext uri="{28A0092B-C50C-407E-A947-70E740481C1C}">
                          <a14:useLocalDpi xmlns:a14="http://schemas.microsoft.com/office/drawing/2010/main"/>
                        </a:ext>
                      </a:extLst>
                    </a:blip>
                    <a:stretch>
                      <a:fillRect/>
                    </a:stretch>
                  </pic:blipFill>
                  <pic:spPr>
                    <a:xfrm>
                      <a:off x="0" y="0"/>
                      <a:ext cx="5803126" cy="4114800"/>
                    </a:xfrm>
                    <a:prstGeom prst="rect">
                      <a:avLst/>
                    </a:prstGeom>
                  </pic:spPr>
                </pic:pic>
              </a:graphicData>
            </a:graphic>
          </wp:inline>
        </w:drawing>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Pr="00733F1F" w:rsidR="005E1733" w:rsidP="002C4D1B" w:rsidRDefault="005E1733" w14:paraId="7B0ACB27" w14:textId="77777777">
      <w:pPr>
        <w:rPr>
          <w:bCs/>
          <w:sz w:val="20"/>
        </w:rPr>
      </w:pPr>
      <w:r w:rsidRPr="00733F1F">
        <w:rPr>
          <w:bCs/>
          <w:sz w:val="20"/>
        </w:rPr>
        <w:t>T125 – located in the Department of Physics on the ground floor of the Tolansky Laboratory</w:t>
      </w:r>
    </w:p>
    <w:p w:rsidR="005E1733" w:rsidP="002C4D1B" w:rsidRDefault="005E1733" w14:paraId="6D9C8D39" w14:textId="77777777">
      <w:pPr>
        <w:rPr>
          <w:bCs/>
          <w:sz w:val="22"/>
          <w:szCs w:val="22"/>
        </w:rPr>
      </w:pPr>
    </w:p>
    <w:p w:rsidRPr="005E1733" w:rsidR="005E1733" w:rsidP="002C4D1B" w:rsidRDefault="005E1733" w14:paraId="675E05EE" w14:textId="77777777">
      <w:pPr>
        <w:rPr>
          <w:bCs/>
          <w:sz w:val="22"/>
          <w:szCs w:val="22"/>
        </w:rPr>
      </w:pPr>
    </w:p>
    <w:p w:rsidRPr="00733F1F" w:rsidR="002C4D1B" w:rsidP="002C4D1B" w:rsidRDefault="002C4D1B" w14:paraId="70D0648F" w14:textId="77777777">
      <w:pPr>
        <w:rPr>
          <w:sz w:val="20"/>
        </w:rPr>
      </w:pPr>
      <w:r w:rsidRPr="00733F1F">
        <w:rPr>
          <w:b/>
          <w:bCs/>
          <w:sz w:val="20"/>
        </w:rPr>
        <w:t>By Rail</w:t>
      </w:r>
      <w:r w:rsidRPr="00733F1F">
        <w:rPr>
          <w:sz w:val="20"/>
        </w:rPr>
        <w:t>: There are frequent services from London Waterloo to Egham station (</w:t>
      </w:r>
      <w:r w:rsidRPr="00733F1F" w:rsidR="00F501FB">
        <w:rPr>
          <w:sz w:val="20"/>
        </w:rPr>
        <w:t>40</w:t>
      </w:r>
      <w:r w:rsidRPr="00733F1F" w:rsidR="00C91F6A">
        <w:rPr>
          <w:sz w:val="20"/>
        </w:rPr>
        <w:t xml:space="preserve"> mins).</w:t>
      </w:r>
    </w:p>
    <w:p w:rsidRPr="00733F1F" w:rsidR="002C4D1B" w:rsidP="002C4D1B" w:rsidRDefault="002C4D1B" w14:paraId="2FC17F8B" w14:textId="77777777">
      <w:pPr>
        <w:rPr>
          <w:sz w:val="20"/>
        </w:rPr>
      </w:pPr>
    </w:p>
    <w:p w:rsidRPr="00733F1F" w:rsidR="00D11227" w:rsidP="002C4D1B" w:rsidRDefault="002C4D1B" w14:paraId="33533FD5" w14:textId="77777777">
      <w:pPr>
        <w:rPr>
          <w:sz w:val="20"/>
        </w:rPr>
      </w:pPr>
      <w:r w:rsidRPr="00733F1F">
        <w:rPr>
          <w:b/>
          <w:sz w:val="20"/>
        </w:rPr>
        <w:t>From Egham station by Bus</w:t>
      </w:r>
      <w:r w:rsidRPr="00733F1F">
        <w:rPr>
          <w:sz w:val="20"/>
        </w:rPr>
        <w:t xml:space="preserve">: There is a College bus service that carries students and visitors directly from Egham station to the bus stop on Campus.  </w:t>
      </w:r>
    </w:p>
    <w:p w:rsidRPr="00733F1F" w:rsidR="002C4D1B" w:rsidP="002C4D1B" w:rsidRDefault="002C4D1B" w14:paraId="0A4F7224" w14:textId="77777777">
      <w:pPr>
        <w:rPr>
          <w:sz w:val="20"/>
        </w:rPr>
      </w:pPr>
    </w:p>
    <w:p w:rsidRPr="00733F1F" w:rsidR="002C4D1B" w:rsidP="002C4D1B" w:rsidRDefault="002C4D1B" w14:paraId="6E01DDD0" w14:textId="77777777">
      <w:pPr>
        <w:rPr>
          <w:sz w:val="20"/>
        </w:rPr>
      </w:pPr>
      <w:r w:rsidRPr="00733F1F">
        <w:rPr>
          <w:b/>
          <w:bCs/>
          <w:sz w:val="20"/>
        </w:rPr>
        <w:t>From Egham station by Foot</w:t>
      </w:r>
      <w:r w:rsidRPr="00733F1F">
        <w:rPr>
          <w:sz w:val="20"/>
        </w:rPr>
        <w:t xml:space="preserve">: The College is just over a mile from Egham Station, about 20 minutes’ walk.  Turn right out of the station along Station </w:t>
      </w:r>
      <w:r w:rsidRPr="00733F1F" w:rsidR="00D11227">
        <w:rPr>
          <w:sz w:val="20"/>
        </w:rPr>
        <w:t>R</w:t>
      </w:r>
      <w:r w:rsidRPr="00733F1F">
        <w:rPr>
          <w:sz w:val="20"/>
        </w:rPr>
        <w:t xml:space="preserve">oad and walk about 100 yards to the T-Junction and the traffic lights.  Turn left at the junction and follow the road up to the large roundabout; go left up Egham Hill (south-west direction).  It is easiest to enter by the gate before the foot bridge over the road and follow the path to the </w:t>
      </w:r>
      <w:r w:rsidRPr="00733F1F" w:rsidR="00F501FB">
        <w:rPr>
          <w:sz w:val="20"/>
        </w:rPr>
        <w:t xml:space="preserve">Department of </w:t>
      </w:r>
      <w:r w:rsidRPr="00733F1F">
        <w:rPr>
          <w:sz w:val="20"/>
        </w:rPr>
        <w:t xml:space="preserve">Physics – </w:t>
      </w:r>
      <w:r w:rsidRPr="00733F1F" w:rsidR="00491C61">
        <w:rPr>
          <w:sz w:val="20"/>
        </w:rPr>
        <w:t>Tolansky and Wilson Laboratories</w:t>
      </w:r>
      <w:r w:rsidRPr="00733F1F">
        <w:rPr>
          <w:sz w:val="20"/>
        </w:rPr>
        <w:t>.</w:t>
      </w:r>
    </w:p>
    <w:p w:rsidRPr="00733F1F" w:rsidR="002C4D1B" w:rsidP="002C4D1B" w:rsidRDefault="002C4D1B" w14:paraId="5AE48A43" w14:textId="77777777">
      <w:pPr>
        <w:rPr>
          <w:sz w:val="20"/>
        </w:rPr>
      </w:pPr>
    </w:p>
    <w:p w:rsidRPr="00733F1F" w:rsidR="00C91F6A" w:rsidP="002C4D1B" w:rsidRDefault="002C4D1B" w14:paraId="33388951" w14:textId="77777777">
      <w:pPr>
        <w:rPr>
          <w:sz w:val="20"/>
        </w:rPr>
      </w:pPr>
      <w:r w:rsidRPr="00733F1F">
        <w:rPr>
          <w:b/>
          <w:bCs/>
          <w:sz w:val="20"/>
        </w:rPr>
        <w:t>By Road</w:t>
      </w:r>
      <w:r w:rsidRPr="00733F1F">
        <w:rPr>
          <w:sz w:val="20"/>
        </w:rPr>
        <w:t xml:space="preserve">: The College is on the A30, </w:t>
      </w:r>
      <w:r w:rsidRPr="00733F1F" w:rsidR="00F501FB">
        <w:rPr>
          <w:sz w:val="20"/>
        </w:rPr>
        <w:t>19</w:t>
      </w:r>
      <w:r w:rsidRPr="00733F1F">
        <w:rPr>
          <w:sz w:val="20"/>
        </w:rPr>
        <w:t xml:space="preserve"> miles from central London and about a mile south-west of the town of Egham.  It is 2 miles from junction 13 of the M25.  After leaving the motorway </w:t>
      </w:r>
      <w:r w:rsidRPr="00733F1F" w:rsidR="00B41371">
        <w:rPr>
          <w:sz w:val="20"/>
        </w:rPr>
        <w:t>follow</w:t>
      </w:r>
      <w:r w:rsidRPr="00733F1F">
        <w:rPr>
          <w:sz w:val="20"/>
        </w:rPr>
        <w:t xml:space="preserve"> the A30 west</w:t>
      </w:r>
      <w:r w:rsidRPr="00733F1F" w:rsidR="00B41371">
        <w:rPr>
          <w:sz w:val="20"/>
        </w:rPr>
        <w:t xml:space="preserve"> (</w:t>
      </w:r>
      <w:r w:rsidRPr="00733F1F">
        <w:rPr>
          <w:sz w:val="20"/>
        </w:rPr>
        <w:t>signposted Bagshot and Camberley</w:t>
      </w:r>
      <w:r w:rsidRPr="00733F1F" w:rsidR="00B41371">
        <w:rPr>
          <w:sz w:val="20"/>
        </w:rPr>
        <w:t>)-this is the Egham by-pass.</w:t>
      </w:r>
      <w:r w:rsidRPr="00733F1F">
        <w:rPr>
          <w:sz w:val="20"/>
        </w:rPr>
        <w:t xml:space="preserve">  At</w:t>
      </w:r>
      <w:r w:rsidRPr="00733F1F" w:rsidR="00B41371">
        <w:rPr>
          <w:sz w:val="20"/>
        </w:rPr>
        <w:t xml:space="preserve"> the end of the by-pass, </w:t>
      </w:r>
      <w:r w:rsidRPr="00733F1F">
        <w:rPr>
          <w:sz w:val="20"/>
        </w:rPr>
        <w:t xml:space="preserve">continue on the A30 up Egham Hill. The </w:t>
      </w:r>
      <w:r w:rsidRPr="00733F1F" w:rsidR="00B41371">
        <w:rPr>
          <w:sz w:val="20"/>
        </w:rPr>
        <w:t xml:space="preserve">entrance to the </w:t>
      </w:r>
      <w:r w:rsidRPr="00733F1F">
        <w:rPr>
          <w:sz w:val="20"/>
        </w:rPr>
        <w:t xml:space="preserve">College is on the left </w:t>
      </w:r>
      <w:r w:rsidRPr="00733F1F" w:rsidR="00B41371">
        <w:rPr>
          <w:sz w:val="20"/>
        </w:rPr>
        <w:t>immediately after the second footbridge</w:t>
      </w:r>
      <w:r w:rsidRPr="00733F1F">
        <w:rPr>
          <w:sz w:val="20"/>
        </w:rPr>
        <w:t xml:space="preserve">. </w:t>
      </w:r>
    </w:p>
    <w:p w:rsidRPr="00733F1F" w:rsidR="00C91F6A" w:rsidP="002C4D1B" w:rsidRDefault="00C91F6A" w14:paraId="50F40DEB" w14:textId="77777777">
      <w:pPr>
        <w:rPr>
          <w:sz w:val="20"/>
        </w:rPr>
      </w:pPr>
    </w:p>
    <w:p w:rsidRPr="00733F1F" w:rsidR="002C4D1B" w:rsidP="002C4D1B" w:rsidRDefault="00C91F6A" w14:paraId="771010F9" w14:textId="77777777">
      <w:pPr>
        <w:rPr>
          <w:b/>
          <w:sz w:val="20"/>
        </w:rPr>
      </w:pPr>
      <w:r w:rsidRPr="00733F1F">
        <w:rPr>
          <w:sz w:val="20"/>
        </w:rPr>
        <w:t>Car parking on campus is restricted to permit holders.</w:t>
      </w:r>
      <w:r w:rsidRPr="00733F1F" w:rsidR="002C4D1B">
        <w:rPr>
          <w:sz w:val="20"/>
        </w:rPr>
        <w:t xml:space="preserve"> </w:t>
      </w:r>
    </w:p>
    <w:p w:rsidRPr="00733F1F" w:rsidR="005661C1" w:rsidP="009A0CA6" w:rsidRDefault="005661C1" w14:paraId="77A52294" w14:textId="77777777">
      <w:pPr>
        <w:rPr>
          <w:sz w:val="20"/>
        </w:rPr>
      </w:pPr>
    </w:p>
    <w:p w:rsidRPr="00C91F6A" w:rsidR="002C4D1B" w:rsidP="59640E16" w:rsidRDefault="508298CB" w14:paraId="007DCDA8" w14:textId="5E092172">
      <w:pPr>
        <w:rPr>
          <w:rStyle w:val="Hyperlink"/>
          <w:color w:val="365F91" w:themeColor="accent1" w:themeShade="BF"/>
          <w:sz w:val="20"/>
          <w:u w:val="none"/>
        </w:rPr>
      </w:pPr>
      <w:r w:rsidRPr="59640E16">
        <w:rPr>
          <w:sz w:val="20"/>
        </w:rPr>
        <w:t xml:space="preserve">Further details can be found at </w:t>
      </w:r>
      <w:hyperlink r:id="rId59">
        <w:r w:rsidRPr="59640E16" w:rsidR="28D9F394">
          <w:rPr>
            <w:rStyle w:val="Hyperlink"/>
            <w:sz w:val="20"/>
            <w:u w:val="none"/>
          </w:rPr>
          <w:t>https://intranet.royalholloway.ac.uk/students/campus-life/travel/home.aspx</w:t>
        </w:r>
      </w:hyperlink>
    </w:p>
    <w:p w:rsidRPr="00733F1F" w:rsidR="00EA2BF2" w:rsidP="00EA2BF2" w:rsidRDefault="195E3C44" w14:paraId="38F51923" w14:textId="77777777">
      <w:pPr>
        <w:pStyle w:val="Heading1"/>
        <w:rPr>
          <w:sz w:val="20"/>
          <w:szCs w:val="20"/>
        </w:rPr>
      </w:pPr>
      <w:bookmarkStart w:name="_Toc1867782939" w:id="53"/>
      <w:bookmarkStart w:name="_Toc365973784" w:id="54"/>
      <w:bookmarkEnd w:id="20"/>
      <w:bookmarkEnd w:id="21"/>
      <w:bookmarkEnd w:id="22"/>
      <w:bookmarkEnd w:id="23"/>
      <w:r w:rsidRPr="3FFE12DD">
        <w:rPr>
          <w:sz w:val="20"/>
          <w:szCs w:val="20"/>
        </w:rPr>
        <w:t>Course Details</w:t>
      </w:r>
      <w:bookmarkEnd w:id="53"/>
    </w:p>
    <w:p w:rsidRPr="00733F1F" w:rsidR="00EA2BF2" w:rsidP="3FFE12DD" w:rsidRDefault="477FC848" w14:paraId="438D3181" w14:textId="555E57A1">
      <w:pPr>
        <w:pStyle w:val="Heading3"/>
        <w:rPr>
          <w:sz w:val="20"/>
        </w:rPr>
      </w:pPr>
      <w:bookmarkStart w:name="_Toc1758652275" w:id="55"/>
      <w:r w:rsidRPr="3FFE12DD">
        <w:rPr>
          <w:rStyle w:val="Heading3Char"/>
          <w:b/>
          <w:bCs/>
          <w:sz w:val="20"/>
        </w:rPr>
        <w:t xml:space="preserve">KCL Physics - </w:t>
      </w:r>
      <w:r w:rsidRPr="3FFE12DD" w:rsidR="24833EC5">
        <w:rPr>
          <w:rStyle w:val="Heading3Char"/>
          <w:b/>
          <w:bCs/>
          <w:sz w:val="20"/>
        </w:rPr>
        <w:t>Advanced Condensed Matter</w:t>
      </w:r>
      <w:r w:rsidRPr="3FFE12DD" w:rsidR="4CD57BBC">
        <w:rPr>
          <w:rStyle w:val="Heading3Char"/>
          <w:b/>
          <w:bCs/>
          <w:sz w:val="20"/>
        </w:rPr>
        <w:t xml:space="preserve"> (</w:t>
      </w:r>
      <w:r w:rsidRPr="3FFE12DD" w:rsidR="4CD57BBC">
        <w:rPr>
          <w:sz w:val="20"/>
        </w:rPr>
        <w:t>7CCP4931)</w:t>
      </w:r>
      <w:bookmarkEnd w:id="55"/>
    </w:p>
    <w:p w:rsidRPr="00733F1F" w:rsidR="00EA2BF2" w:rsidP="00EA2BF2" w:rsidRDefault="00EA2BF2" w14:paraId="1AB10B37" w14:textId="77777777">
      <w:pPr>
        <w:widowControl/>
        <w:rPr>
          <w:b/>
          <w:bCs/>
          <w:sz w:val="20"/>
        </w:rPr>
      </w:pPr>
      <w:r w:rsidRPr="00733F1F">
        <w:rPr>
          <w:b/>
          <w:bCs/>
          <w:sz w:val="20"/>
        </w:rPr>
        <w:t>Aims of the course</w:t>
      </w:r>
    </w:p>
    <w:p w:rsidRPr="00733F1F" w:rsidR="00EA2BF2" w:rsidP="00EA2BF2" w:rsidRDefault="00EA2BF2" w14:paraId="1507FF4C" w14:textId="0BADF9C3">
      <w:pPr>
        <w:widowControl/>
        <w:rPr>
          <w:sz w:val="20"/>
        </w:rPr>
      </w:pPr>
      <w:r w:rsidRPr="00733F1F">
        <w:rPr>
          <w:sz w:val="20"/>
        </w:rPr>
        <w:t>The purpose of this module is to provide an introduction to modern topics of condensed matter physics. This module will introduce the formalism required to understand complex quantum phenomena in condensed matter, such as the Kondo effect or the Wigner crystal. It will also discuss how quantum effects in materials can be probed by experiments, and how the experimental measurements can be analy</w:t>
      </w:r>
      <w:r w:rsidRPr="00733F1F" w:rsidR="00FB0B5E">
        <w:rPr>
          <w:sz w:val="20"/>
        </w:rPr>
        <w:t>s</w:t>
      </w:r>
      <w:r w:rsidRPr="00733F1F">
        <w:rPr>
          <w:sz w:val="20"/>
        </w:rPr>
        <w:t xml:space="preserve">ed with the help of theoretical tools and simple model Hamiltonians. </w:t>
      </w:r>
    </w:p>
    <w:p w:rsidRPr="00733F1F" w:rsidR="00EA2BF2" w:rsidP="00EA2BF2" w:rsidRDefault="00EA2BF2" w14:paraId="6ED9B091" w14:textId="77777777">
      <w:pPr>
        <w:widowControl/>
        <w:rPr>
          <w:b/>
          <w:bCs/>
          <w:sz w:val="20"/>
        </w:rPr>
      </w:pPr>
    </w:p>
    <w:p w:rsidRPr="00733F1F" w:rsidR="00EA2BF2" w:rsidP="00EA2BF2" w:rsidRDefault="00EA2BF2" w14:paraId="3057A017" w14:textId="77777777">
      <w:pPr>
        <w:widowControl/>
        <w:rPr>
          <w:b/>
          <w:bCs/>
          <w:sz w:val="20"/>
        </w:rPr>
      </w:pPr>
      <w:r w:rsidRPr="00733F1F">
        <w:rPr>
          <w:b/>
          <w:bCs/>
          <w:sz w:val="20"/>
        </w:rPr>
        <w:t>Objectives</w:t>
      </w:r>
    </w:p>
    <w:p w:rsidRPr="00733F1F" w:rsidR="00EA2BF2" w:rsidP="00EA2BF2" w:rsidRDefault="00EA2BF2" w14:paraId="2CA55E1C" w14:textId="77777777">
      <w:pPr>
        <w:widowControl/>
        <w:rPr>
          <w:sz w:val="20"/>
        </w:rPr>
      </w:pPr>
      <w:r w:rsidRPr="00733F1F">
        <w:rPr>
          <w:sz w:val="20"/>
        </w:rPr>
        <w:t>On completion of this course, students should understand:</w:t>
      </w:r>
    </w:p>
    <w:p w:rsidRPr="00733F1F" w:rsidR="00EA2BF2" w:rsidP="00844B67" w:rsidRDefault="00EA2BF2" w14:paraId="5F182426" w14:textId="77777777">
      <w:pPr>
        <w:widowControl/>
        <w:numPr>
          <w:ilvl w:val="0"/>
          <w:numId w:val="38"/>
        </w:numPr>
        <w:ind w:left="851" w:hanging="425"/>
        <w:rPr>
          <w:sz w:val="20"/>
        </w:rPr>
      </w:pPr>
      <w:r w:rsidRPr="00733F1F">
        <w:rPr>
          <w:sz w:val="20"/>
        </w:rPr>
        <w:t>The theoretical framework related to electronic properties of materials, the general concepts required to understand quantum phenomena in condensed matter</w:t>
      </w:r>
    </w:p>
    <w:p w:rsidRPr="00733F1F" w:rsidR="00EA2BF2" w:rsidP="00844B67" w:rsidRDefault="00EA2BF2" w14:paraId="3C2FA6B0" w14:textId="77777777">
      <w:pPr>
        <w:widowControl/>
        <w:numPr>
          <w:ilvl w:val="0"/>
          <w:numId w:val="38"/>
        </w:numPr>
        <w:ind w:left="851" w:hanging="425"/>
        <w:rPr>
          <w:sz w:val="20"/>
        </w:rPr>
      </w:pPr>
      <w:r w:rsidRPr="00733F1F">
        <w:rPr>
          <w:sz w:val="20"/>
        </w:rPr>
        <w:t>The derivation of effective theories and model Hamiltonians used to describe the phenomenology</w:t>
      </w:r>
    </w:p>
    <w:p w:rsidRPr="00733F1F" w:rsidR="00EA2BF2" w:rsidP="00844B67" w:rsidRDefault="00EA2BF2" w14:paraId="0B1A8276" w14:textId="77777777">
      <w:pPr>
        <w:widowControl/>
        <w:numPr>
          <w:ilvl w:val="0"/>
          <w:numId w:val="38"/>
        </w:numPr>
        <w:ind w:left="851" w:hanging="425"/>
        <w:rPr>
          <w:sz w:val="20"/>
        </w:rPr>
      </w:pPr>
      <w:r w:rsidRPr="00733F1F">
        <w:rPr>
          <w:sz w:val="20"/>
        </w:rPr>
        <w:t>The mathematical tools and numerical techniques used to make theoretical predictions</w:t>
      </w:r>
    </w:p>
    <w:p w:rsidRPr="00733F1F" w:rsidR="00EA2BF2" w:rsidP="00844B67" w:rsidRDefault="00EA2BF2" w14:paraId="130B9826" w14:textId="77777777">
      <w:pPr>
        <w:widowControl/>
        <w:numPr>
          <w:ilvl w:val="0"/>
          <w:numId w:val="38"/>
        </w:numPr>
        <w:ind w:left="851" w:hanging="425"/>
        <w:rPr>
          <w:sz w:val="20"/>
        </w:rPr>
      </w:pPr>
      <w:r w:rsidRPr="00733F1F">
        <w:rPr>
          <w:sz w:val="20"/>
        </w:rPr>
        <w:t xml:space="preserve">The connection between the theoretical approaches and state-of-the-art experimental techniques used to probe quantum phenomena </w:t>
      </w:r>
    </w:p>
    <w:p w:rsidR="00EA2BF2" w:rsidP="00EA2BF2" w:rsidRDefault="00EA2BF2" w14:paraId="3ED8B4E2" w14:textId="0B3F25B3">
      <w:pPr>
        <w:widowControl/>
        <w:rPr>
          <w:b/>
          <w:bCs/>
          <w:sz w:val="20"/>
        </w:rPr>
      </w:pPr>
      <w:r w:rsidRPr="00733F1F">
        <w:rPr>
          <w:b/>
          <w:bCs/>
          <w:sz w:val="20"/>
        </w:rPr>
        <w:t>Syllabus</w:t>
      </w:r>
      <w:r w:rsidR="00D80E39">
        <w:rPr>
          <w:b/>
          <w:bCs/>
          <w:sz w:val="20"/>
        </w:rPr>
        <w:t>:</w:t>
      </w:r>
    </w:p>
    <w:p w:rsidRPr="00733F1F" w:rsidR="00D80E39" w:rsidP="00EA2BF2" w:rsidRDefault="00D80E39" w14:paraId="1095FAE1" w14:textId="77777777">
      <w:pPr>
        <w:widowControl/>
        <w:rPr>
          <w:b/>
          <w:bCs/>
          <w:sz w:val="20"/>
        </w:rPr>
      </w:pPr>
    </w:p>
    <w:p w:rsidRPr="00733F1F" w:rsidR="00EA2BF2" w:rsidP="00EA2BF2" w:rsidRDefault="00EA2BF2" w14:paraId="1AA01C18" w14:textId="77777777">
      <w:pPr>
        <w:widowControl/>
        <w:rPr>
          <w:sz w:val="20"/>
        </w:rPr>
      </w:pPr>
      <w:r w:rsidRPr="00733F1F">
        <w:rPr>
          <w:b/>
          <w:sz w:val="20"/>
        </w:rPr>
        <w:t>Introduction</w:t>
      </w:r>
      <w:r w:rsidRPr="00733F1F">
        <w:rPr>
          <w:sz w:val="20"/>
        </w:rPr>
        <w:t xml:space="preserve"> (week 1)</w:t>
      </w:r>
    </w:p>
    <w:p w:rsidRPr="00733F1F" w:rsidR="00EA2BF2" w:rsidP="00DC07F7" w:rsidRDefault="00EA2BF2" w14:paraId="0B627DF8" w14:textId="77777777">
      <w:pPr>
        <w:widowControl/>
        <w:rPr>
          <w:sz w:val="20"/>
        </w:rPr>
      </w:pPr>
      <w:r w:rsidRPr="00733F1F">
        <w:rPr>
          <w:sz w:val="20"/>
        </w:rPr>
        <w:t>This lecture will cover introductory topics of condensed matter: band structure, Brillouin zone, Fermi surface, Nesting, density of states, Van Hove singularities</w:t>
      </w:r>
    </w:p>
    <w:p w:rsidRPr="00733F1F" w:rsidR="00EA2BF2" w:rsidP="00EA2BF2" w:rsidRDefault="00EA2BF2" w14:paraId="5C873DE0" w14:textId="77777777">
      <w:pPr>
        <w:widowControl/>
        <w:ind w:left="630"/>
        <w:rPr>
          <w:sz w:val="20"/>
        </w:rPr>
      </w:pPr>
    </w:p>
    <w:p w:rsidRPr="00733F1F" w:rsidR="00EA2BF2" w:rsidP="00EA2BF2" w:rsidRDefault="00EA2BF2" w14:paraId="4B5DAFB6" w14:textId="77777777">
      <w:pPr>
        <w:widowControl/>
        <w:rPr>
          <w:sz w:val="20"/>
        </w:rPr>
      </w:pPr>
      <w:r w:rsidRPr="00733F1F">
        <w:rPr>
          <w:b/>
          <w:sz w:val="20"/>
        </w:rPr>
        <w:t>Second quantization</w:t>
      </w:r>
      <w:r w:rsidRPr="00733F1F">
        <w:rPr>
          <w:sz w:val="20"/>
        </w:rPr>
        <w:t xml:space="preserve"> (week 2)</w:t>
      </w:r>
    </w:p>
    <w:p w:rsidRPr="00733F1F" w:rsidR="00EA2BF2" w:rsidP="00DC07F7" w:rsidRDefault="00EA2BF2" w14:paraId="642AC430" w14:textId="77777777">
      <w:pPr>
        <w:widowControl/>
        <w:rPr>
          <w:sz w:val="20"/>
        </w:rPr>
      </w:pPr>
      <w:r w:rsidRPr="00733F1F">
        <w:rPr>
          <w:sz w:val="20"/>
        </w:rPr>
        <w:t>This lecture will introduce the second quantization and the representation of one- and two-body operators. Extensions will be discussed: the Bloch theorem, the Mott insulator, Wannier orbitals, hopping matrix elements, the atomic limit</w:t>
      </w:r>
    </w:p>
    <w:p w:rsidRPr="00733F1F" w:rsidR="00EA2BF2" w:rsidP="00EA2BF2" w:rsidRDefault="00EA2BF2" w14:paraId="57B554EE" w14:textId="77777777">
      <w:pPr>
        <w:widowControl/>
        <w:ind w:left="630"/>
        <w:rPr>
          <w:sz w:val="20"/>
        </w:rPr>
      </w:pPr>
    </w:p>
    <w:p w:rsidRPr="00733F1F" w:rsidR="00EA2BF2" w:rsidP="00EA2BF2" w:rsidRDefault="00EA2BF2" w14:paraId="62881316" w14:textId="77777777">
      <w:pPr>
        <w:widowControl/>
        <w:rPr>
          <w:sz w:val="20"/>
        </w:rPr>
      </w:pPr>
      <w:r w:rsidRPr="00733F1F">
        <w:rPr>
          <w:b/>
          <w:sz w:val="20"/>
        </w:rPr>
        <w:t>Tight binding theory</w:t>
      </w:r>
      <w:r w:rsidRPr="00733F1F">
        <w:rPr>
          <w:sz w:val="20"/>
        </w:rPr>
        <w:t xml:space="preserve"> (week 3)</w:t>
      </w:r>
    </w:p>
    <w:p w:rsidRPr="00733F1F" w:rsidR="00EA2BF2" w:rsidP="00DC07F7" w:rsidRDefault="00EA2BF2" w14:paraId="19513106" w14:textId="77777777">
      <w:pPr>
        <w:widowControl/>
        <w:rPr>
          <w:sz w:val="20"/>
        </w:rPr>
      </w:pPr>
      <w:r w:rsidRPr="00733F1F">
        <w:rPr>
          <w:sz w:val="20"/>
        </w:rPr>
        <w:t>This lecture will introduce the tight binding model. We will discuss the real space and reciprocal space representation of the theory, its diagonalization and the matrix notations. Applications to modern condensed matter topics will be discussed:</w:t>
      </w:r>
    </w:p>
    <w:p w:rsidRPr="00733F1F" w:rsidR="00EA2BF2" w:rsidP="00844B67" w:rsidRDefault="00EA2BF2" w14:paraId="5AD27A96" w14:textId="77777777">
      <w:pPr>
        <w:widowControl/>
        <w:numPr>
          <w:ilvl w:val="2"/>
          <w:numId w:val="37"/>
        </w:numPr>
        <w:ind w:left="0" w:firstLine="700"/>
        <w:rPr>
          <w:sz w:val="20"/>
        </w:rPr>
      </w:pPr>
      <w:r w:rsidRPr="00733F1F">
        <w:rPr>
          <w:sz w:val="20"/>
        </w:rPr>
        <w:t xml:space="preserve">i) External magnetic field, Hofstadter butterfly, orbital currents </w:t>
      </w:r>
    </w:p>
    <w:p w:rsidRPr="00733F1F" w:rsidR="00EA2BF2" w:rsidP="00844B67" w:rsidRDefault="00EA2BF2" w14:paraId="57B5AA4D" w14:textId="77777777">
      <w:pPr>
        <w:widowControl/>
        <w:numPr>
          <w:ilvl w:val="2"/>
          <w:numId w:val="37"/>
        </w:numPr>
        <w:ind w:left="0" w:firstLine="700"/>
        <w:rPr>
          <w:sz w:val="20"/>
        </w:rPr>
      </w:pPr>
      <w:r w:rsidRPr="00733F1F">
        <w:rPr>
          <w:sz w:val="20"/>
        </w:rPr>
        <w:t>ii) Low dimensionality: graphene and semi-metallicity</w:t>
      </w:r>
    </w:p>
    <w:p w:rsidRPr="00733F1F" w:rsidR="00EA2BF2" w:rsidP="00844B67" w:rsidRDefault="00EA2BF2" w14:paraId="6F5335B2" w14:textId="77777777">
      <w:pPr>
        <w:widowControl/>
        <w:numPr>
          <w:ilvl w:val="2"/>
          <w:numId w:val="37"/>
        </w:numPr>
        <w:ind w:left="0" w:firstLine="700"/>
        <w:rPr>
          <w:sz w:val="20"/>
        </w:rPr>
      </w:pPr>
      <w:r w:rsidRPr="00733F1F">
        <w:rPr>
          <w:sz w:val="20"/>
        </w:rPr>
        <w:t>iii) Disorder: the Anderson Impurity Model</w:t>
      </w:r>
    </w:p>
    <w:p w:rsidRPr="00733F1F" w:rsidR="00EA2BF2" w:rsidP="00844B67" w:rsidRDefault="00EA2BF2" w14:paraId="663FD2D1" w14:textId="77777777">
      <w:pPr>
        <w:widowControl/>
        <w:numPr>
          <w:ilvl w:val="2"/>
          <w:numId w:val="37"/>
        </w:numPr>
        <w:ind w:left="0" w:firstLine="700"/>
        <w:rPr>
          <w:sz w:val="20"/>
        </w:rPr>
      </w:pPr>
      <w:r w:rsidRPr="00733F1F">
        <w:rPr>
          <w:sz w:val="20"/>
        </w:rPr>
        <w:t>iv) Correlation: The limit of the Wigner Crystal</w:t>
      </w:r>
    </w:p>
    <w:p w:rsidRPr="00733F1F" w:rsidR="00EA2BF2" w:rsidP="00EA2BF2" w:rsidRDefault="00EA2BF2" w14:paraId="39877E28" w14:textId="77777777">
      <w:pPr>
        <w:widowControl/>
        <w:ind w:left="700"/>
        <w:rPr>
          <w:sz w:val="20"/>
        </w:rPr>
      </w:pPr>
    </w:p>
    <w:p w:rsidRPr="00733F1F" w:rsidR="00EA2BF2" w:rsidP="00EA2BF2" w:rsidRDefault="00EA2BF2" w14:paraId="1DFFA365" w14:textId="77777777">
      <w:pPr>
        <w:widowControl/>
        <w:rPr>
          <w:sz w:val="20"/>
        </w:rPr>
      </w:pPr>
      <w:r w:rsidRPr="00733F1F">
        <w:rPr>
          <w:b/>
          <w:sz w:val="20"/>
        </w:rPr>
        <w:t>Single electron Green’s function</w:t>
      </w:r>
      <w:r w:rsidRPr="00733F1F">
        <w:rPr>
          <w:sz w:val="20"/>
        </w:rPr>
        <w:t xml:space="preserve"> (week 4)</w:t>
      </w:r>
    </w:p>
    <w:p w:rsidRPr="00733F1F" w:rsidR="00EA2BF2" w:rsidP="00DC07F7" w:rsidRDefault="00EA2BF2" w14:paraId="732C0B84" w14:textId="77777777">
      <w:pPr>
        <w:widowControl/>
        <w:rPr>
          <w:sz w:val="20"/>
        </w:rPr>
      </w:pPr>
      <w:r w:rsidRPr="00733F1F">
        <w:rPr>
          <w:sz w:val="20"/>
        </w:rPr>
        <w:t>This lecture will discuss the single particle Green’s function. The concepts of advanced and retarded Green’s function will be introduced. We will introduce the equation of motion and spectral functions.</w:t>
      </w:r>
    </w:p>
    <w:p w:rsidRPr="00733F1F" w:rsidR="00EA2BF2" w:rsidP="00EA2BF2" w:rsidRDefault="00EA2BF2" w14:paraId="7BC2BF23" w14:textId="77777777">
      <w:pPr>
        <w:widowControl/>
        <w:ind w:left="672"/>
        <w:rPr>
          <w:sz w:val="20"/>
        </w:rPr>
      </w:pPr>
    </w:p>
    <w:p w:rsidRPr="00733F1F" w:rsidR="00EA2BF2" w:rsidP="00EA2BF2" w:rsidRDefault="00EA2BF2" w14:paraId="792B890A" w14:textId="77777777">
      <w:pPr>
        <w:widowControl/>
        <w:rPr>
          <w:sz w:val="20"/>
        </w:rPr>
      </w:pPr>
      <w:r w:rsidRPr="00733F1F">
        <w:rPr>
          <w:b/>
          <w:sz w:val="20"/>
        </w:rPr>
        <w:t>Linear response</w:t>
      </w:r>
      <w:r w:rsidRPr="00733F1F">
        <w:rPr>
          <w:sz w:val="20"/>
        </w:rPr>
        <w:t xml:space="preserve"> (week 5)</w:t>
      </w:r>
    </w:p>
    <w:p w:rsidRPr="00733F1F" w:rsidR="00DC07F7" w:rsidP="00EA2BF2" w:rsidRDefault="00EA2BF2" w14:paraId="1D49292D" w14:textId="743E219E">
      <w:pPr>
        <w:widowControl/>
        <w:rPr>
          <w:b/>
          <w:sz w:val="20"/>
        </w:rPr>
      </w:pPr>
      <w:r w:rsidRPr="00733F1F">
        <w:rPr>
          <w:sz w:val="20"/>
        </w:rPr>
        <w:t>In this lecture we will introduce the linear response. We will introduce the notation of magnetic susceptibility and polarization. In this lecture, we will also make connections with experimental probes (ARPES, STM, X-ray) and how the theory can model these experiments. We will also introduce the concept of screening via the discussion of the Friedel oscillations.</w:t>
      </w:r>
    </w:p>
    <w:p w:rsidRPr="00733F1F" w:rsidR="00DC07F7" w:rsidP="00EA2BF2" w:rsidRDefault="00DC07F7" w14:paraId="6DF4E019" w14:textId="77777777">
      <w:pPr>
        <w:widowControl/>
        <w:rPr>
          <w:b/>
          <w:sz w:val="20"/>
        </w:rPr>
      </w:pPr>
    </w:p>
    <w:p w:rsidRPr="00733F1F" w:rsidR="00EA2BF2" w:rsidP="00EA2BF2" w:rsidRDefault="00EA2BF2" w14:paraId="6A8943A1" w14:textId="1ABD5F11">
      <w:pPr>
        <w:widowControl/>
        <w:rPr>
          <w:sz w:val="20"/>
        </w:rPr>
      </w:pPr>
      <w:r w:rsidRPr="00733F1F">
        <w:rPr>
          <w:b/>
          <w:sz w:val="20"/>
        </w:rPr>
        <w:t>Quantum magnetism</w:t>
      </w:r>
      <w:r w:rsidRPr="00733F1F">
        <w:rPr>
          <w:sz w:val="20"/>
        </w:rPr>
        <w:t xml:space="preserve"> (week 6)</w:t>
      </w:r>
    </w:p>
    <w:p w:rsidRPr="00733F1F" w:rsidR="00EA2BF2" w:rsidP="00DC07F7" w:rsidRDefault="00EA2BF2" w14:paraId="2EF47824" w14:textId="77777777">
      <w:pPr>
        <w:widowControl/>
        <w:rPr>
          <w:sz w:val="20"/>
        </w:rPr>
      </w:pPr>
      <w:r w:rsidRPr="00733F1F">
        <w:rPr>
          <w:sz w:val="20"/>
        </w:rPr>
        <w:t>We will in this lecture discuss the theory of quantum magnetism, and the origin of the magnetic moment in transition metal ions. We will discuss the eg-t2g orbitals, the Hund’s rule, the crystal field effect, the super-exchange. We will introduce the Stoner criteria and extend further the discussion to modern topics:</w:t>
      </w:r>
    </w:p>
    <w:p w:rsidRPr="00733F1F" w:rsidR="00EA2BF2" w:rsidP="00844B67" w:rsidRDefault="00EA2BF2" w14:paraId="73B1D232" w14:textId="77777777">
      <w:pPr>
        <w:widowControl/>
        <w:numPr>
          <w:ilvl w:val="2"/>
          <w:numId w:val="37"/>
        </w:numPr>
        <w:ind w:left="728" w:hanging="14"/>
        <w:rPr>
          <w:sz w:val="20"/>
        </w:rPr>
      </w:pPr>
      <w:r w:rsidRPr="00733F1F">
        <w:rPr>
          <w:sz w:val="20"/>
        </w:rPr>
        <w:t xml:space="preserve">i) Magnetic frustration and Mermin-Wagner theorem </w:t>
      </w:r>
    </w:p>
    <w:p w:rsidRPr="00733F1F" w:rsidR="00EA2BF2" w:rsidP="00844B67" w:rsidRDefault="00EA2BF2" w14:paraId="07D9AF32" w14:textId="77777777">
      <w:pPr>
        <w:widowControl/>
        <w:numPr>
          <w:ilvl w:val="2"/>
          <w:numId w:val="37"/>
        </w:numPr>
        <w:ind w:left="728" w:hanging="14"/>
        <w:rPr>
          <w:sz w:val="20"/>
        </w:rPr>
      </w:pPr>
      <w:r w:rsidRPr="00733F1F">
        <w:rPr>
          <w:sz w:val="20"/>
        </w:rPr>
        <w:t>ii) Jahn Teller, ferro-electricity</w:t>
      </w:r>
    </w:p>
    <w:p w:rsidRPr="00733F1F" w:rsidR="00EA2BF2" w:rsidP="00844B67" w:rsidRDefault="00EA2BF2" w14:paraId="4522BB59" w14:textId="77777777">
      <w:pPr>
        <w:widowControl/>
        <w:numPr>
          <w:ilvl w:val="2"/>
          <w:numId w:val="37"/>
        </w:numPr>
        <w:ind w:left="728" w:hanging="14"/>
        <w:rPr>
          <w:sz w:val="20"/>
        </w:rPr>
      </w:pPr>
      <w:r w:rsidRPr="00733F1F">
        <w:rPr>
          <w:sz w:val="20"/>
        </w:rPr>
        <w:t>iii) Dzyaloshinskii-Moriya interactions</w:t>
      </w:r>
    </w:p>
    <w:p w:rsidRPr="00733F1F" w:rsidR="00EA2BF2" w:rsidP="00844B67" w:rsidRDefault="00EA2BF2" w14:paraId="607A2949" w14:textId="77777777">
      <w:pPr>
        <w:widowControl/>
        <w:numPr>
          <w:ilvl w:val="2"/>
          <w:numId w:val="37"/>
        </w:numPr>
        <w:ind w:left="728" w:hanging="14"/>
        <w:rPr>
          <w:sz w:val="20"/>
        </w:rPr>
      </w:pPr>
      <w:r w:rsidRPr="00733F1F">
        <w:rPr>
          <w:sz w:val="20"/>
        </w:rPr>
        <w:t>iv) The Kondo effect</w:t>
      </w:r>
    </w:p>
    <w:p w:rsidRPr="00733F1F" w:rsidR="00EA2BF2" w:rsidP="00EA2BF2" w:rsidRDefault="00EA2BF2" w14:paraId="498EBB32" w14:textId="77777777">
      <w:pPr>
        <w:widowControl/>
        <w:rPr>
          <w:b/>
          <w:sz w:val="20"/>
        </w:rPr>
      </w:pPr>
    </w:p>
    <w:p w:rsidRPr="00733F1F" w:rsidR="00EA2BF2" w:rsidP="00EA2BF2" w:rsidRDefault="00EA2BF2" w14:paraId="03B059AA" w14:textId="77777777">
      <w:pPr>
        <w:widowControl/>
        <w:rPr>
          <w:sz w:val="20"/>
        </w:rPr>
      </w:pPr>
      <w:r w:rsidRPr="00733F1F">
        <w:rPr>
          <w:b/>
          <w:sz w:val="20"/>
        </w:rPr>
        <w:t>Strong correlations</w:t>
      </w:r>
      <w:r w:rsidRPr="00733F1F">
        <w:rPr>
          <w:sz w:val="20"/>
        </w:rPr>
        <w:t xml:space="preserve"> (week 7)</w:t>
      </w:r>
    </w:p>
    <w:p w:rsidRPr="00733F1F" w:rsidR="00EA2BF2" w:rsidP="00DC07F7" w:rsidRDefault="00EA2BF2" w14:paraId="1F6C82D6" w14:textId="77777777">
      <w:pPr>
        <w:widowControl/>
        <w:rPr>
          <w:sz w:val="20"/>
        </w:rPr>
      </w:pPr>
      <w:r w:rsidRPr="00733F1F">
        <w:rPr>
          <w:sz w:val="20"/>
        </w:rPr>
        <w:t xml:space="preserve">In this lecture we will extend the tight binding model to include the effect of electronic correlations. We will discuss the Hubbard model and the derivation of the low energy effective t-J model. We will </w:t>
      </w:r>
      <w:r w:rsidRPr="00733F1F">
        <w:rPr>
          <w:sz w:val="20"/>
        </w:rPr>
        <w:t>derive the Anderson ‘Resonating Valence Bond’ theory of superconductivity from the t-J model. We will finally discuss the concept of quasi-particles and excitations.</w:t>
      </w:r>
    </w:p>
    <w:p w:rsidRPr="00733F1F" w:rsidR="00EA2BF2" w:rsidP="00EA2BF2" w:rsidRDefault="00EA2BF2" w14:paraId="20E40870" w14:textId="77777777">
      <w:pPr>
        <w:widowControl/>
        <w:rPr>
          <w:b/>
          <w:sz w:val="20"/>
        </w:rPr>
      </w:pPr>
    </w:p>
    <w:p w:rsidRPr="00733F1F" w:rsidR="00EA2BF2" w:rsidP="00EA2BF2" w:rsidRDefault="00EA2BF2" w14:paraId="6724691B" w14:textId="77777777">
      <w:pPr>
        <w:widowControl/>
        <w:rPr>
          <w:sz w:val="20"/>
        </w:rPr>
      </w:pPr>
      <w:r w:rsidRPr="00733F1F">
        <w:rPr>
          <w:b/>
          <w:sz w:val="20"/>
        </w:rPr>
        <w:t>Mean field theory</w:t>
      </w:r>
      <w:r w:rsidRPr="00733F1F">
        <w:rPr>
          <w:sz w:val="20"/>
        </w:rPr>
        <w:t xml:space="preserve"> (week 8)</w:t>
      </w:r>
    </w:p>
    <w:p w:rsidRPr="00733F1F" w:rsidR="00EA2BF2" w:rsidP="00DC07F7" w:rsidRDefault="00EA2BF2" w14:paraId="7AE12864" w14:textId="77777777">
      <w:pPr>
        <w:widowControl/>
        <w:rPr>
          <w:sz w:val="20"/>
        </w:rPr>
      </w:pPr>
      <w:r w:rsidRPr="00733F1F">
        <w:rPr>
          <w:sz w:val="20"/>
        </w:rPr>
        <w:t>In this lecture we will give tools to the student to treat the electronic correlations via the mean-field approach. We will discuss the Bogoliubov - DeGennes theory.</w:t>
      </w:r>
    </w:p>
    <w:p w:rsidRPr="00733F1F" w:rsidR="00EA2BF2" w:rsidP="00EA2BF2" w:rsidRDefault="00EA2BF2" w14:paraId="2AD780A3" w14:textId="77777777">
      <w:pPr>
        <w:widowControl/>
        <w:rPr>
          <w:b/>
          <w:sz w:val="20"/>
        </w:rPr>
      </w:pPr>
    </w:p>
    <w:p w:rsidRPr="00733F1F" w:rsidR="00EA2BF2" w:rsidP="00EA2BF2" w:rsidRDefault="00EA2BF2" w14:paraId="286EADE1" w14:textId="77777777">
      <w:pPr>
        <w:widowControl/>
        <w:rPr>
          <w:sz w:val="20"/>
        </w:rPr>
      </w:pPr>
      <w:r w:rsidRPr="00733F1F">
        <w:rPr>
          <w:b/>
          <w:sz w:val="20"/>
        </w:rPr>
        <w:t>Density functional theory</w:t>
      </w:r>
      <w:r w:rsidRPr="00733F1F">
        <w:rPr>
          <w:sz w:val="20"/>
        </w:rPr>
        <w:t xml:space="preserve"> (week 9)</w:t>
      </w:r>
    </w:p>
    <w:p w:rsidRPr="00733F1F" w:rsidR="00EA2BF2" w:rsidP="00DC07F7" w:rsidRDefault="00EA2BF2" w14:paraId="39116136" w14:textId="77777777">
      <w:pPr>
        <w:widowControl/>
        <w:rPr>
          <w:sz w:val="20"/>
        </w:rPr>
      </w:pPr>
      <w:r w:rsidRPr="00733F1F">
        <w:rPr>
          <w:sz w:val="20"/>
        </w:rPr>
        <w:t>In this lecture we will introduce how electronic correlations can be included at the level of density functional theory (DFT) and provide an introduction to DFT+U</w:t>
      </w:r>
    </w:p>
    <w:p w:rsidRPr="00733F1F" w:rsidR="00EA2BF2" w:rsidP="00EA2BF2" w:rsidRDefault="00EA2BF2" w14:paraId="6ACB319A" w14:textId="77777777">
      <w:pPr>
        <w:widowControl/>
        <w:rPr>
          <w:b/>
          <w:sz w:val="20"/>
        </w:rPr>
      </w:pPr>
    </w:p>
    <w:p w:rsidRPr="00733F1F" w:rsidR="00EA2BF2" w:rsidP="00EA2BF2" w:rsidRDefault="00EA2BF2" w14:paraId="103ACABF" w14:textId="77777777">
      <w:pPr>
        <w:widowControl/>
        <w:rPr>
          <w:sz w:val="20"/>
        </w:rPr>
      </w:pPr>
      <w:r w:rsidRPr="00733F1F">
        <w:rPr>
          <w:b/>
          <w:sz w:val="20"/>
        </w:rPr>
        <w:t>Effective low energy theories</w:t>
      </w:r>
      <w:r w:rsidRPr="00733F1F">
        <w:rPr>
          <w:sz w:val="20"/>
        </w:rPr>
        <w:t xml:space="preserve"> (week 10)</w:t>
      </w:r>
    </w:p>
    <w:p w:rsidRPr="00733F1F" w:rsidR="00EA2BF2" w:rsidP="00DC07F7" w:rsidRDefault="00EA2BF2" w14:paraId="3A80C725" w14:textId="77777777">
      <w:pPr>
        <w:widowControl/>
        <w:rPr>
          <w:sz w:val="20"/>
        </w:rPr>
      </w:pPr>
      <w:r w:rsidRPr="00733F1F">
        <w:rPr>
          <w:sz w:val="20"/>
        </w:rPr>
        <w:t>In this lecture we will discuss how advanced DFT calculations (week 9) can be projected onto a low energy effective subspace spanned by Wannier functions (week 2). This allows deriving simple model Hamiltonians, which can be in turn solved with the techniques introduced in the lecture (tight binding, mean field theory). A short introduction to Quantum Espresso, an open source DFT package, and to Wannier90, an open source down-folding method, will be given via a hands-on session.</w:t>
      </w:r>
    </w:p>
    <w:p w:rsidRPr="00733F1F" w:rsidR="00EA2BF2" w:rsidP="00EA2BF2" w:rsidRDefault="00EA2BF2" w14:paraId="7964B466" w14:textId="77777777">
      <w:pPr>
        <w:widowControl/>
        <w:rPr>
          <w:b/>
          <w:bCs/>
          <w:sz w:val="20"/>
        </w:rPr>
      </w:pPr>
    </w:p>
    <w:p w:rsidRPr="00733F1F" w:rsidR="00EA2BF2" w:rsidP="00EA2BF2" w:rsidRDefault="00EA2BF2" w14:paraId="2769A4B8" w14:textId="77777777">
      <w:pPr>
        <w:widowControl/>
        <w:rPr>
          <w:b/>
          <w:bCs/>
          <w:sz w:val="20"/>
        </w:rPr>
      </w:pPr>
      <w:r w:rsidRPr="00733F1F">
        <w:rPr>
          <w:b/>
          <w:bCs/>
          <w:sz w:val="20"/>
        </w:rPr>
        <w:t>Prerequisites</w:t>
      </w:r>
    </w:p>
    <w:p w:rsidRPr="00733F1F" w:rsidR="00EA2BF2" w:rsidP="00EA2BF2" w:rsidRDefault="00EA2BF2" w14:paraId="1AE0DD78" w14:textId="77777777">
      <w:pPr>
        <w:widowControl/>
        <w:rPr>
          <w:sz w:val="20"/>
        </w:rPr>
      </w:pPr>
      <w:r w:rsidRPr="00733F1F">
        <w:rPr>
          <w:sz w:val="20"/>
        </w:rPr>
        <w:t>Normally we expect students taking this module to have background knowledge equivalent to the content of the following modules available at King's: 5CCP2240 Modern Physics, 6CCP3221 Spectroscopy and Quantum Mechanics</w:t>
      </w:r>
    </w:p>
    <w:p w:rsidRPr="00733F1F" w:rsidR="00EA2BF2" w:rsidP="00EA2BF2" w:rsidRDefault="00EA2BF2" w14:paraId="3F9D0808" w14:textId="77777777">
      <w:pPr>
        <w:widowControl/>
        <w:rPr>
          <w:b/>
          <w:bCs/>
          <w:sz w:val="20"/>
        </w:rPr>
      </w:pPr>
    </w:p>
    <w:p w:rsidRPr="00733F1F" w:rsidR="00EA2BF2" w:rsidP="00EA2BF2" w:rsidRDefault="00EA2BF2" w14:paraId="0649E0AB" w14:textId="77777777">
      <w:pPr>
        <w:widowControl/>
        <w:rPr>
          <w:sz w:val="20"/>
        </w:rPr>
      </w:pPr>
      <w:r w:rsidRPr="00733F1F">
        <w:rPr>
          <w:b/>
          <w:bCs/>
          <w:sz w:val="20"/>
        </w:rPr>
        <w:t>Text books</w:t>
      </w:r>
    </w:p>
    <w:p w:rsidRPr="00733F1F" w:rsidR="00EA2BF2" w:rsidP="00EA2BF2" w:rsidRDefault="00EA2BF2" w14:paraId="5B3CB7B7" w14:textId="77777777">
      <w:pPr>
        <w:widowControl/>
        <w:rPr>
          <w:sz w:val="20"/>
        </w:rPr>
      </w:pPr>
      <w:r w:rsidRPr="00733F1F">
        <w:rPr>
          <w:sz w:val="20"/>
        </w:rPr>
        <w:t xml:space="preserve">[1] J. M. Ziman, </w:t>
      </w:r>
      <w:r w:rsidRPr="00733F1F">
        <w:rPr>
          <w:i/>
          <w:sz w:val="20"/>
        </w:rPr>
        <w:t>Elements of Advanced Quantum Theory</w:t>
      </w:r>
      <w:r w:rsidRPr="00733F1F">
        <w:rPr>
          <w:sz w:val="20"/>
        </w:rPr>
        <w:t>, ISBN-10: 0521099498, ISBN-13: 978-0521099493</w:t>
      </w:r>
    </w:p>
    <w:p w:rsidRPr="00733F1F" w:rsidR="00EA2BF2" w:rsidP="00EA2BF2" w:rsidRDefault="00EA2BF2" w14:paraId="4360DF24" w14:textId="77777777">
      <w:pPr>
        <w:widowControl/>
        <w:rPr>
          <w:sz w:val="20"/>
        </w:rPr>
      </w:pPr>
      <w:r w:rsidRPr="00733F1F">
        <w:rPr>
          <w:sz w:val="20"/>
        </w:rPr>
        <w:t xml:space="preserve">[2] A. L. Fetter and J. D. Walecka, </w:t>
      </w:r>
      <w:r w:rsidRPr="00733F1F">
        <w:rPr>
          <w:i/>
          <w:sz w:val="20"/>
        </w:rPr>
        <w:t>Quantum Theory of Many-Particle Systems</w:t>
      </w:r>
      <w:r w:rsidRPr="00733F1F">
        <w:rPr>
          <w:sz w:val="20"/>
        </w:rPr>
        <w:t>, ISBN-10: 0486428273, ISBN-13: 978-0486428277</w:t>
      </w:r>
    </w:p>
    <w:p w:rsidRPr="00733F1F" w:rsidR="00EA2BF2" w:rsidP="00EA2BF2" w:rsidRDefault="00EA2BF2" w14:paraId="765D44FC" w14:textId="77777777">
      <w:pPr>
        <w:widowControl/>
        <w:rPr>
          <w:sz w:val="20"/>
        </w:rPr>
      </w:pPr>
      <w:r w:rsidRPr="00733F1F">
        <w:rPr>
          <w:sz w:val="20"/>
        </w:rPr>
        <w:t xml:space="preserve">[3] Michael P. Marder, </w:t>
      </w:r>
      <w:r w:rsidRPr="00733F1F">
        <w:rPr>
          <w:i/>
          <w:sz w:val="20"/>
        </w:rPr>
        <w:t>Condensed Matter Physics</w:t>
      </w:r>
      <w:r w:rsidRPr="00733F1F">
        <w:rPr>
          <w:sz w:val="20"/>
        </w:rPr>
        <w:t>, ISBN-10: 0470617985, ISBN-13: 978-0470617984</w:t>
      </w:r>
    </w:p>
    <w:p w:rsidRPr="00733F1F" w:rsidR="00EA2BF2" w:rsidP="00EA2BF2" w:rsidRDefault="00EA2BF2" w14:paraId="732C80BD" w14:textId="77777777">
      <w:pPr>
        <w:widowControl/>
        <w:rPr>
          <w:sz w:val="20"/>
        </w:rPr>
      </w:pPr>
      <w:r w:rsidRPr="00733F1F">
        <w:rPr>
          <w:sz w:val="20"/>
        </w:rPr>
        <w:t xml:space="preserve">[4] P. Taylor, </w:t>
      </w:r>
      <w:r w:rsidRPr="00733F1F">
        <w:rPr>
          <w:i/>
          <w:sz w:val="20"/>
        </w:rPr>
        <w:t>A Quantum Approach to Condensed Matter Physics</w:t>
      </w:r>
      <w:r w:rsidRPr="00733F1F">
        <w:rPr>
          <w:sz w:val="20"/>
        </w:rPr>
        <w:t>, ISBN-10: 0521778271, ISBN-13: 978-0521778275</w:t>
      </w:r>
    </w:p>
    <w:p w:rsidRPr="00733F1F" w:rsidR="00EA2BF2" w:rsidP="00EA2BF2" w:rsidRDefault="00EA2BF2" w14:paraId="0D53C2FB" w14:textId="77777777">
      <w:pPr>
        <w:widowControl/>
        <w:rPr>
          <w:b/>
          <w:bCs/>
          <w:sz w:val="20"/>
        </w:rPr>
      </w:pPr>
    </w:p>
    <w:p w:rsidRPr="00733F1F" w:rsidR="00EA2BF2" w:rsidP="00EA2BF2" w:rsidRDefault="00EA2BF2" w14:paraId="616BD573" w14:textId="77777777">
      <w:pPr>
        <w:widowControl/>
        <w:rPr>
          <w:b/>
          <w:bCs/>
          <w:sz w:val="20"/>
        </w:rPr>
      </w:pPr>
      <w:r w:rsidRPr="00733F1F">
        <w:rPr>
          <w:b/>
          <w:bCs/>
          <w:sz w:val="20"/>
        </w:rPr>
        <w:t>Methodology and assessment</w:t>
      </w:r>
    </w:p>
    <w:p w:rsidRPr="00733F1F" w:rsidR="00EA2BF2" w:rsidP="00EA2BF2" w:rsidRDefault="00EA2BF2" w14:paraId="00E87473" w14:textId="2B40CEAF">
      <w:pPr>
        <w:widowControl/>
        <w:rPr>
          <w:sz w:val="20"/>
        </w:rPr>
      </w:pPr>
      <w:r w:rsidRPr="00733F1F">
        <w:rPr>
          <w:sz w:val="20"/>
        </w:rPr>
        <w:t xml:space="preserve">10 lectures 2 hours each followed by a </w:t>
      </w:r>
      <w:r w:rsidRPr="00733F1F" w:rsidR="00FB0B5E">
        <w:rPr>
          <w:sz w:val="20"/>
        </w:rPr>
        <w:t>1-hour</w:t>
      </w:r>
      <w:r w:rsidRPr="00733F1F">
        <w:rPr>
          <w:sz w:val="20"/>
        </w:rPr>
        <w:t xml:space="preserve"> problem class. </w:t>
      </w:r>
    </w:p>
    <w:p w:rsidRPr="00733F1F" w:rsidR="00FB0B5E" w:rsidP="00EA2BF2" w:rsidRDefault="00FB0B5E" w14:paraId="7045C73E" w14:textId="77777777">
      <w:pPr>
        <w:widowControl/>
        <w:rPr>
          <w:sz w:val="20"/>
        </w:rPr>
      </w:pPr>
    </w:p>
    <w:p w:rsidRPr="00733F1F" w:rsidR="00EA2BF2" w:rsidP="00EA2BF2" w:rsidRDefault="00EA2BF2" w14:paraId="43D4561A" w14:textId="205A7DF4">
      <w:pPr>
        <w:widowControl/>
        <w:rPr>
          <w:sz w:val="20"/>
        </w:rPr>
      </w:pPr>
      <w:r w:rsidRPr="00733F1F">
        <w:rPr>
          <w:sz w:val="20"/>
        </w:rPr>
        <w:t xml:space="preserve">Assessment is based quizzes -10%, presentation - 15%, mini project – 15% and written </w:t>
      </w:r>
      <w:r w:rsidRPr="00733F1F" w:rsidR="00FB0B5E">
        <w:rPr>
          <w:sz w:val="20"/>
        </w:rPr>
        <w:t>3-hour</w:t>
      </w:r>
      <w:r w:rsidRPr="00733F1F">
        <w:rPr>
          <w:sz w:val="20"/>
        </w:rPr>
        <w:t xml:space="preserve"> exam – 60%</w:t>
      </w:r>
    </w:p>
    <w:p w:rsidRPr="00733F1F" w:rsidR="00E33958" w:rsidP="325BFDB4" w:rsidRDefault="00EA2BF2" w14:paraId="4F504924" w14:textId="4FF0BED5">
      <w:pPr>
        <w:pStyle w:val="Heading3"/>
        <w:rPr>
          <w:b w:val="0"/>
          <w:bCs w:val="0"/>
          <w:sz w:val="20"/>
        </w:rPr>
      </w:pPr>
      <w:r w:rsidRPr="325BFDB4">
        <w:rPr>
          <w:sz w:val="20"/>
        </w:rPr>
        <w:br w:type="page"/>
      </w:r>
      <w:bookmarkEnd w:id="54"/>
    </w:p>
    <w:p w:rsidRPr="00733F1F" w:rsidR="00DC07F7" w:rsidP="715CEFC1" w:rsidRDefault="477FC848" w14:paraId="7D65565E" w14:textId="628B8D62">
      <w:pPr>
        <w:widowControl/>
        <w:jc w:val="center"/>
        <w:rPr>
          <w:b/>
          <w:bCs/>
          <w:sz w:val="20"/>
        </w:rPr>
      </w:pPr>
      <w:r w:rsidRPr="715CEFC1">
        <w:rPr>
          <w:b/>
          <w:bCs/>
          <w:sz w:val="20"/>
        </w:rPr>
        <w:t xml:space="preserve">KCL Physics - </w:t>
      </w:r>
      <w:r w:rsidRPr="715CEFC1" w:rsidR="5789465C">
        <w:rPr>
          <w:b/>
          <w:bCs/>
          <w:sz w:val="20"/>
        </w:rPr>
        <w:t>Dark Matter and Dark Energy</w:t>
      </w:r>
      <w:r w:rsidRPr="715CEFC1" w:rsidR="4CD57BBC">
        <w:rPr>
          <w:b/>
          <w:bCs/>
          <w:sz w:val="20"/>
        </w:rPr>
        <w:t xml:space="preserve"> (7CCP4935)</w:t>
      </w:r>
    </w:p>
    <w:p w:rsidR="00E33958" w:rsidP="00DC07F7" w:rsidRDefault="00E33958" w14:paraId="27DC6FA9" w14:textId="77777777">
      <w:pPr>
        <w:widowControl/>
        <w:rPr>
          <w:b/>
          <w:sz w:val="20"/>
        </w:rPr>
      </w:pPr>
    </w:p>
    <w:p w:rsidRPr="00733F1F" w:rsidR="00DC07F7" w:rsidP="00DC07F7" w:rsidRDefault="00DC07F7" w14:paraId="33AF5780" w14:textId="1EBBDB65">
      <w:pPr>
        <w:widowControl/>
        <w:rPr>
          <w:b/>
          <w:sz w:val="20"/>
        </w:rPr>
      </w:pPr>
      <w:r w:rsidRPr="00733F1F">
        <w:rPr>
          <w:b/>
          <w:sz w:val="20"/>
        </w:rPr>
        <w:t>Introduction</w:t>
      </w:r>
    </w:p>
    <w:p w:rsidRPr="00733F1F" w:rsidR="00DC07F7" w:rsidP="00DC07F7" w:rsidRDefault="00DC07F7" w14:paraId="247A78D2" w14:textId="37F8DBCE">
      <w:pPr>
        <w:widowControl/>
        <w:rPr>
          <w:sz w:val="20"/>
        </w:rPr>
      </w:pPr>
      <w:r w:rsidRPr="00733F1F">
        <w:rPr>
          <w:sz w:val="20"/>
        </w:rPr>
        <w:t>Lighting Review of Friedman-Robertson-Walker Equations (not derivation)</w:t>
      </w:r>
    </w:p>
    <w:p w:rsidRPr="00733F1F" w:rsidR="00DC07F7" w:rsidP="00844B67" w:rsidRDefault="00DC07F7" w14:paraId="669130AD" w14:textId="77777777">
      <w:pPr>
        <w:pStyle w:val="ListParagraph"/>
        <w:widowControl/>
        <w:numPr>
          <w:ilvl w:val="0"/>
          <w:numId w:val="50"/>
        </w:numPr>
        <w:rPr>
          <w:sz w:val="20"/>
        </w:rPr>
      </w:pPr>
      <w:r w:rsidRPr="00733F1F">
        <w:rPr>
          <w:sz w:val="20"/>
        </w:rPr>
        <w:t xml:space="preserve">Expansion history for different equations of state (matter, radiation, </w:t>
      </w:r>
      <w:r w:rsidRPr="00733F1F">
        <w:rPr>
          <w:sz w:val="20"/>
        </w:rPr>
        <w:tab/>
      </w:r>
      <w:r w:rsidRPr="00733F1F">
        <w:rPr>
          <w:sz w:val="20"/>
        </w:rPr>
        <w:t>cosmological constant)</w:t>
      </w:r>
    </w:p>
    <w:p w:rsidRPr="00733F1F" w:rsidR="00DC07F7" w:rsidP="00844B67" w:rsidRDefault="00DC07F7" w14:paraId="1F5807E1" w14:textId="3CC4D7A2">
      <w:pPr>
        <w:pStyle w:val="ListParagraph"/>
        <w:widowControl/>
        <w:numPr>
          <w:ilvl w:val="0"/>
          <w:numId w:val="50"/>
        </w:numPr>
        <w:rPr>
          <w:sz w:val="20"/>
        </w:rPr>
      </w:pPr>
      <w:r w:rsidRPr="00733F1F">
        <w:rPr>
          <w:sz w:val="20"/>
        </w:rPr>
        <w:t>Thermal History of Universe</w:t>
      </w:r>
    </w:p>
    <w:p w:rsidRPr="00733F1F" w:rsidR="00DC07F7" w:rsidP="00DC07F7" w:rsidRDefault="00DC07F7" w14:paraId="0F32F5C5" w14:textId="77777777">
      <w:pPr>
        <w:widowControl/>
        <w:rPr>
          <w:sz w:val="20"/>
        </w:rPr>
      </w:pPr>
    </w:p>
    <w:p w:rsidRPr="00733F1F" w:rsidR="00DC07F7" w:rsidP="00DC07F7" w:rsidRDefault="00DC07F7" w14:paraId="310B2E6E" w14:textId="77777777">
      <w:pPr>
        <w:widowControl/>
        <w:rPr>
          <w:sz w:val="20"/>
        </w:rPr>
      </w:pPr>
      <w:r w:rsidRPr="00733F1F">
        <w:rPr>
          <w:sz w:val="20"/>
        </w:rPr>
        <w:t>Brief review of Standard Model Particles and their Quantum Numbers</w:t>
      </w:r>
    </w:p>
    <w:p w:rsidRPr="00733F1F" w:rsidR="00DC07F7" w:rsidP="00DC07F7" w:rsidRDefault="00DC07F7" w14:paraId="1500FDB7" w14:textId="77777777">
      <w:pPr>
        <w:widowControl/>
        <w:rPr>
          <w:sz w:val="20"/>
        </w:rPr>
      </w:pPr>
    </w:p>
    <w:p w:rsidRPr="00733F1F" w:rsidR="00DC07F7" w:rsidP="00DC07F7" w:rsidRDefault="00DC07F7" w14:paraId="62122175" w14:textId="77777777">
      <w:pPr>
        <w:widowControl/>
        <w:rPr>
          <w:sz w:val="20"/>
        </w:rPr>
      </w:pPr>
      <w:r w:rsidRPr="00733F1F">
        <w:rPr>
          <w:sz w:val="20"/>
        </w:rPr>
        <w:t>Nucleosynthesis prediction for baryon density and its incompatibility with Hubble expansion rate</w:t>
      </w:r>
    </w:p>
    <w:p w:rsidRPr="00733F1F" w:rsidR="00DC07F7" w:rsidP="00DC07F7" w:rsidRDefault="00DC07F7" w14:paraId="6C9A6662" w14:textId="77777777">
      <w:pPr>
        <w:widowControl/>
        <w:rPr>
          <w:sz w:val="20"/>
        </w:rPr>
      </w:pPr>
    </w:p>
    <w:p w:rsidRPr="00733F1F" w:rsidR="00DC07F7" w:rsidP="00DC07F7" w:rsidRDefault="00DC07F7" w14:paraId="7A56B87B" w14:textId="77777777">
      <w:pPr>
        <w:widowControl/>
        <w:rPr>
          <w:b/>
          <w:sz w:val="20"/>
        </w:rPr>
      </w:pPr>
      <w:r w:rsidRPr="00733F1F">
        <w:rPr>
          <w:b/>
          <w:sz w:val="20"/>
        </w:rPr>
        <w:t>Dark Matter</w:t>
      </w:r>
    </w:p>
    <w:p w:rsidRPr="00733F1F" w:rsidR="00DC07F7" w:rsidP="00DC07F7" w:rsidRDefault="00DC07F7" w14:paraId="6BF042B0" w14:textId="77777777">
      <w:pPr>
        <w:widowControl/>
        <w:rPr>
          <w:sz w:val="20"/>
        </w:rPr>
      </w:pPr>
      <w:r w:rsidRPr="00733F1F">
        <w:rPr>
          <w:sz w:val="20"/>
        </w:rPr>
        <w:t>Independent Astrophysical Evidence for Dark Matter in clusters and Galaxies</w:t>
      </w:r>
    </w:p>
    <w:p w:rsidRPr="00733F1F" w:rsidR="00DC07F7" w:rsidP="00DC07F7" w:rsidRDefault="00DC07F7" w14:paraId="7B3B4B73" w14:textId="77777777">
      <w:pPr>
        <w:widowControl/>
        <w:rPr>
          <w:sz w:val="20"/>
        </w:rPr>
      </w:pPr>
      <w:r w:rsidRPr="00733F1F">
        <w:rPr>
          <w:sz w:val="20"/>
        </w:rPr>
        <w:t>•</w:t>
      </w:r>
      <w:r w:rsidRPr="00733F1F">
        <w:rPr>
          <w:sz w:val="20"/>
        </w:rPr>
        <w:tab/>
      </w:r>
      <w:r w:rsidRPr="00733F1F">
        <w:rPr>
          <w:sz w:val="20"/>
        </w:rPr>
        <w:t>Rotation Curves</w:t>
      </w:r>
    </w:p>
    <w:p w:rsidRPr="00733F1F" w:rsidR="00DC07F7" w:rsidP="00DC07F7" w:rsidRDefault="00DC07F7" w14:paraId="2CCA822D" w14:textId="77777777">
      <w:pPr>
        <w:widowControl/>
        <w:rPr>
          <w:sz w:val="20"/>
        </w:rPr>
      </w:pPr>
      <w:r w:rsidRPr="00733F1F">
        <w:rPr>
          <w:sz w:val="20"/>
        </w:rPr>
        <w:t>•</w:t>
      </w:r>
      <w:r w:rsidRPr="00733F1F">
        <w:rPr>
          <w:sz w:val="20"/>
        </w:rPr>
        <w:tab/>
      </w:r>
      <w:r w:rsidRPr="00733F1F">
        <w:rPr>
          <w:sz w:val="20"/>
        </w:rPr>
        <w:t>Virial Theorem</w:t>
      </w:r>
    </w:p>
    <w:p w:rsidRPr="00733F1F" w:rsidR="00DC07F7" w:rsidP="00DC07F7" w:rsidRDefault="00DC07F7" w14:paraId="6FF0B483" w14:textId="77777777">
      <w:pPr>
        <w:widowControl/>
        <w:rPr>
          <w:sz w:val="20"/>
        </w:rPr>
      </w:pPr>
      <w:r w:rsidRPr="00733F1F">
        <w:rPr>
          <w:sz w:val="20"/>
        </w:rPr>
        <w:t>•</w:t>
      </w:r>
      <w:r w:rsidRPr="00733F1F">
        <w:rPr>
          <w:sz w:val="20"/>
        </w:rPr>
        <w:tab/>
      </w:r>
      <w:r w:rsidRPr="00733F1F">
        <w:rPr>
          <w:sz w:val="20"/>
        </w:rPr>
        <w:t>Dwarf Spheroidal galaxies and Low Surface Brightness Galaxies</w:t>
      </w:r>
    </w:p>
    <w:p w:rsidRPr="00733F1F" w:rsidR="00DC07F7" w:rsidP="00DC07F7" w:rsidRDefault="00DC07F7" w14:paraId="004A0054" w14:textId="77777777">
      <w:pPr>
        <w:widowControl/>
        <w:rPr>
          <w:sz w:val="20"/>
        </w:rPr>
      </w:pPr>
      <w:r w:rsidRPr="00733F1F">
        <w:rPr>
          <w:sz w:val="20"/>
        </w:rPr>
        <w:t>•</w:t>
      </w:r>
      <w:r w:rsidRPr="00733F1F">
        <w:rPr>
          <w:sz w:val="20"/>
        </w:rPr>
        <w:tab/>
      </w:r>
      <w:r w:rsidRPr="00733F1F">
        <w:rPr>
          <w:sz w:val="20"/>
        </w:rPr>
        <w:t>Milky Way Timing argument</w:t>
      </w:r>
    </w:p>
    <w:p w:rsidRPr="00733F1F" w:rsidR="00DC07F7" w:rsidP="00DC07F7" w:rsidRDefault="00DC07F7" w14:paraId="31FB3802" w14:textId="2BEC0A38">
      <w:pPr>
        <w:widowControl/>
        <w:rPr>
          <w:sz w:val="20"/>
        </w:rPr>
      </w:pPr>
      <w:r w:rsidRPr="00733F1F">
        <w:rPr>
          <w:sz w:val="20"/>
        </w:rPr>
        <w:t>•</w:t>
      </w:r>
      <w:r w:rsidRPr="00733F1F">
        <w:rPr>
          <w:sz w:val="20"/>
        </w:rPr>
        <w:tab/>
      </w:r>
      <w:r w:rsidRPr="00733F1F">
        <w:rPr>
          <w:rFonts w:ascii="Symbol" w:hAnsi="Symbol"/>
          <w:sz w:val="20"/>
        </w:rPr>
        <w:t></w:t>
      </w:r>
      <w:r w:rsidRPr="00733F1F">
        <w:rPr>
          <w:sz w:val="20"/>
        </w:rPr>
        <w:t>CDM model, halo density profiles (NFW), simulations and the concentration</w:t>
      </w:r>
      <w:r w:rsidR="00335A41">
        <w:rPr>
          <w:sz w:val="20"/>
        </w:rPr>
        <w:t xml:space="preserve"> </w:t>
      </w:r>
      <w:r w:rsidRPr="00733F1F">
        <w:rPr>
          <w:sz w:val="20"/>
        </w:rPr>
        <w:t>parameter</w:t>
      </w:r>
    </w:p>
    <w:p w:rsidRPr="00733F1F" w:rsidR="00DC07F7" w:rsidP="00DC07F7" w:rsidRDefault="00DC07F7" w14:paraId="0DA085FD" w14:textId="77777777">
      <w:pPr>
        <w:widowControl/>
        <w:rPr>
          <w:sz w:val="20"/>
        </w:rPr>
      </w:pPr>
    </w:p>
    <w:p w:rsidRPr="00733F1F" w:rsidR="00DC07F7" w:rsidP="00DC07F7" w:rsidRDefault="00DC07F7" w14:paraId="6240F3EE" w14:textId="77777777">
      <w:pPr>
        <w:widowControl/>
        <w:rPr>
          <w:sz w:val="20"/>
        </w:rPr>
      </w:pPr>
      <w:r w:rsidRPr="00733F1F">
        <w:rPr>
          <w:sz w:val="20"/>
        </w:rPr>
        <w:t>Astrophysical probes of particle nature of dark matter</w:t>
      </w:r>
    </w:p>
    <w:p w:rsidRPr="00733F1F" w:rsidR="00DC07F7" w:rsidP="00DC07F7" w:rsidRDefault="00DC07F7" w14:paraId="70DAD410" w14:textId="77777777">
      <w:pPr>
        <w:widowControl/>
        <w:rPr>
          <w:sz w:val="20"/>
        </w:rPr>
      </w:pPr>
      <w:r w:rsidRPr="00733F1F">
        <w:rPr>
          <w:sz w:val="20"/>
        </w:rPr>
        <w:t>•</w:t>
      </w:r>
      <w:r w:rsidRPr="00733F1F">
        <w:rPr>
          <w:sz w:val="20"/>
        </w:rPr>
        <w:tab/>
      </w:r>
      <w:r w:rsidRPr="00733F1F">
        <w:rPr>
          <w:sz w:val="20"/>
        </w:rPr>
        <w:t>Cold/warm/hot dark matter – free streaming length and structure formation</w:t>
      </w:r>
    </w:p>
    <w:p w:rsidRPr="00733F1F" w:rsidR="00DC07F7" w:rsidP="00DC07F7" w:rsidRDefault="00DC07F7" w14:paraId="16066B84" w14:textId="77777777">
      <w:pPr>
        <w:widowControl/>
        <w:rPr>
          <w:sz w:val="20"/>
        </w:rPr>
      </w:pPr>
      <w:r w:rsidRPr="00733F1F">
        <w:rPr>
          <w:sz w:val="20"/>
        </w:rPr>
        <w:t>•</w:t>
      </w:r>
      <w:r w:rsidRPr="00733F1F">
        <w:rPr>
          <w:sz w:val="20"/>
        </w:rPr>
        <w:tab/>
      </w:r>
      <w:r w:rsidRPr="00733F1F">
        <w:rPr>
          <w:sz w:val="20"/>
        </w:rPr>
        <w:t>Constraints on dark matter self interaction (Bullet Cluster, NGC 720)</w:t>
      </w:r>
    </w:p>
    <w:p w:rsidRPr="00733F1F" w:rsidR="00DC07F7" w:rsidP="00DC07F7" w:rsidRDefault="00DC07F7" w14:paraId="0F576A9E" w14:textId="77777777">
      <w:pPr>
        <w:widowControl/>
        <w:rPr>
          <w:sz w:val="20"/>
        </w:rPr>
      </w:pPr>
    </w:p>
    <w:p w:rsidRPr="00733F1F" w:rsidR="00DC07F7" w:rsidP="00DC07F7" w:rsidRDefault="00DC07F7" w14:paraId="27A1E3B3" w14:textId="77777777">
      <w:pPr>
        <w:widowControl/>
        <w:rPr>
          <w:sz w:val="20"/>
        </w:rPr>
      </w:pPr>
      <w:r w:rsidRPr="00733F1F">
        <w:rPr>
          <w:sz w:val="20"/>
        </w:rPr>
        <w:t>Thermal Relics (including WIMPs)</w:t>
      </w:r>
    </w:p>
    <w:p w:rsidRPr="00733F1F" w:rsidR="00DC07F7" w:rsidP="00DC07F7" w:rsidRDefault="00DC07F7" w14:paraId="08A91BA1" w14:textId="77777777">
      <w:pPr>
        <w:widowControl/>
        <w:rPr>
          <w:sz w:val="20"/>
        </w:rPr>
      </w:pPr>
      <w:r w:rsidRPr="00733F1F">
        <w:rPr>
          <w:sz w:val="20"/>
        </w:rPr>
        <w:t>•</w:t>
      </w:r>
      <w:r w:rsidRPr="00733F1F">
        <w:rPr>
          <w:sz w:val="20"/>
        </w:rPr>
        <w:tab/>
      </w:r>
      <w:r w:rsidRPr="00733F1F">
        <w:rPr>
          <w:sz w:val="20"/>
        </w:rPr>
        <w:t>Calculation of the self-annihilation cross section of fermions</w:t>
      </w:r>
    </w:p>
    <w:p w:rsidRPr="00733F1F" w:rsidR="00DC07F7" w:rsidP="00DC07F7" w:rsidRDefault="00DC07F7" w14:paraId="5A959B8B" w14:textId="77777777">
      <w:pPr>
        <w:widowControl/>
        <w:rPr>
          <w:sz w:val="20"/>
        </w:rPr>
      </w:pPr>
      <w:r w:rsidRPr="00733F1F">
        <w:rPr>
          <w:sz w:val="20"/>
        </w:rPr>
        <w:t>•</w:t>
      </w:r>
      <w:r w:rsidRPr="00733F1F">
        <w:rPr>
          <w:sz w:val="20"/>
        </w:rPr>
        <w:tab/>
      </w:r>
      <w:r w:rsidRPr="00733F1F">
        <w:rPr>
          <w:sz w:val="20"/>
        </w:rPr>
        <w:t>Thermal freeze-out and relic abundance</w:t>
      </w:r>
    </w:p>
    <w:p w:rsidRPr="00733F1F" w:rsidR="00DC07F7" w:rsidP="00DC07F7" w:rsidRDefault="00DC07F7" w14:paraId="387D1C35" w14:textId="1950DCAA">
      <w:pPr>
        <w:widowControl/>
        <w:rPr>
          <w:sz w:val="20"/>
        </w:rPr>
      </w:pPr>
      <w:r w:rsidRPr="00733F1F">
        <w:rPr>
          <w:sz w:val="20"/>
        </w:rPr>
        <w:t>•</w:t>
      </w:r>
      <w:r w:rsidRPr="00733F1F">
        <w:rPr>
          <w:sz w:val="20"/>
        </w:rPr>
        <w:tab/>
      </w:r>
      <w:r w:rsidRPr="00733F1F">
        <w:rPr>
          <w:sz w:val="20"/>
        </w:rPr>
        <w:t>Quantum numbers of dark matter and particle physics beyond the standard model</w:t>
      </w:r>
    </w:p>
    <w:p w:rsidRPr="00733F1F" w:rsidR="00DC07F7" w:rsidP="00DC07F7" w:rsidRDefault="00DC07F7" w14:paraId="32AFE8A2" w14:textId="77777777">
      <w:pPr>
        <w:widowControl/>
        <w:rPr>
          <w:sz w:val="20"/>
        </w:rPr>
      </w:pPr>
      <w:r w:rsidRPr="00733F1F">
        <w:rPr>
          <w:sz w:val="20"/>
        </w:rPr>
        <w:t>•</w:t>
      </w:r>
      <w:r w:rsidRPr="00733F1F">
        <w:rPr>
          <w:sz w:val="20"/>
        </w:rPr>
        <w:tab/>
      </w:r>
      <w:r w:rsidRPr="00733F1F">
        <w:rPr>
          <w:sz w:val="20"/>
        </w:rPr>
        <w:t>Direct detection of WIMP dark matter (event rate, existing detectors and limits)</w:t>
      </w:r>
    </w:p>
    <w:p w:rsidRPr="00733F1F" w:rsidR="00DC07F7" w:rsidP="00335A41" w:rsidRDefault="00DC07F7" w14:paraId="217C5E5A" w14:textId="4E2E22D3">
      <w:pPr>
        <w:widowControl/>
        <w:ind w:left="720" w:hanging="720"/>
        <w:rPr>
          <w:sz w:val="20"/>
        </w:rPr>
      </w:pPr>
      <w:r w:rsidRPr="00733F1F">
        <w:rPr>
          <w:sz w:val="20"/>
        </w:rPr>
        <w:t>•</w:t>
      </w:r>
      <w:r w:rsidRPr="00733F1F">
        <w:rPr>
          <w:sz w:val="20"/>
        </w:rPr>
        <w:tab/>
      </w:r>
      <w:r w:rsidRPr="00733F1F">
        <w:rPr>
          <w:sz w:val="20"/>
        </w:rPr>
        <w:t>Indirect detection of WIMP dark matter (gamma rays, anti-matter, diffusion loss equation in the galaxy)</w:t>
      </w:r>
    </w:p>
    <w:p w:rsidRPr="00733F1F" w:rsidR="00DC07F7" w:rsidP="00335A41" w:rsidRDefault="00DC07F7" w14:paraId="3B3C71D2" w14:textId="5AFAD3EA">
      <w:pPr>
        <w:widowControl/>
        <w:ind w:left="720" w:hanging="720"/>
        <w:rPr>
          <w:sz w:val="20"/>
        </w:rPr>
      </w:pPr>
      <w:r w:rsidRPr="00733F1F">
        <w:rPr>
          <w:sz w:val="20"/>
        </w:rPr>
        <w:t>•</w:t>
      </w:r>
      <w:r w:rsidRPr="00733F1F">
        <w:rPr>
          <w:sz w:val="20"/>
        </w:rPr>
        <w:tab/>
      </w:r>
      <w:r w:rsidRPr="00733F1F">
        <w:rPr>
          <w:sz w:val="20"/>
        </w:rPr>
        <w:t>Collider production of WIMP dark matter (monojet searches, calculate rate in simplified model, LHC searches)</w:t>
      </w:r>
    </w:p>
    <w:p w:rsidRPr="00733F1F" w:rsidR="00DC07F7" w:rsidP="00DC07F7" w:rsidRDefault="00DC07F7" w14:paraId="18E757F0" w14:textId="77777777">
      <w:pPr>
        <w:widowControl/>
        <w:rPr>
          <w:sz w:val="20"/>
        </w:rPr>
      </w:pPr>
    </w:p>
    <w:p w:rsidRPr="00733F1F" w:rsidR="00DC07F7" w:rsidP="00DC07F7" w:rsidRDefault="00DC07F7" w14:paraId="7E255312" w14:textId="77777777">
      <w:pPr>
        <w:widowControl/>
        <w:rPr>
          <w:sz w:val="20"/>
        </w:rPr>
      </w:pPr>
      <w:r w:rsidRPr="00733F1F">
        <w:rPr>
          <w:sz w:val="20"/>
        </w:rPr>
        <w:t>Sterile Neutrinos</w:t>
      </w:r>
    </w:p>
    <w:p w:rsidRPr="00733F1F" w:rsidR="00DC07F7" w:rsidP="00DC07F7" w:rsidRDefault="00DC07F7" w14:paraId="78F0E547" w14:textId="77777777">
      <w:pPr>
        <w:widowControl/>
        <w:rPr>
          <w:sz w:val="20"/>
        </w:rPr>
      </w:pPr>
      <w:r w:rsidRPr="00733F1F">
        <w:rPr>
          <w:sz w:val="20"/>
        </w:rPr>
        <w:t>•</w:t>
      </w:r>
      <w:r w:rsidRPr="00733F1F">
        <w:rPr>
          <w:sz w:val="20"/>
        </w:rPr>
        <w:tab/>
      </w:r>
      <w:r w:rsidRPr="00733F1F">
        <w:rPr>
          <w:sz w:val="20"/>
        </w:rPr>
        <w:t>Right Handed Neutrinos and see-saw mechanism</w:t>
      </w:r>
    </w:p>
    <w:p w:rsidRPr="00733F1F" w:rsidR="00DC07F7" w:rsidP="00DC07F7" w:rsidRDefault="00DC07F7" w14:paraId="4C98CBDB" w14:textId="77777777">
      <w:pPr>
        <w:widowControl/>
        <w:rPr>
          <w:sz w:val="20"/>
        </w:rPr>
      </w:pPr>
      <w:r w:rsidRPr="00733F1F">
        <w:rPr>
          <w:sz w:val="20"/>
        </w:rPr>
        <w:t>•</w:t>
      </w:r>
      <w:r w:rsidRPr="00733F1F">
        <w:rPr>
          <w:sz w:val="20"/>
        </w:rPr>
        <w:tab/>
      </w:r>
      <w:r w:rsidRPr="00733F1F">
        <w:rPr>
          <w:sz w:val="20"/>
        </w:rPr>
        <w:t>Light Sterile neutrinos</w:t>
      </w:r>
    </w:p>
    <w:p w:rsidRPr="00733F1F" w:rsidR="00DC07F7" w:rsidP="00DC07F7" w:rsidRDefault="00DC07F7" w14:paraId="1CD15C2A" w14:textId="77777777">
      <w:pPr>
        <w:widowControl/>
        <w:rPr>
          <w:sz w:val="20"/>
        </w:rPr>
      </w:pPr>
      <w:r w:rsidRPr="00733F1F">
        <w:rPr>
          <w:sz w:val="20"/>
        </w:rPr>
        <w:t>•</w:t>
      </w:r>
      <w:r w:rsidRPr="00733F1F">
        <w:rPr>
          <w:sz w:val="20"/>
        </w:rPr>
        <w:tab/>
      </w:r>
      <w:r w:rsidRPr="00733F1F">
        <w:rPr>
          <w:sz w:val="20"/>
        </w:rPr>
        <w:t>Relic abundance and velocity – effect on power spectrum</w:t>
      </w:r>
    </w:p>
    <w:p w:rsidRPr="00733F1F" w:rsidR="00DC07F7" w:rsidP="00DC07F7" w:rsidRDefault="00DC07F7" w14:paraId="26C9754D" w14:textId="77777777">
      <w:pPr>
        <w:widowControl/>
        <w:rPr>
          <w:sz w:val="20"/>
        </w:rPr>
      </w:pPr>
      <w:r w:rsidRPr="00733F1F">
        <w:rPr>
          <w:sz w:val="20"/>
        </w:rPr>
        <w:t>•</w:t>
      </w:r>
      <w:r w:rsidRPr="00733F1F">
        <w:rPr>
          <w:sz w:val="20"/>
        </w:rPr>
        <w:tab/>
      </w:r>
      <w:r w:rsidRPr="00733F1F">
        <w:rPr>
          <w:sz w:val="20"/>
        </w:rPr>
        <w:t>Calculation of decay into photons and subsequent detection</w:t>
      </w:r>
    </w:p>
    <w:p w:rsidRPr="00733F1F" w:rsidR="00DC07F7" w:rsidP="00DC07F7" w:rsidRDefault="00DC07F7" w14:paraId="19A5CDBD" w14:textId="77777777">
      <w:pPr>
        <w:widowControl/>
        <w:rPr>
          <w:sz w:val="20"/>
        </w:rPr>
      </w:pPr>
    </w:p>
    <w:p w:rsidRPr="00733F1F" w:rsidR="00DC07F7" w:rsidP="00DC07F7" w:rsidRDefault="00DC07F7" w14:paraId="08D27912" w14:textId="77777777">
      <w:pPr>
        <w:widowControl/>
        <w:rPr>
          <w:sz w:val="20"/>
        </w:rPr>
      </w:pPr>
      <w:r w:rsidRPr="00733F1F">
        <w:rPr>
          <w:sz w:val="20"/>
        </w:rPr>
        <w:t>Axions</w:t>
      </w:r>
    </w:p>
    <w:p w:rsidRPr="00733F1F" w:rsidR="00DC07F7" w:rsidP="00DC07F7" w:rsidRDefault="00DC07F7" w14:paraId="0D7B5DDE" w14:textId="77777777">
      <w:pPr>
        <w:widowControl/>
        <w:rPr>
          <w:sz w:val="20"/>
        </w:rPr>
      </w:pPr>
      <w:r w:rsidRPr="00733F1F">
        <w:rPr>
          <w:sz w:val="20"/>
        </w:rPr>
        <w:t>•</w:t>
      </w:r>
      <w:r w:rsidRPr="00733F1F">
        <w:rPr>
          <w:sz w:val="20"/>
        </w:rPr>
        <w:tab/>
      </w:r>
      <w:r w:rsidRPr="00733F1F">
        <w:rPr>
          <w:sz w:val="20"/>
        </w:rPr>
        <w:t>Strong CP problem and theta parameter</w:t>
      </w:r>
    </w:p>
    <w:p w:rsidRPr="00733F1F" w:rsidR="00DC07F7" w:rsidP="00DC07F7" w:rsidRDefault="00DC07F7" w14:paraId="50CCB536" w14:textId="77777777">
      <w:pPr>
        <w:widowControl/>
        <w:rPr>
          <w:sz w:val="20"/>
        </w:rPr>
      </w:pPr>
      <w:r w:rsidRPr="00733F1F">
        <w:rPr>
          <w:sz w:val="20"/>
        </w:rPr>
        <w:t>•</w:t>
      </w:r>
      <w:r w:rsidRPr="00733F1F">
        <w:rPr>
          <w:sz w:val="20"/>
        </w:rPr>
        <w:tab/>
      </w:r>
      <w:r w:rsidRPr="00733F1F">
        <w:rPr>
          <w:sz w:val="20"/>
        </w:rPr>
        <w:t>Theta as phase of Peccei-Quinn field, axions</w:t>
      </w:r>
    </w:p>
    <w:p w:rsidRPr="00733F1F" w:rsidR="00DC07F7" w:rsidP="00DC07F7" w:rsidRDefault="00DC07F7" w14:paraId="5850AEDC" w14:textId="77777777">
      <w:pPr>
        <w:widowControl/>
        <w:rPr>
          <w:sz w:val="20"/>
        </w:rPr>
      </w:pPr>
      <w:r w:rsidRPr="00733F1F">
        <w:rPr>
          <w:sz w:val="20"/>
        </w:rPr>
        <w:t>•</w:t>
      </w:r>
      <w:r w:rsidRPr="00733F1F">
        <w:rPr>
          <w:sz w:val="20"/>
        </w:rPr>
        <w:tab/>
      </w:r>
      <w:r w:rsidRPr="00733F1F">
        <w:rPr>
          <w:sz w:val="20"/>
        </w:rPr>
        <w:t>Axions as dark matter and relic abundance</w:t>
      </w:r>
    </w:p>
    <w:p w:rsidRPr="00733F1F" w:rsidR="00DC07F7" w:rsidP="00DC07F7" w:rsidRDefault="00DC07F7" w14:paraId="2A510A63" w14:textId="77777777">
      <w:pPr>
        <w:widowControl/>
        <w:rPr>
          <w:sz w:val="20"/>
        </w:rPr>
      </w:pPr>
      <w:r w:rsidRPr="00733F1F">
        <w:rPr>
          <w:sz w:val="20"/>
        </w:rPr>
        <w:t>•</w:t>
      </w:r>
      <w:r w:rsidRPr="00733F1F">
        <w:rPr>
          <w:sz w:val="20"/>
        </w:rPr>
        <w:tab/>
      </w:r>
      <w:r w:rsidRPr="00733F1F">
        <w:rPr>
          <w:sz w:val="20"/>
        </w:rPr>
        <w:t>Coupling of axions to other particles, detection and mixing.</w:t>
      </w:r>
    </w:p>
    <w:p w:rsidRPr="00733F1F" w:rsidR="00DC07F7" w:rsidP="00DC07F7" w:rsidRDefault="00DC07F7" w14:paraId="020830FD" w14:textId="77777777">
      <w:pPr>
        <w:widowControl/>
        <w:rPr>
          <w:sz w:val="20"/>
        </w:rPr>
      </w:pPr>
    </w:p>
    <w:p w:rsidRPr="00733F1F" w:rsidR="00DC07F7" w:rsidP="00DC07F7" w:rsidRDefault="00DC07F7" w14:paraId="0F4C1628" w14:textId="77777777">
      <w:pPr>
        <w:widowControl/>
        <w:rPr>
          <w:sz w:val="20"/>
        </w:rPr>
      </w:pPr>
      <w:r w:rsidRPr="00733F1F">
        <w:rPr>
          <w:sz w:val="20"/>
        </w:rPr>
        <w:t>Other Dark Matter candidates</w:t>
      </w:r>
    </w:p>
    <w:p w:rsidRPr="00733F1F" w:rsidR="00DC07F7" w:rsidP="00DC07F7" w:rsidRDefault="00DC07F7" w14:paraId="74FAB181" w14:textId="77777777">
      <w:pPr>
        <w:widowControl/>
        <w:rPr>
          <w:sz w:val="20"/>
        </w:rPr>
      </w:pPr>
      <w:r w:rsidRPr="00733F1F">
        <w:rPr>
          <w:sz w:val="20"/>
        </w:rPr>
        <w:t>•</w:t>
      </w:r>
      <w:r w:rsidRPr="00733F1F">
        <w:rPr>
          <w:sz w:val="20"/>
        </w:rPr>
        <w:tab/>
      </w:r>
      <w:r w:rsidRPr="00733F1F">
        <w:rPr>
          <w:sz w:val="20"/>
        </w:rPr>
        <w:t>Primordial black holes</w:t>
      </w:r>
    </w:p>
    <w:p w:rsidRPr="00733F1F" w:rsidR="00DC07F7" w:rsidP="00DC07F7" w:rsidRDefault="00DC07F7" w14:paraId="5078A2D0" w14:textId="77777777">
      <w:pPr>
        <w:widowControl/>
        <w:rPr>
          <w:sz w:val="20"/>
        </w:rPr>
      </w:pPr>
      <w:r w:rsidRPr="00733F1F">
        <w:rPr>
          <w:sz w:val="20"/>
        </w:rPr>
        <w:t>•</w:t>
      </w:r>
      <w:r w:rsidRPr="00733F1F">
        <w:rPr>
          <w:sz w:val="20"/>
        </w:rPr>
        <w:tab/>
      </w:r>
      <w:r w:rsidRPr="00733F1F">
        <w:rPr>
          <w:sz w:val="20"/>
        </w:rPr>
        <w:t>Millicharged particles</w:t>
      </w:r>
    </w:p>
    <w:p w:rsidRPr="00733F1F" w:rsidR="00DC07F7" w:rsidP="00DC07F7" w:rsidRDefault="00DC07F7" w14:paraId="3F0AF6A1" w14:textId="77777777">
      <w:pPr>
        <w:widowControl/>
        <w:rPr>
          <w:sz w:val="20"/>
        </w:rPr>
      </w:pPr>
      <w:r w:rsidRPr="00733F1F">
        <w:rPr>
          <w:sz w:val="20"/>
        </w:rPr>
        <w:t>•</w:t>
      </w:r>
      <w:r w:rsidRPr="00733F1F">
        <w:rPr>
          <w:sz w:val="20"/>
        </w:rPr>
        <w:tab/>
      </w:r>
      <w:r w:rsidRPr="00733F1F">
        <w:rPr>
          <w:sz w:val="20"/>
        </w:rPr>
        <w:t>Asymmetric Dark Matter</w:t>
      </w:r>
    </w:p>
    <w:p w:rsidRPr="00733F1F" w:rsidR="00DC07F7" w:rsidP="00DC07F7" w:rsidRDefault="00DC07F7" w14:paraId="22A45C00" w14:textId="77777777">
      <w:pPr>
        <w:widowControl/>
        <w:rPr>
          <w:sz w:val="20"/>
        </w:rPr>
      </w:pPr>
      <w:r w:rsidRPr="00733F1F">
        <w:rPr>
          <w:sz w:val="20"/>
        </w:rPr>
        <w:t>•</w:t>
      </w:r>
      <w:r w:rsidRPr="00733F1F">
        <w:rPr>
          <w:sz w:val="20"/>
        </w:rPr>
        <w:tab/>
      </w:r>
      <w:r w:rsidRPr="00733F1F">
        <w:rPr>
          <w:sz w:val="20"/>
        </w:rPr>
        <w:t>Exotics</w:t>
      </w:r>
    </w:p>
    <w:p w:rsidRPr="00733F1F" w:rsidR="00DC07F7" w:rsidP="00DC07F7" w:rsidRDefault="00DC07F7" w14:paraId="166A39DA" w14:textId="77777777">
      <w:pPr>
        <w:widowControl/>
        <w:rPr>
          <w:sz w:val="20"/>
        </w:rPr>
      </w:pPr>
    </w:p>
    <w:p w:rsidRPr="00733F1F" w:rsidR="00DC07F7" w:rsidP="00DC07F7" w:rsidRDefault="00DC07F7" w14:paraId="043A2F79" w14:textId="77777777">
      <w:pPr>
        <w:widowControl/>
        <w:rPr>
          <w:sz w:val="20"/>
        </w:rPr>
      </w:pPr>
      <w:r w:rsidRPr="00733F1F">
        <w:rPr>
          <w:sz w:val="20"/>
        </w:rPr>
        <w:t>Modified Newtonian Dynamics as an alternative to dark matter</w:t>
      </w:r>
    </w:p>
    <w:p w:rsidRPr="00733F1F" w:rsidR="00DC07F7" w:rsidP="00DC07F7" w:rsidRDefault="00DC07F7" w14:paraId="473BEF2D" w14:textId="77777777">
      <w:pPr>
        <w:widowControl/>
        <w:rPr>
          <w:sz w:val="20"/>
        </w:rPr>
      </w:pPr>
    </w:p>
    <w:p w:rsidRPr="00733F1F" w:rsidR="00DC07F7" w:rsidP="00DC07F7" w:rsidRDefault="00DC07F7" w14:paraId="6153705B" w14:textId="77777777">
      <w:pPr>
        <w:widowControl/>
        <w:rPr>
          <w:b/>
          <w:sz w:val="20"/>
        </w:rPr>
      </w:pPr>
      <w:r w:rsidRPr="00733F1F">
        <w:rPr>
          <w:b/>
          <w:sz w:val="20"/>
        </w:rPr>
        <w:t>Dark Energy</w:t>
      </w:r>
    </w:p>
    <w:p w:rsidRPr="00733F1F" w:rsidR="00DC07F7" w:rsidP="00DC07F7" w:rsidRDefault="00DC07F7" w14:paraId="590A392F" w14:textId="77777777">
      <w:pPr>
        <w:widowControl/>
        <w:rPr>
          <w:sz w:val="20"/>
        </w:rPr>
      </w:pPr>
      <w:r w:rsidRPr="00733F1F">
        <w:rPr>
          <w:sz w:val="20"/>
        </w:rPr>
        <w:t xml:space="preserve">Age of the Universe if </w:t>
      </w:r>
      <w:r w:rsidRPr="00733F1F">
        <w:rPr>
          <w:rFonts w:ascii="Symbol" w:hAnsi="Symbol"/>
          <w:sz w:val="20"/>
        </w:rPr>
        <w:t></w:t>
      </w:r>
      <w:r w:rsidRPr="00733F1F">
        <w:rPr>
          <w:rFonts w:ascii="Symbol" w:hAnsi="Symbol"/>
          <w:sz w:val="20"/>
        </w:rPr>
        <w:t></w:t>
      </w:r>
      <w:r w:rsidRPr="00733F1F">
        <w:rPr>
          <w:rFonts w:ascii="Symbol" w:hAnsi="Symbol"/>
          <w:sz w:val="20"/>
          <w:vertAlign w:val="subscript"/>
        </w:rPr>
        <w:t></w:t>
      </w:r>
      <w:r w:rsidRPr="00733F1F">
        <w:rPr>
          <w:rFonts w:ascii="Symbol" w:hAnsi="Symbol"/>
          <w:sz w:val="20"/>
          <w:vertAlign w:val="subscript"/>
        </w:rPr>
        <w:t></w:t>
      </w:r>
      <w:r w:rsidRPr="00733F1F">
        <w:rPr>
          <w:rFonts w:ascii="Symbol" w:hAnsi="Symbol"/>
          <w:sz w:val="20"/>
        </w:rPr>
        <w:t></w:t>
      </w:r>
      <w:r w:rsidRPr="00733F1F">
        <w:rPr>
          <w:rFonts w:ascii="Symbol" w:hAnsi="Symbol"/>
          <w:sz w:val="20"/>
        </w:rPr>
        <w:t></w:t>
      </w:r>
      <w:r w:rsidRPr="00733F1F">
        <w:rPr>
          <w:rFonts w:ascii="Symbol" w:hAnsi="Symbol"/>
          <w:sz w:val="20"/>
        </w:rPr>
        <w:t></w:t>
      </w:r>
      <w:r w:rsidRPr="00733F1F">
        <w:rPr>
          <w:rFonts w:ascii="Symbol" w:hAnsi="Symbol"/>
          <w:sz w:val="20"/>
        </w:rPr>
        <w:t></w:t>
      </w:r>
      <w:r w:rsidRPr="00733F1F">
        <w:rPr>
          <w:sz w:val="20"/>
        </w:rPr>
        <w:t>history of cosmology 1990 to present day</w:t>
      </w:r>
    </w:p>
    <w:p w:rsidRPr="00733F1F" w:rsidR="00DC07F7" w:rsidP="00DC07F7" w:rsidRDefault="00DC07F7" w14:paraId="7840B004" w14:textId="77777777">
      <w:pPr>
        <w:widowControl/>
        <w:rPr>
          <w:sz w:val="20"/>
        </w:rPr>
      </w:pPr>
    </w:p>
    <w:p w:rsidRPr="00733F1F" w:rsidR="00DC07F7" w:rsidP="00DC07F7" w:rsidRDefault="00DC07F7" w14:paraId="64AD7187" w14:textId="77777777">
      <w:pPr>
        <w:widowControl/>
        <w:rPr>
          <w:sz w:val="20"/>
        </w:rPr>
      </w:pPr>
      <w:r w:rsidRPr="00733F1F">
        <w:rPr>
          <w:sz w:val="20"/>
        </w:rPr>
        <w:t>Type 1a Supernovae as standard candles, luminosity distance and angular distance</w:t>
      </w:r>
    </w:p>
    <w:p w:rsidRPr="00733F1F" w:rsidR="00DC07F7" w:rsidP="00DC07F7" w:rsidRDefault="00DC07F7" w14:paraId="6CE92D6B" w14:textId="77777777">
      <w:pPr>
        <w:widowControl/>
        <w:rPr>
          <w:sz w:val="20"/>
        </w:rPr>
      </w:pPr>
    </w:p>
    <w:p w:rsidRPr="00733F1F" w:rsidR="00DC07F7" w:rsidP="00DC07F7" w:rsidRDefault="00DC07F7" w14:paraId="488058DB" w14:textId="77777777">
      <w:pPr>
        <w:widowControl/>
        <w:rPr>
          <w:sz w:val="20"/>
        </w:rPr>
      </w:pPr>
      <w:r w:rsidRPr="00733F1F">
        <w:rPr>
          <w:sz w:val="20"/>
        </w:rPr>
        <w:t>Measures of expansion and geometry history.</w:t>
      </w:r>
    </w:p>
    <w:p w:rsidRPr="00733F1F" w:rsidR="00DC07F7" w:rsidP="00DC07F7" w:rsidRDefault="00DC07F7" w14:paraId="7EDDB47A" w14:textId="77777777">
      <w:pPr>
        <w:widowControl/>
        <w:rPr>
          <w:sz w:val="20"/>
        </w:rPr>
      </w:pPr>
    </w:p>
    <w:p w:rsidRPr="00733F1F" w:rsidR="00DC07F7" w:rsidP="00DC07F7" w:rsidRDefault="00DC07F7" w14:paraId="1A61B43E" w14:textId="77777777">
      <w:pPr>
        <w:widowControl/>
        <w:rPr>
          <w:sz w:val="20"/>
        </w:rPr>
      </w:pPr>
      <w:r w:rsidRPr="00733F1F">
        <w:rPr>
          <w:sz w:val="20"/>
        </w:rPr>
        <w:t xml:space="preserve">Cosmological Constant – Original Motivation and </w:t>
      </w:r>
      <w:r w:rsidRPr="00733F1F">
        <w:rPr>
          <w:rFonts w:ascii="Symbol" w:hAnsi="Symbol"/>
          <w:sz w:val="20"/>
        </w:rPr>
        <w:t></w:t>
      </w:r>
      <w:r w:rsidRPr="00733F1F">
        <w:rPr>
          <w:sz w:val="20"/>
        </w:rPr>
        <w:t>CDM</w:t>
      </w:r>
    </w:p>
    <w:p w:rsidRPr="00733F1F" w:rsidR="00DC07F7" w:rsidP="00DC07F7" w:rsidRDefault="00DC07F7" w14:paraId="314C752F" w14:textId="77777777">
      <w:pPr>
        <w:widowControl/>
        <w:rPr>
          <w:sz w:val="20"/>
        </w:rPr>
      </w:pPr>
    </w:p>
    <w:p w:rsidRPr="00733F1F" w:rsidR="00DC07F7" w:rsidP="00DC07F7" w:rsidRDefault="00DC07F7" w14:paraId="5D384A90" w14:textId="77777777">
      <w:pPr>
        <w:widowControl/>
        <w:rPr>
          <w:sz w:val="20"/>
        </w:rPr>
      </w:pPr>
      <w:r w:rsidRPr="00733F1F">
        <w:rPr>
          <w:sz w:val="20"/>
        </w:rPr>
        <w:t xml:space="preserve">Old Cosmological constant problem (why </w:t>
      </w:r>
      <w:r w:rsidRPr="00733F1F">
        <w:rPr>
          <w:rFonts w:ascii="Symbol" w:hAnsi="Symbol"/>
          <w:i/>
          <w:sz w:val="20"/>
        </w:rPr>
        <w:t></w:t>
      </w:r>
      <w:r w:rsidRPr="00733F1F">
        <w:rPr>
          <w:rFonts w:ascii="Symbol" w:hAnsi="Symbol"/>
          <w:i/>
          <w:sz w:val="20"/>
          <w:vertAlign w:val="subscript"/>
        </w:rPr>
        <w:t></w:t>
      </w:r>
      <w:r w:rsidRPr="00733F1F">
        <w:rPr>
          <w:rFonts w:ascii="Symbol" w:hAnsi="Symbol"/>
          <w:sz w:val="20"/>
          <w:vertAlign w:val="subscript"/>
        </w:rPr>
        <w:t></w:t>
      </w:r>
      <w:r w:rsidRPr="00733F1F">
        <w:rPr>
          <w:rFonts w:ascii="Symbol" w:hAnsi="Symbol"/>
          <w:sz w:val="20"/>
        </w:rPr>
        <w:t></w:t>
      </w:r>
      <w:r w:rsidRPr="00733F1F">
        <w:rPr>
          <w:rFonts w:ascii="Symbol" w:hAnsi="Symbol"/>
          <w:sz w:val="20"/>
        </w:rPr>
        <w:t></w:t>
      </w:r>
      <w:r w:rsidRPr="00733F1F">
        <w:rPr>
          <w:rFonts w:ascii="Symbol" w:hAnsi="Symbol"/>
          <w:sz w:val="20"/>
        </w:rPr>
        <w:t></w:t>
      </w:r>
      <w:r w:rsidRPr="00733F1F">
        <w:rPr>
          <w:sz w:val="20"/>
        </w:rPr>
        <w:t>)</w:t>
      </w:r>
    </w:p>
    <w:p w:rsidRPr="00733F1F" w:rsidR="00DC07F7" w:rsidP="00DC07F7" w:rsidRDefault="00DC07F7" w14:paraId="539162E2" w14:textId="77777777">
      <w:pPr>
        <w:widowControl/>
        <w:rPr>
          <w:sz w:val="20"/>
        </w:rPr>
      </w:pPr>
    </w:p>
    <w:p w:rsidRPr="00733F1F" w:rsidR="00DC07F7" w:rsidP="00DC07F7" w:rsidRDefault="00DC07F7" w14:paraId="0B8B5983" w14:textId="77777777">
      <w:pPr>
        <w:widowControl/>
        <w:rPr>
          <w:sz w:val="20"/>
        </w:rPr>
      </w:pPr>
      <w:r w:rsidRPr="00733F1F">
        <w:rPr>
          <w:sz w:val="20"/>
        </w:rPr>
        <w:t xml:space="preserve">New Cosmological constant problem (why </w:t>
      </w:r>
      <w:r w:rsidRPr="00733F1F">
        <w:rPr>
          <w:rFonts w:ascii="Symbol" w:hAnsi="Symbol"/>
          <w:i/>
          <w:sz w:val="20"/>
        </w:rPr>
        <w:t></w:t>
      </w:r>
      <w:r w:rsidRPr="00733F1F">
        <w:rPr>
          <w:rFonts w:ascii="Symbol" w:hAnsi="Symbol"/>
          <w:i/>
          <w:sz w:val="20"/>
          <w:vertAlign w:val="subscript"/>
        </w:rPr>
        <w:t></w:t>
      </w:r>
      <w:r w:rsidRPr="00733F1F">
        <w:rPr>
          <w:rFonts w:ascii="Symbol" w:hAnsi="Symbol"/>
          <w:sz w:val="20"/>
        </w:rPr>
        <w:t></w:t>
      </w:r>
      <w:r w:rsidRPr="00733F1F">
        <w:rPr>
          <w:rFonts w:ascii="Symbol" w:hAnsi="Symbol"/>
          <w:i/>
          <w:sz w:val="20"/>
        </w:rPr>
        <w:t></w:t>
      </w:r>
      <w:r w:rsidRPr="00733F1F">
        <w:rPr>
          <w:rFonts w:ascii="Symbol" w:hAnsi="Symbol"/>
          <w:i/>
          <w:sz w:val="20"/>
        </w:rPr>
        <w:t></w:t>
      </w:r>
      <w:r w:rsidRPr="00733F1F">
        <w:rPr>
          <w:rFonts w:ascii="Symbol" w:hAnsi="Symbol"/>
          <w:i/>
          <w:sz w:val="20"/>
          <w:vertAlign w:val="subscript"/>
        </w:rPr>
        <w:t></w:t>
      </w:r>
      <w:r w:rsidRPr="00733F1F">
        <w:rPr>
          <w:sz w:val="20"/>
          <w:vertAlign w:val="subscript"/>
        </w:rPr>
        <w:t xml:space="preserve"> </w:t>
      </w:r>
      <w:r w:rsidRPr="00733F1F">
        <w:rPr>
          <w:sz w:val="20"/>
        </w:rPr>
        <w:t>)</w:t>
      </w:r>
    </w:p>
    <w:p w:rsidRPr="00733F1F" w:rsidR="00DC07F7" w:rsidP="00DC07F7" w:rsidRDefault="00DC07F7" w14:paraId="7BF5AF28" w14:textId="77777777">
      <w:pPr>
        <w:widowControl/>
        <w:rPr>
          <w:sz w:val="20"/>
        </w:rPr>
      </w:pPr>
      <w:r w:rsidRPr="00733F1F">
        <w:rPr>
          <w:sz w:val="20"/>
        </w:rPr>
        <w:t xml:space="preserve"> </w:t>
      </w:r>
    </w:p>
    <w:p w:rsidRPr="00733F1F" w:rsidR="00DC07F7" w:rsidP="00DC07F7" w:rsidRDefault="00DC07F7" w14:paraId="1B4D970E" w14:textId="77777777">
      <w:pPr>
        <w:widowControl/>
        <w:rPr>
          <w:sz w:val="20"/>
        </w:rPr>
      </w:pPr>
      <w:r w:rsidRPr="00733F1F">
        <w:rPr>
          <w:sz w:val="20"/>
        </w:rPr>
        <w:t>Possible solutions, Anthropic Principle, Landscape, Bousso-Polshinski mechanism</w:t>
      </w:r>
    </w:p>
    <w:p w:rsidRPr="00733F1F" w:rsidR="00DC07F7" w:rsidP="00DC07F7" w:rsidRDefault="00DC07F7" w14:paraId="0AA8C1F1" w14:textId="77777777">
      <w:pPr>
        <w:widowControl/>
        <w:rPr>
          <w:sz w:val="20"/>
        </w:rPr>
      </w:pPr>
    </w:p>
    <w:p w:rsidRPr="00733F1F" w:rsidR="00DC07F7" w:rsidP="00DC07F7" w:rsidRDefault="00DC07F7" w14:paraId="0724E377" w14:textId="77777777">
      <w:pPr>
        <w:widowControl/>
        <w:rPr>
          <w:sz w:val="20"/>
        </w:rPr>
      </w:pPr>
      <w:r w:rsidRPr="00733F1F">
        <w:rPr>
          <w:sz w:val="20"/>
        </w:rPr>
        <w:t>Weinberg’s Anthropic Argument – derivation and understanding</w:t>
      </w:r>
    </w:p>
    <w:p w:rsidRPr="00733F1F" w:rsidR="00DC07F7" w:rsidP="00DC07F7" w:rsidRDefault="00DC07F7" w14:paraId="2D370674" w14:textId="77777777">
      <w:pPr>
        <w:widowControl/>
        <w:rPr>
          <w:sz w:val="20"/>
        </w:rPr>
      </w:pPr>
    </w:p>
    <w:p w:rsidRPr="00733F1F" w:rsidR="00DC07F7" w:rsidP="00DC07F7" w:rsidRDefault="00DC07F7" w14:paraId="32FF48CA" w14:textId="77777777">
      <w:pPr>
        <w:widowControl/>
        <w:rPr>
          <w:sz w:val="20"/>
        </w:rPr>
      </w:pPr>
      <w:r w:rsidRPr="00733F1F">
        <w:rPr>
          <w:sz w:val="20"/>
        </w:rPr>
        <w:t>Modified Gravity and Quintessence</w:t>
      </w:r>
    </w:p>
    <w:p w:rsidRPr="00733F1F" w:rsidR="00DC07F7" w:rsidP="00DC07F7" w:rsidRDefault="00DC07F7" w14:paraId="06982D27" w14:textId="77777777">
      <w:pPr>
        <w:widowControl/>
        <w:rPr>
          <w:sz w:val="20"/>
        </w:rPr>
      </w:pPr>
    </w:p>
    <w:p w:rsidRPr="00733F1F" w:rsidR="00DC07F7" w:rsidP="00DC07F7" w:rsidRDefault="00DC07F7" w14:paraId="1708D463" w14:textId="77777777">
      <w:pPr>
        <w:widowControl/>
        <w:rPr>
          <w:sz w:val="20"/>
        </w:rPr>
      </w:pPr>
      <w:r w:rsidRPr="00733F1F">
        <w:rPr>
          <w:sz w:val="20"/>
        </w:rPr>
        <w:t xml:space="preserve">Structure formation in alternatives to </w:t>
      </w:r>
      <w:r w:rsidRPr="00733F1F">
        <w:rPr>
          <w:rFonts w:ascii="Symbol" w:hAnsi="Symbol"/>
          <w:sz w:val="20"/>
        </w:rPr>
        <w:t></w:t>
      </w:r>
      <w:r w:rsidRPr="00733F1F">
        <w:rPr>
          <w:sz w:val="20"/>
        </w:rPr>
        <w:t>CDM (qualitative)</w:t>
      </w:r>
    </w:p>
    <w:p w:rsidRPr="00733F1F" w:rsidR="00DC07F7" w:rsidP="00DC07F7" w:rsidRDefault="00DC07F7" w14:paraId="48C89BAD" w14:textId="77777777">
      <w:pPr>
        <w:widowControl/>
        <w:rPr>
          <w:sz w:val="20"/>
        </w:rPr>
      </w:pPr>
    </w:p>
    <w:p w:rsidRPr="00733F1F" w:rsidR="00DC07F7" w:rsidP="00DC07F7" w:rsidRDefault="00DC07F7" w14:paraId="53092126" w14:textId="77777777">
      <w:pPr>
        <w:widowControl/>
        <w:rPr>
          <w:b/>
          <w:sz w:val="20"/>
        </w:rPr>
      </w:pPr>
      <w:r w:rsidRPr="00733F1F">
        <w:rPr>
          <w:b/>
          <w:sz w:val="20"/>
        </w:rPr>
        <w:t>Prerequisites</w:t>
      </w:r>
    </w:p>
    <w:p w:rsidRPr="00733F1F" w:rsidR="00DC07F7" w:rsidP="00DC07F7" w:rsidRDefault="00DC07F7" w14:paraId="20499ED3" w14:textId="77777777">
      <w:pPr>
        <w:widowControl/>
        <w:rPr>
          <w:sz w:val="20"/>
        </w:rPr>
      </w:pPr>
      <w:r w:rsidRPr="00733F1F">
        <w:rPr>
          <w:sz w:val="20"/>
        </w:rPr>
        <w:t>Students should have taken third year level particle physics courses and some cosmology and/or astrophysics course where they have studied the Friedman equations, although their derivation is not necessary for this course.  Students should be familiar with four vector notation in special relativity.</w:t>
      </w:r>
    </w:p>
    <w:p w:rsidRPr="00733F1F" w:rsidR="00DC07F7" w:rsidP="00DC07F7" w:rsidRDefault="00DC07F7" w14:paraId="435ECD55" w14:textId="77777777">
      <w:pPr>
        <w:widowControl/>
        <w:rPr>
          <w:sz w:val="20"/>
        </w:rPr>
      </w:pPr>
    </w:p>
    <w:p w:rsidRPr="00733F1F" w:rsidR="00DC07F7" w:rsidP="00DC07F7" w:rsidRDefault="00DC07F7" w14:paraId="26F81710" w14:textId="77777777">
      <w:pPr>
        <w:widowControl/>
        <w:rPr>
          <w:b/>
          <w:sz w:val="20"/>
        </w:rPr>
      </w:pPr>
      <w:r w:rsidRPr="00733F1F">
        <w:rPr>
          <w:b/>
          <w:sz w:val="20"/>
        </w:rPr>
        <w:t>Assessment</w:t>
      </w:r>
    </w:p>
    <w:p w:rsidRPr="00733F1F" w:rsidR="00DC07F7" w:rsidP="00DC07F7" w:rsidRDefault="00FB0B5E" w14:paraId="1862CF2A" w14:textId="1F5DDEF4">
      <w:pPr>
        <w:widowControl/>
        <w:rPr>
          <w:sz w:val="20"/>
        </w:rPr>
      </w:pPr>
      <w:r w:rsidRPr="00733F1F">
        <w:rPr>
          <w:sz w:val="20"/>
        </w:rPr>
        <w:t>100</w:t>
      </w:r>
      <w:r w:rsidRPr="00733F1F" w:rsidR="00E76364">
        <w:rPr>
          <w:sz w:val="20"/>
        </w:rPr>
        <w:t>% Coursework</w:t>
      </w:r>
    </w:p>
    <w:p w:rsidRPr="00733F1F" w:rsidR="00DC07F7" w:rsidRDefault="00DC07F7" w14:paraId="392B0E44" w14:textId="77777777">
      <w:pPr>
        <w:widowControl/>
        <w:rPr>
          <w:sz w:val="20"/>
        </w:rPr>
      </w:pPr>
      <w:r w:rsidRPr="00733F1F">
        <w:rPr>
          <w:sz w:val="20"/>
        </w:rPr>
        <w:br w:type="page"/>
      </w:r>
    </w:p>
    <w:p w:rsidRPr="00733F1F" w:rsidR="00F23AA7" w:rsidP="00F23AA7" w:rsidRDefault="00F23AA7" w14:paraId="07D13D0D" w14:textId="7927A353">
      <w:pPr>
        <w:rPr>
          <w:sz w:val="20"/>
        </w:rPr>
      </w:pPr>
    </w:p>
    <w:p w:rsidRPr="00733F1F" w:rsidR="00F23AA7" w:rsidP="3FFE12DD" w:rsidRDefault="477FC848" w14:paraId="2B30F316" w14:textId="06B111B8">
      <w:pPr>
        <w:pStyle w:val="Heading3"/>
        <w:rPr>
          <w:sz w:val="20"/>
        </w:rPr>
      </w:pPr>
      <w:bookmarkStart w:name="_Toc871331686" w:id="56"/>
      <w:r w:rsidRPr="3FFE12DD">
        <w:rPr>
          <w:sz w:val="20"/>
        </w:rPr>
        <w:t xml:space="preserve">KCL Maths - </w:t>
      </w:r>
      <w:r w:rsidRPr="3FFE12DD" w:rsidR="6D343FD0">
        <w:rPr>
          <w:sz w:val="20"/>
        </w:rPr>
        <w:t>Lie Groups and Lie Algebras</w:t>
      </w:r>
      <w:r w:rsidRPr="3FFE12DD" w:rsidR="4CD57BBC">
        <w:rPr>
          <w:sz w:val="20"/>
        </w:rPr>
        <w:t xml:space="preserve"> (7CCMMS01)</w:t>
      </w:r>
      <w:bookmarkEnd w:id="56"/>
    </w:p>
    <w:p w:rsidRPr="00733F1F" w:rsidR="00F23AA7" w:rsidP="00F23AA7" w:rsidRDefault="00F23AA7" w14:paraId="0FEA54EF" w14:textId="77777777">
      <w:pPr>
        <w:suppressAutoHyphens/>
        <w:rPr>
          <w:b/>
          <w:sz w:val="20"/>
        </w:rPr>
      </w:pPr>
      <w:r w:rsidRPr="00733F1F">
        <w:rPr>
          <w:b/>
          <w:sz w:val="20"/>
        </w:rPr>
        <w:t>Aims and objectives</w:t>
      </w:r>
    </w:p>
    <w:p w:rsidRPr="00733F1F" w:rsidR="00F23AA7" w:rsidP="00F23AA7" w:rsidRDefault="00F23AA7" w14:paraId="2BC9024F" w14:textId="77777777">
      <w:pPr>
        <w:widowControl/>
        <w:suppressAutoHyphens/>
        <w:spacing w:after="280" w:line="280" w:lineRule="atLeast"/>
        <w:ind w:right="460"/>
        <w:rPr>
          <w:rFonts w:cs="Arial"/>
          <w:color w:val="000000"/>
          <w:sz w:val="20"/>
          <w:lang w:eastAsia="en-US"/>
        </w:rPr>
      </w:pPr>
      <w:r w:rsidRPr="00733F1F">
        <w:rPr>
          <w:rFonts w:cs="Arial"/>
          <w:color w:val="000000"/>
          <w:sz w:val="20"/>
          <w:lang w:eastAsia="en-US"/>
        </w:rPr>
        <w:t xml:space="preserve">This course gives an introduction to the theory of Lie groups, Lie algebras and their representations, structures which arise frequently in mathematics and physics. </w:t>
      </w:r>
    </w:p>
    <w:p w:rsidRPr="00733F1F" w:rsidR="00F23AA7" w:rsidP="00F23AA7" w:rsidRDefault="00F23AA7" w14:paraId="596A4DFD" w14:textId="77777777">
      <w:pPr>
        <w:widowControl/>
        <w:suppressAutoHyphens/>
        <w:spacing w:after="280" w:line="280" w:lineRule="atLeast"/>
        <w:ind w:right="460"/>
        <w:rPr>
          <w:rFonts w:cs="Arial"/>
          <w:color w:val="000000"/>
          <w:sz w:val="20"/>
          <w:lang w:eastAsia="en-US"/>
        </w:rPr>
      </w:pPr>
      <w:r w:rsidRPr="00733F1F">
        <w:rPr>
          <w:rFonts w:cs="Arial"/>
          <w:color w:val="000000"/>
          <w:sz w:val="20"/>
          <w:lang w:eastAsia="en-US"/>
        </w:rPr>
        <w:t xml:space="preserve">Lie groups are, roughly speaking, groups with continuous parameters, the rotation group being a typical example. Lie algebras can be introduced as vector spaces (with extra structure) generated by group elements that are infinitesimally close to the identity. The properties of Lie algebras, which determine those of the Lie group to a large extent, can be studied with methods from linear algebra, and one can even address the question of a complete classification. </w:t>
      </w:r>
    </w:p>
    <w:p w:rsidRPr="00733F1F" w:rsidR="00F23AA7" w:rsidP="00F23AA7" w:rsidRDefault="00F23AA7" w14:paraId="5E3ED314" w14:textId="77777777">
      <w:pPr>
        <w:suppressAutoHyphens/>
        <w:rPr>
          <w:b/>
          <w:sz w:val="20"/>
        </w:rPr>
      </w:pPr>
      <w:r w:rsidRPr="00733F1F">
        <w:rPr>
          <w:b/>
          <w:sz w:val="20"/>
        </w:rPr>
        <w:t>Syllabus</w:t>
      </w:r>
    </w:p>
    <w:p w:rsidRPr="00733F1F" w:rsidR="00F23AA7" w:rsidP="00F23AA7" w:rsidRDefault="00F23AA7" w14:paraId="2B347CE2" w14:textId="77777777">
      <w:pPr>
        <w:suppressAutoHyphens/>
        <w:rPr>
          <w:sz w:val="20"/>
        </w:rPr>
      </w:pPr>
      <w:r w:rsidRPr="00733F1F">
        <w:rPr>
          <w:rFonts w:cs="Arial"/>
          <w:color w:val="000000"/>
          <w:sz w:val="20"/>
          <w:lang w:eastAsia="en-US"/>
        </w:rPr>
        <w:t xml:space="preserve">Basic definitions and examples of Lie groups and Lie algebras. Matrix Lie groups, their Lie algebras; the exponential map, Baker-Campbell-Hausdorff formula. Representations of Lie algebras, sub-representations, Schur's Lemma, tensor products. Root systems, Cartan-Weyl basis, classification of simple Lie algebras (perhaps with some of the proofs being left out.) </w:t>
      </w:r>
    </w:p>
    <w:p w:rsidR="00EC4979" w:rsidP="00F23AA7" w:rsidRDefault="00EC4979" w14:paraId="3A52ABD6" w14:textId="77777777">
      <w:pPr>
        <w:suppressAutoHyphens/>
        <w:rPr>
          <w:b/>
          <w:sz w:val="20"/>
        </w:rPr>
      </w:pPr>
    </w:p>
    <w:p w:rsidRPr="00733F1F" w:rsidR="00F23AA7" w:rsidP="00F23AA7" w:rsidRDefault="00F23AA7" w14:paraId="17A7C30B" w14:textId="4BFCBFB0">
      <w:pPr>
        <w:suppressAutoHyphens/>
        <w:rPr>
          <w:b/>
          <w:sz w:val="20"/>
        </w:rPr>
      </w:pPr>
      <w:r w:rsidRPr="00733F1F">
        <w:rPr>
          <w:b/>
          <w:sz w:val="20"/>
        </w:rPr>
        <w:t>Teaching arrangements</w:t>
      </w:r>
    </w:p>
    <w:p w:rsidRPr="00733F1F" w:rsidR="00F23AA7" w:rsidP="1521D762" w:rsidRDefault="4258D3C3" w14:paraId="19F247C7" w14:textId="5B8F2B4A">
      <w:pPr>
        <w:widowControl/>
        <w:suppressAutoHyphens/>
        <w:spacing w:after="280" w:line="280" w:lineRule="atLeast"/>
        <w:ind w:right="460"/>
        <w:rPr>
          <w:rFonts w:cs="Arial"/>
          <w:color w:val="000000"/>
          <w:sz w:val="20"/>
          <w:lang w:eastAsia="en-US"/>
        </w:rPr>
      </w:pPr>
      <w:r w:rsidRPr="1521D762">
        <w:rPr>
          <w:rFonts w:cs="Arial"/>
          <w:color w:val="000000" w:themeColor="text1"/>
          <w:sz w:val="20"/>
          <w:lang w:eastAsia="en-US"/>
        </w:rPr>
        <w:t>Usually two hours of lectures per week</w:t>
      </w:r>
      <w:r w:rsidRPr="1521D762">
        <w:rPr>
          <w:rFonts w:cs="Arial"/>
          <w:b/>
          <w:bCs/>
          <w:color w:val="000000" w:themeColor="text1"/>
          <w:sz w:val="20"/>
          <w:lang w:eastAsia="en-US"/>
        </w:rPr>
        <w:t>.</w:t>
      </w:r>
      <w:r w:rsidRPr="1521D762">
        <w:rPr>
          <w:rFonts w:cs="Arial"/>
          <w:color w:val="000000" w:themeColor="text1"/>
          <w:sz w:val="20"/>
          <w:lang w:eastAsia="en-US"/>
        </w:rPr>
        <w:t xml:space="preserve"> Lectures are supported by small group tutorials.</w:t>
      </w:r>
    </w:p>
    <w:p w:rsidRPr="00733F1F" w:rsidR="00F23AA7" w:rsidP="00F23AA7" w:rsidRDefault="00F23AA7" w14:paraId="7EB85B68" w14:textId="77777777">
      <w:pPr>
        <w:suppressAutoHyphens/>
        <w:rPr>
          <w:b/>
          <w:sz w:val="20"/>
        </w:rPr>
      </w:pPr>
      <w:r w:rsidRPr="00733F1F">
        <w:rPr>
          <w:b/>
          <w:sz w:val="20"/>
        </w:rPr>
        <w:t>Prerequisites</w:t>
      </w:r>
    </w:p>
    <w:p w:rsidRPr="00733F1F" w:rsidR="00F23AA7" w:rsidP="00F23AA7" w:rsidRDefault="00F23AA7" w14:paraId="019794E1" w14:textId="77777777">
      <w:pPr>
        <w:suppressAutoHyphens/>
        <w:rPr>
          <w:sz w:val="20"/>
        </w:rPr>
      </w:pPr>
      <w:r w:rsidRPr="00733F1F">
        <w:rPr>
          <w:sz w:val="20"/>
        </w:rPr>
        <w:t xml:space="preserve">Basic ideas about Groups and Symmetries as taught in a second year UG course; a good knowledge of vector spaces and linear maps; elements of real analysis. </w:t>
      </w:r>
    </w:p>
    <w:p w:rsidRPr="00733F1F" w:rsidR="00F23AA7" w:rsidP="00F23AA7" w:rsidRDefault="00F23AA7" w14:paraId="2F372506" w14:textId="77777777">
      <w:pPr>
        <w:suppressAutoHyphens/>
        <w:rPr>
          <w:sz w:val="20"/>
        </w:rPr>
      </w:pPr>
      <w:r w:rsidRPr="00733F1F">
        <w:rPr>
          <w:b/>
          <w:sz w:val="20"/>
        </w:rPr>
        <w:t>Note – A relatively high level of mathematical ability is required for this course.</w:t>
      </w:r>
      <w:r w:rsidRPr="00733F1F">
        <w:rPr>
          <w:sz w:val="20"/>
        </w:rPr>
        <w:t xml:space="preserve"> </w:t>
      </w:r>
    </w:p>
    <w:p w:rsidRPr="00733F1F" w:rsidR="00F23AA7" w:rsidP="00F23AA7" w:rsidRDefault="00F23AA7" w14:paraId="7194343D" w14:textId="77777777">
      <w:pPr>
        <w:suppressAutoHyphens/>
        <w:rPr>
          <w:sz w:val="20"/>
        </w:rPr>
      </w:pPr>
    </w:p>
    <w:p w:rsidRPr="00733F1F" w:rsidR="00F23AA7" w:rsidP="00F23AA7" w:rsidRDefault="00F23AA7" w14:paraId="5DA5046D" w14:textId="77777777">
      <w:pPr>
        <w:suppressAutoHyphens/>
        <w:rPr>
          <w:b/>
          <w:sz w:val="20"/>
        </w:rPr>
      </w:pPr>
      <w:r w:rsidRPr="00733F1F">
        <w:rPr>
          <w:b/>
          <w:sz w:val="20"/>
        </w:rPr>
        <w:t>Books</w:t>
      </w:r>
    </w:p>
    <w:p w:rsidRPr="00733F1F" w:rsidR="00F23AA7" w:rsidP="00F23AA7" w:rsidRDefault="00F23AA7" w14:paraId="1EA7C05D" w14:textId="77777777">
      <w:pPr>
        <w:suppressAutoHyphens/>
        <w:rPr>
          <w:sz w:val="20"/>
        </w:rPr>
      </w:pPr>
      <w:r w:rsidRPr="00733F1F">
        <w:rPr>
          <w:sz w:val="20"/>
        </w:rPr>
        <w:t>There is no book that covers all the material in the same way as the course, but the</w:t>
      </w:r>
    </w:p>
    <w:p w:rsidRPr="00733F1F" w:rsidR="00F23AA7" w:rsidP="00F23AA7" w:rsidRDefault="00F23AA7" w14:paraId="248B5F71" w14:textId="77777777">
      <w:pPr>
        <w:suppressAutoHyphens/>
        <w:rPr>
          <w:sz w:val="20"/>
        </w:rPr>
      </w:pPr>
      <w:r w:rsidRPr="00733F1F">
        <w:rPr>
          <w:sz w:val="20"/>
        </w:rPr>
        <w:t>following may be useful:</w:t>
      </w:r>
    </w:p>
    <w:p w:rsidRPr="00733F1F" w:rsidR="00F23AA7" w:rsidP="00844B67" w:rsidRDefault="00F23AA7" w14:paraId="11D9399C" w14:textId="77777777">
      <w:pPr>
        <w:widowControl/>
        <w:numPr>
          <w:ilvl w:val="0"/>
          <w:numId w:val="22"/>
        </w:numPr>
        <w:suppressAutoHyphens/>
        <w:rPr>
          <w:sz w:val="20"/>
        </w:rPr>
      </w:pPr>
      <w:r w:rsidRPr="00733F1F">
        <w:rPr>
          <w:sz w:val="20"/>
        </w:rPr>
        <w:t xml:space="preserve">Baker, </w:t>
      </w:r>
      <w:r w:rsidRPr="00733F1F">
        <w:rPr>
          <w:i/>
          <w:sz w:val="20"/>
        </w:rPr>
        <w:t>Matrix groups</w:t>
      </w:r>
      <w:r w:rsidRPr="00733F1F">
        <w:rPr>
          <w:sz w:val="20"/>
        </w:rPr>
        <w:t>, Springer, 2002</w:t>
      </w:r>
    </w:p>
    <w:p w:rsidRPr="00733F1F" w:rsidR="00F23AA7" w:rsidP="00844B67" w:rsidRDefault="00F23AA7" w14:paraId="5583DB0E" w14:textId="77777777">
      <w:pPr>
        <w:widowControl/>
        <w:numPr>
          <w:ilvl w:val="0"/>
          <w:numId w:val="22"/>
        </w:numPr>
        <w:suppressAutoHyphens/>
        <w:rPr>
          <w:sz w:val="20"/>
        </w:rPr>
      </w:pPr>
      <w:r w:rsidRPr="00733F1F">
        <w:rPr>
          <w:sz w:val="20"/>
        </w:rPr>
        <w:t xml:space="preserve">J. Fuchs, C. Schweigert, </w:t>
      </w:r>
      <w:r w:rsidRPr="00733F1F">
        <w:rPr>
          <w:i/>
          <w:sz w:val="20"/>
        </w:rPr>
        <w:t>Symmetries, Lie algebras and representations</w:t>
      </w:r>
      <w:r w:rsidRPr="00733F1F">
        <w:rPr>
          <w:sz w:val="20"/>
        </w:rPr>
        <w:t>, CUP 1997</w:t>
      </w:r>
    </w:p>
    <w:p w:rsidRPr="00733F1F" w:rsidR="00F23AA7" w:rsidP="00844B67" w:rsidRDefault="00F23AA7" w14:paraId="3E778991" w14:textId="77777777">
      <w:pPr>
        <w:widowControl/>
        <w:numPr>
          <w:ilvl w:val="0"/>
          <w:numId w:val="22"/>
        </w:numPr>
        <w:suppressAutoHyphens/>
        <w:rPr>
          <w:sz w:val="20"/>
        </w:rPr>
      </w:pPr>
      <w:r w:rsidRPr="00733F1F">
        <w:rPr>
          <w:sz w:val="20"/>
        </w:rPr>
        <w:t xml:space="preserve">J. Humphreys, </w:t>
      </w:r>
      <w:r w:rsidRPr="00733F1F">
        <w:rPr>
          <w:i/>
          <w:sz w:val="20"/>
        </w:rPr>
        <w:t>Introduction to Lie Algebras and Representation Theory</w:t>
      </w:r>
      <w:r w:rsidRPr="00733F1F">
        <w:rPr>
          <w:sz w:val="20"/>
        </w:rPr>
        <w:t>, Springer, 1972</w:t>
      </w:r>
    </w:p>
    <w:p w:rsidRPr="00733F1F" w:rsidR="00F23AA7" w:rsidP="00844B67" w:rsidRDefault="00F23AA7" w14:paraId="0AE56595" w14:textId="77777777">
      <w:pPr>
        <w:widowControl/>
        <w:numPr>
          <w:ilvl w:val="0"/>
          <w:numId w:val="22"/>
        </w:numPr>
        <w:suppressAutoHyphens/>
        <w:rPr>
          <w:sz w:val="20"/>
        </w:rPr>
      </w:pPr>
      <w:r w:rsidRPr="00733F1F">
        <w:rPr>
          <w:sz w:val="20"/>
        </w:rPr>
        <w:t xml:space="preserve">H. Jones, </w:t>
      </w:r>
      <w:r w:rsidRPr="00733F1F">
        <w:rPr>
          <w:i/>
          <w:sz w:val="20"/>
        </w:rPr>
        <w:t>Groups, Representations and Physics</w:t>
      </w:r>
      <w:r w:rsidRPr="00733F1F">
        <w:rPr>
          <w:sz w:val="20"/>
        </w:rPr>
        <w:t>, IoP, 1998</w:t>
      </w:r>
    </w:p>
    <w:p w:rsidRPr="00733F1F" w:rsidR="00F23AA7" w:rsidP="00844B67" w:rsidRDefault="00F23AA7" w14:paraId="1D76B9CE" w14:textId="77777777">
      <w:pPr>
        <w:widowControl/>
        <w:numPr>
          <w:ilvl w:val="0"/>
          <w:numId w:val="22"/>
        </w:numPr>
        <w:suppressAutoHyphens/>
        <w:rPr>
          <w:sz w:val="20"/>
        </w:rPr>
      </w:pPr>
      <w:r w:rsidRPr="00733F1F">
        <w:rPr>
          <w:sz w:val="20"/>
        </w:rPr>
        <w:t xml:space="preserve">A. Kirillov Jr., </w:t>
      </w:r>
      <w:r w:rsidRPr="00733F1F">
        <w:rPr>
          <w:i/>
          <w:sz w:val="20"/>
        </w:rPr>
        <w:t>Introduction to Lie Groups and Lie Algebras</w:t>
      </w:r>
      <w:r w:rsidRPr="00733F1F">
        <w:rPr>
          <w:sz w:val="20"/>
        </w:rPr>
        <w:t>, CUP, 2008</w:t>
      </w:r>
    </w:p>
    <w:p w:rsidRPr="00733F1F" w:rsidR="00F23AA7" w:rsidP="00F23AA7" w:rsidRDefault="00F23AA7" w14:paraId="6EC2E1E9" w14:textId="77777777">
      <w:pPr>
        <w:widowControl/>
        <w:suppressAutoHyphens/>
        <w:rPr>
          <w:b/>
          <w:sz w:val="20"/>
        </w:rPr>
      </w:pPr>
    </w:p>
    <w:p w:rsidRPr="00733F1F" w:rsidR="00F23AA7" w:rsidP="00F23AA7" w:rsidRDefault="00F23AA7" w14:paraId="45618BD3" w14:textId="77777777">
      <w:pPr>
        <w:suppressAutoHyphens/>
        <w:rPr>
          <w:b/>
          <w:sz w:val="20"/>
        </w:rPr>
      </w:pPr>
      <w:r w:rsidRPr="00733F1F">
        <w:rPr>
          <w:b/>
          <w:sz w:val="20"/>
        </w:rPr>
        <w:t>Assessment</w:t>
      </w:r>
    </w:p>
    <w:p w:rsidRPr="00733F1F" w:rsidR="00F23AA7" w:rsidP="00F23AA7" w:rsidRDefault="00F23AA7" w14:paraId="4A3DF1F2" w14:textId="77777777">
      <w:pPr>
        <w:suppressAutoHyphens/>
        <w:rPr>
          <w:sz w:val="20"/>
        </w:rPr>
      </w:pPr>
      <w:r w:rsidRPr="00733F1F">
        <w:rPr>
          <w:sz w:val="20"/>
        </w:rPr>
        <w:t>One 2 hour written examination at the end of the academic year.</w:t>
      </w:r>
    </w:p>
    <w:p w:rsidRPr="00733F1F" w:rsidR="00F23AA7" w:rsidP="00F23AA7" w:rsidRDefault="00F23AA7" w14:paraId="4577B804" w14:textId="3AC3ED7D">
      <w:pPr>
        <w:suppressAutoHyphens/>
        <w:rPr>
          <w:sz w:val="20"/>
        </w:rPr>
      </w:pPr>
      <w:r w:rsidRPr="00733F1F">
        <w:rPr>
          <w:sz w:val="20"/>
        </w:rPr>
        <w:t>Assignments:  Weekly problem sheets. Solutions will be provided.</w:t>
      </w:r>
    </w:p>
    <w:p w:rsidRPr="00733F1F" w:rsidR="00F23AA7" w:rsidRDefault="00F23AA7" w14:paraId="097AAD21" w14:textId="77777777">
      <w:pPr>
        <w:widowControl/>
        <w:rPr>
          <w:sz w:val="20"/>
        </w:rPr>
      </w:pPr>
      <w:r w:rsidRPr="00733F1F">
        <w:rPr>
          <w:sz w:val="20"/>
        </w:rPr>
        <w:br w:type="page"/>
      </w:r>
    </w:p>
    <w:p w:rsidRPr="00733F1F" w:rsidR="00F23AA7" w:rsidP="3FFE12DD" w:rsidRDefault="477FC848" w14:paraId="630B2BB6" w14:textId="58AD19A6">
      <w:pPr>
        <w:pStyle w:val="Heading3"/>
        <w:rPr>
          <w:sz w:val="20"/>
        </w:rPr>
      </w:pPr>
      <w:bookmarkStart w:name="_Toc752964557" w:id="57"/>
      <w:r w:rsidRPr="3FFE12DD">
        <w:rPr>
          <w:sz w:val="20"/>
        </w:rPr>
        <w:t xml:space="preserve">KCL Physics - </w:t>
      </w:r>
      <w:r w:rsidRPr="3FFE12DD" w:rsidR="6D343FD0">
        <w:rPr>
          <w:sz w:val="20"/>
        </w:rPr>
        <w:t>Modelling Quantum Many-Body Systems</w:t>
      </w:r>
      <w:r w:rsidRPr="3FFE12DD" w:rsidR="4CD57BBC">
        <w:rPr>
          <w:sz w:val="20"/>
        </w:rPr>
        <w:t xml:space="preserve"> (7CCPNE05)</w:t>
      </w:r>
      <w:bookmarkEnd w:id="57"/>
    </w:p>
    <w:p w:rsidRPr="00733F1F" w:rsidR="00F23AA7" w:rsidP="00F23AA7" w:rsidRDefault="00F23AA7" w14:paraId="3E98CDA4" w14:textId="77777777">
      <w:pPr>
        <w:autoSpaceDE w:val="0"/>
        <w:autoSpaceDN w:val="0"/>
        <w:adjustRightInd w:val="0"/>
        <w:rPr>
          <w:b/>
          <w:sz w:val="20"/>
        </w:rPr>
      </w:pPr>
    </w:p>
    <w:p w:rsidRPr="00733F1F" w:rsidR="00F23AA7" w:rsidP="00F23AA7" w:rsidRDefault="00F23AA7" w14:paraId="0715F555" w14:textId="77777777">
      <w:pPr>
        <w:autoSpaceDE w:val="0"/>
        <w:autoSpaceDN w:val="0"/>
        <w:adjustRightInd w:val="0"/>
        <w:rPr>
          <w:b/>
          <w:sz w:val="20"/>
        </w:rPr>
      </w:pPr>
      <w:r w:rsidRPr="00733F1F">
        <w:rPr>
          <w:b/>
          <w:sz w:val="20"/>
        </w:rPr>
        <w:t xml:space="preserve">Aims of the Module </w:t>
      </w:r>
    </w:p>
    <w:p w:rsidRPr="00733F1F" w:rsidR="00F23AA7" w:rsidP="00F23AA7" w:rsidRDefault="00F23AA7" w14:paraId="70716ECE" w14:textId="77777777">
      <w:pPr>
        <w:autoSpaceDE w:val="0"/>
        <w:autoSpaceDN w:val="0"/>
        <w:adjustRightInd w:val="0"/>
        <w:rPr>
          <w:sz w:val="20"/>
        </w:rPr>
      </w:pPr>
      <w:r w:rsidRPr="00733F1F">
        <w:rPr>
          <w:sz w:val="20"/>
        </w:rPr>
        <w:t>This module aims to provide an introduction to the theory and applications of quantum many-body systems. Topics include harmonic oscillators, second quantization for bosons and fermions, model Hamiltonians, collective excitations, correlation functions, path integrals and links to statistical mechanics. The module will focus primarily on systems at or close to equilibrium, with a view towards non-equilibrium quantum systems.</w:t>
      </w:r>
    </w:p>
    <w:p w:rsidRPr="00733F1F" w:rsidR="00F23AA7" w:rsidP="00F23AA7" w:rsidRDefault="00F23AA7" w14:paraId="4AB4C621" w14:textId="77777777">
      <w:pPr>
        <w:rPr>
          <w:sz w:val="20"/>
        </w:rPr>
      </w:pPr>
    </w:p>
    <w:p w:rsidRPr="00733F1F" w:rsidR="00F23AA7" w:rsidP="00F23AA7" w:rsidRDefault="00F23AA7" w14:paraId="1421AC0B" w14:textId="77777777">
      <w:pPr>
        <w:rPr>
          <w:b/>
          <w:sz w:val="20"/>
        </w:rPr>
      </w:pPr>
      <w:r w:rsidRPr="00733F1F">
        <w:rPr>
          <w:b/>
          <w:sz w:val="20"/>
        </w:rPr>
        <w:t xml:space="preserve">Objectives </w:t>
      </w:r>
    </w:p>
    <w:p w:rsidRPr="00733F1F" w:rsidR="00F23AA7" w:rsidP="00F23AA7" w:rsidRDefault="00F23AA7" w14:paraId="6AD1E37B" w14:textId="77777777">
      <w:pPr>
        <w:rPr>
          <w:sz w:val="20"/>
        </w:rPr>
      </w:pPr>
      <w:r w:rsidRPr="00733F1F">
        <w:rPr>
          <w:sz w:val="20"/>
        </w:rPr>
        <w:t>On completion of this module, students should understand:</w:t>
      </w:r>
    </w:p>
    <w:p w:rsidRPr="00733F1F" w:rsidR="00F23AA7" w:rsidP="00F23AA7" w:rsidRDefault="00F23AA7" w14:paraId="1110DC73" w14:textId="77777777">
      <w:pPr>
        <w:rPr>
          <w:b/>
          <w:sz w:val="20"/>
        </w:rPr>
      </w:pPr>
    </w:p>
    <w:p w:rsidRPr="00733F1F" w:rsidR="00F23AA7" w:rsidP="00844B67" w:rsidRDefault="00F23AA7" w14:paraId="4EE5D782" w14:textId="77777777">
      <w:pPr>
        <w:pStyle w:val="ListParagraph"/>
        <w:widowControl/>
        <w:numPr>
          <w:ilvl w:val="0"/>
          <w:numId w:val="31"/>
        </w:numPr>
        <w:contextualSpacing/>
        <w:rPr>
          <w:sz w:val="20"/>
        </w:rPr>
      </w:pPr>
      <w:r w:rsidRPr="00733F1F">
        <w:rPr>
          <w:sz w:val="20"/>
        </w:rPr>
        <w:t>The experimental motivation for studying quantum many-body systems</w:t>
      </w:r>
    </w:p>
    <w:p w:rsidRPr="00733F1F" w:rsidR="00F23AA7" w:rsidP="00844B67" w:rsidRDefault="00F23AA7" w14:paraId="628964C0" w14:textId="77777777">
      <w:pPr>
        <w:pStyle w:val="ListParagraph"/>
        <w:widowControl/>
        <w:numPr>
          <w:ilvl w:val="0"/>
          <w:numId w:val="31"/>
        </w:numPr>
        <w:contextualSpacing/>
        <w:rPr>
          <w:sz w:val="20"/>
        </w:rPr>
      </w:pPr>
      <w:r w:rsidRPr="00733F1F">
        <w:rPr>
          <w:sz w:val="20"/>
        </w:rPr>
        <w:t>The use of model Hamiltonians for describing collective phenomena</w:t>
      </w:r>
    </w:p>
    <w:p w:rsidRPr="00733F1F" w:rsidR="00F23AA7" w:rsidP="00844B67" w:rsidRDefault="00F23AA7" w14:paraId="4BEB0160" w14:textId="77777777">
      <w:pPr>
        <w:pStyle w:val="ListParagraph"/>
        <w:widowControl/>
        <w:numPr>
          <w:ilvl w:val="0"/>
          <w:numId w:val="31"/>
        </w:numPr>
        <w:contextualSpacing/>
        <w:rPr>
          <w:sz w:val="20"/>
        </w:rPr>
      </w:pPr>
      <w:r w:rsidRPr="00733F1F">
        <w:rPr>
          <w:sz w:val="20"/>
        </w:rPr>
        <w:t>The computation of physical observables, using operator methods and path integral techniques</w:t>
      </w:r>
    </w:p>
    <w:p w:rsidRPr="00733F1F" w:rsidR="00F23AA7" w:rsidP="00F23AA7" w:rsidRDefault="00F23AA7" w14:paraId="11A0A1BC" w14:textId="77777777">
      <w:pPr>
        <w:rPr>
          <w:sz w:val="20"/>
        </w:rPr>
      </w:pPr>
    </w:p>
    <w:p w:rsidRPr="00733F1F" w:rsidR="00F23AA7" w:rsidP="00F23AA7" w:rsidRDefault="00F23AA7" w14:paraId="5A696550" w14:textId="77777777">
      <w:pPr>
        <w:rPr>
          <w:b/>
          <w:sz w:val="20"/>
        </w:rPr>
      </w:pPr>
      <w:r w:rsidRPr="00733F1F">
        <w:rPr>
          <w:b/>
          <w:sz w:val="20"/>
        </w:rPr>
        <w:t xml:space="preserve">Syllabus </w:t>
      </w:r>
    </w:p>
    <w:p w:rsidRPr="00733F1F" w:rsidR="00F23AA7" w:rsidP="00F23AA7" w:rsidRDefault="00F23AA7" w14:paraId="18609ADC" w14:textId="77777777">
      <w:pPr>
        <w:rPr>
          <w:sz w:val="20"/>
        </w:rPr>
      </w:pPr>
      <w:r w:rsidRPr="00733F1F">
        <w:rPr>
          <w:sz w:val="20"/>
        </w:rPr>
        <w:t xml:space="preserve">The approximate allocation of lectures to topics is shown in brackets below. The lectures are supplemented by homework problem sets and problem classes. </w:t>
      </w:r>
    </w:p>
    <w:p w:rsidRPr="00733F1F" w:rsidR="00F23AA7" w:rsidP="00F23AA7" w:rsidRDefault="00F23AA7" w14:paraId="4D21B9DF" w14:textId="77777777">
      <w:pPr>
        <w:rPr>
          <w:sz w:val="20"/>
        </w:rPr>
      </w:pPr>
    </w:p>
    <w:p w:rsidRPr="00733F1F" w:rsidR="00F23AA7" w:rsidP="00F23AA7" w:rsidRDefault="00F23AA7" w14:paraId="21E47296" w14:textId="77777777">
      <w:pPr>
        <w:rPr>
          <w:b/>
          <w:i/>
          <w:sz w:val="20"/>
        </w:rPr>
      </w:pPr>
      <w:r w:rsidRPr="00733F1F">
        <w:rPr>
          <w:b/>
          <w:i/>
          <w:sz w:val="20"/>
        </w:rPr>
        <w:t>Experimental Motivation (2)</w:t>
      </w:r>
    </w:p>
    <w:p w:rsidRPr="00733F1F" w:rsidR="00F23AA7" w:rsidP="00F23AA7" w:rsidRDefault="00F23AA7" w14:paraId="540C9E69" w14:textId="77777777">
      <w:pPr>
        <w:rPr>
          <w:sz w:val="20"/>
        </w:rPr>
      </w:pPr>
      <w:r w:rsidRPr="00733F1F">
        <w:rPr>
          <w:sz w:val="20"/>
        </w:rPr>
        <w:t xml:space="preserve">Illustrative examples of the novel behaviour displayed by quantum many-body systems in condensed matter and cold atomic gases. </w:t>
      </w:r>
    </w:p>
    <w:p w:rsidRPr="00733F1F" w:rsidR="00F23AA7" w:rsidP="00F23AA7" w:rsidRDefault="00F23AA7" w14:paraId="03260BA6" w14:textId="77777777">
      <w:pPr>
        <w:rPr>
          <w:sz w:val="20"/>
        </w:rPr>
      </w:pPr>
    </w:p>
    <w:p w:rsidRPr="00733F1F" w:rsidR="00F23AA7" w:rsidP="00F23AA7" w:rsidRDefault="00F23AA7" w14:paraId="65998930" w14:textId="77777777">
      <w:pPr>
        <w:rPr>
          <w:b/>
          <w:i/>
          <w:sz w:val="20"/>
        </w:rPr>
      </w:pPr>
      <w:r w:rsidRPr="00733F1F">
        <w:rPr>
          <w:b/>
          <w:i/>
          <w:sz w:val="20"/>
        </w:rPr>
        <w:t xml:space="preserve">Second Quantization (2) </w:t>
      </w:r>
    </w:p>
    <w:p w:rsidRPr="00733F1F" w:rsidR="00F23AA7" w:rsidP="00F23AA7" w:rsidRDefault="00F23AA7" w14:paraId="4E30E4E2" w14:textId="77777777">
      <w:pPr>
        <w:rPr>
          <w:sz w:val="20"/>
        </w:rPr>
      </w:pPr>
      <w:r w:rsidRPr="00733F1F">
        <w:rPr>
          <w:sz w:val="20"/>
        </w:rPr>
        <w:t>Simple harmonic oscillators; creation and annihilation operators; coupled oscillators; Fourier transforms; phonons; second quantization for bosons and fermions.</w:t>
      </w:r>
    </w:p>
    <w:p w:rsidRPr="00733F1F" w:rsidR="00F23AA7" w:rsidP="00F23AA7" w:rsidRDefault="00F23AA7" w14:paraId="44C998E7" w14:textId="77777777">
      <w:pPr>
        <w:rPr>
          <w:sz w:val="20"/>
        </w:rPr>
      </w:pPr>
    </w:p>
    <w:p w:rsidRPr="00733F1F" w:rsidR="00F23AA7" w:rsidP="00F23AA7" w:rsidRDefault="00F23AA7" w14:paraId="04FBB7DA" w14:textId="77777777">
      <w:pPr>
        <w:rPr>
          <w:b/>
          <w:i/>
          <w:sz w:val="20"/>
        </w:rPr>
      </w:pPr>
      <w:r w:rsidRPr="00733F1F">
        <w:rPr>
          <w:b/>
          <w:i/>
          <w:sz w:val="20"/>
        </w:rPr>
        <w:t xml:space="preserve">Quantum Magnetism (4) </w:t>
      </w:r>
    </w:p>
    <w:p w:rsidRPr="00733F1F" w:rsidR="00F23AA7" w:rsidP="00F23AA7" w:rsidRDefault="00F23AA7" w14:paraId="47C8E92E" w14:textId="77777777">
      <w:pPr>
        <w:rPr>
          <w:sz w:val="20"/>
        </w:rPr>
      </w:pPr>
      <w:r w:rsidRPr="00733F1F">
        <w:rPr>
          <w:sz w:val="20"/>
        </w:rPr>
        <w:t xml:space="preserve">Spin operators; quantum ferromagnets and antiferromagnets; spin wave theory, magnons and the Holstein-Primakoff transformation; low-dimensional systems, fermionization and the Jordan-Wigner transformation. </w:t>
      </w:r>
    </w:p>
    <w:p w:rsidRPr="00733F1F" w:rsidR="00F23AA7" w:rsidP="00F23AA7" w:rsidRDefault="00F23AA7" w14:paraId="01A67264" w14:textId="77777777">
      <w:pPr>
        <w:rPr>
          <w:sz w:val="20"/>
        </w:rPr>
      </w:pPr>
    </w:p>
    <w:p w:rsidRPr="00733F1F" w:rsidR="00F23AA7" w:rsidP="00F23AA7" w:rsidRDefault="00F23AA7" w14:paraId="697F1049" w14:textId="77777777">
      <w:pPr>
        <w:rPr>
          <w:b/>
          <w:i/>
          <w:sz w:val="20"/>
        </w:rPr>
      </w:pPr>
      <w:r w:rsidRPr="00733F1F">
        <w:rPr>
          <w:b/>
          <w:i/>
          <w:sz w:val="20"/>
        </w:rPr>
        <w:t>Path Integrals (6)</w:t>
      </w:r>
    </w:p>
    <w:p w:rsidRPr="00733F1F" w:rsidR="00F23AA7" w:rsidP="00F23AA7" w:rsidRDefault="00F23AA7" w14:paraId="4AA0B5EF" w14:textId="77777777">
      <w:pPr>
        <w:rPr>
          <w:sz w:val="20"/>
        </w:rPr>
      </w:pPr>
      <w:r w:rsidRPr="00733F1F">
        <w:rPr>
          <w:sz w:val="20"/>
        </w:rPr>
        <w:t xml:space="preserve">Principle of least action; calculus of variations; classical fields; Noether’s theorem; path integrals for a single particle including the simple harmonic oscillator; canonical quantization; path integrals for fields; generating function; propagators; statistical field theory; coherent states; Grassmann numbers; path integrals for fermions. </w:t>
      </w:r>
    </w:p>
    <w:p w:rsidRPr="00733F1F" w:rsidR="00F23AA7" w:rsidP="00F23AA7" w:rsidRDefault="00F23AA7" w14:paraId="127068F8" w14:textId="77777777">
      <w:pPr>
        <w:rPr>
          <w:sz w:val="20"/>
        </w:rPr>
      </w:pPr>
    </w:p>
    <w:p w:rsidRPr="00733F1F" w:rsidR="00F23AA7" w:rsidP="00F23AA7" w:rsidRDefault="00F23AA7" w14:paraId="7D77AF15" w14:textId="77777777">
      <w:pPr>
        <w:rPr>
          <w:b/>
          <w:i/>
          <w:sz w:val="20"/>
        </w:rPr>
      </w:pPr>
      <w:r w:rsidRPr="00733F1F">
        <w:rPr>
          <w:b/>
          <w:i/>
          <w:sz w:val="20"/>
        </w:rPr>
        <w:t>Interacting Bosons (2)</w:t>
      </w:r>
    </w:p>
    <w:p w:rsidRPr="00733F1F" w:rsidR="00F23AA7" w:rsidP="00F23AA7" w:rsidRDefault="00F23AA7" w14:paraId="7384B349" w14:textId="77777777">
      <w:pPr>
        <w:rPr>
          <w:sz w:val="20"/>
        </w:rPr>
      </w:pPr>
      <w:r w:rsidRPr="00733F1F">
        <w:rPr>
          <w:sz w:val="20"/>
        </w:rPr>
        <w:t>Superfluidity; Bogoliubov theory of the weakly interacting Bose gas; broken symmetry; Goldstone bosons.</w:t>
      </w:r>
    </w:p>
    <w:p w:rsidRPr="00733F1F" w:rsidR="00F23AA7" w:rsidP="00F23AA7" w:rsidRDefault="00F23AA7" w14:paraId="44DEDEB2" w14:textId="77777777">
      <w:pPr>
        <w:rPr>
          <w:b/>
          <w:i/>
          <w:sz w:val="20"/>
        </w:rPr>
      </w:pPr>
    </w:p>
    <w:p w:rsidRPr="00733F1F" w:rsidR="00F23AA7" w:rsidP="00F23AA7" w:rsidRDefault="00F23AA7" w14:paraId="35123126" w14:textId="77777777">
      <w:pPr>
        <w:rPr>
          <w:b/>
          <w:i/>
          <w:sz w:val="20"/>
        </w:rPr>
      </w:pPr>
      <w:r w:rsidRPr="00733F1F">
        <w:rPr>
          <w:b/>
          <w:i/>
          <w:sz w:val="20"/>
        </w:rPr>
        <w:t xml:space="preserve">Interacting Fermions (2) </w:t>
      </w:r>
    </w:p>
    <w:p w:rsidRPr="00733F1F" w:rsidR="00F23AA7" w:rsidP="00F23AA7" w:rsidRDefault="00F23AA7" w14:paraId="15F45A85" w14:textId="77777777">
      <w:pPr>
        <w:rPr>
          <w:sz w:val="20"/>
        </w:rPr>
      </w:pPr>
      <w:r w:rsidRPr="00733F1F">
        <w:rPr>
          <w:sz w:val="20"/>
        </w:rPr>
        <w:t>Metals; BCS theory of superconductivity.</w:t>
      </w:r>
    </w:p>
    <w:p w:rsidRPr="00733F1F" w:rsidR="00F23AA7" w:rsidP="00F23AA7" w:rsidRDefault="00F23AA7" w14:paraId="5A416061" w14:textId="77777777">
      <w:pPr>
        <w:rPr>
          <w:sz w:val="20"/>
        </w:rPr>
      </w:pPr>
    </w:p>
    <w:p w:rsidRPr="00733F1F" w:rsidR="00F23AA7" w:rsidP="00F23AA7" w:rsidRDefault="00F23AA7" w14:paraId="191B4EB2" w14:textId="77777777">
      <w:pPr>
        <w:rPr>
          <w:sz w:val="20"/>
        </w:rPr>
      </w:pPr>
      <w:r w:rsidRPr="00733F1F">
        <w:rPr>
          <w:b/>
          <w:i/>
          <w:sz w:val="20"/>
        </w:rPr>
        <w:t>Relativistic Fermions</w:t>
      </w:r>
      <w:r w:rsidRPr="00733F1F">
        <w:rPr>
          <w:sz w:val="20"/>
        </w:rPr>
        <w:t xml:space="preserve"> (2)</w:t>
      </w:r>
    </w:p>
    <w:p w:rsidRPr="00733F1F" w:rsidR="00F23AA7" w:rsidP="00F23AA7" w:rsidRDefault="00F23AA7" w14:paraId="47A6B3E4" w14:textId="77777777">
      <w:pPr>
        <w:rPr>
          <w:sz w:val="20"/>
        </w:rPr>
      </w:pPr>
      <w:r w:rsidRPr="00733F1F">
        <w:rPr>
          <w:sz w:val="20"/>
        </w:rPr>
        <w:t>The Dirac equation; representations of the gamma matrices; applications of the Dirac Hamiltonian in low-dimensions, including one-dimensional electrons and graphene.</w:t>
      </w:r>
    </w:p>
    <w:p w:rsidRPr="00733F1F" w:rsidR="00F23AA7" w:rsidP="00F23AA7" w:rsidRDefault="00F23AA7" w14:paraId="615018A1" w14:textId="77777777">
      <w:pPr>
        <w:rPr>
          <w:b/>
          <w:sz w:val="20"/>
        </w:rPr>
      </w:pPr>
    </w:p>
    <w:p w:rsidRPr="00733F1F" w:rsidR="00F23AA7" w:rsidP="00F23AA7" w:rsidRDefault="00F23AA7" w14:paraId="58CDBA6B" w14:textId="7F130FF8">
      <w:pPr>
        <w:rPr>
          <w:b/>
          <w:sz w:val="20"/>
        </w:rPr>
      </w:pPr>
      <w:r w:rsidRPr="00733F1F">
        <w:rPr>
          <w:b/>
          <w:sz w:val="20"/>
        </w:rPr>
        <w:t xml:space="preserve">Prerequisites </w:t>
      </w:r>
    </w:p>
    <w:p w:rsidRPr="00733F1F" w:rsidR="00F23AA7" w:rsidP="00F23AA7" w:rsidRDefault="00F23AA7" w14:paraId="67758438" w14:textId="77777777">
      <w:pPr>
        <w:rPr>
          <w:sz w:val="20"/>
        </w:rPr>
      </w:pPr>
      <w:r w:rsidRPr="00733F1F">
        <w:rPr>
          <w:sz w:val="20"/>
        </w:rPr>
        <w:t>There are no formal prerequisites. Normally we expect students taking this module to have knowledge equivalent to the following modules available at King’s: 5CCP2240 Modern Physics, 6CCP3221 Spectroscopy and Quantum Mechanics.</w:t>
      </w:r>
    </w:p>
    <w:p w:rsidR="00F23AA7" w:rsidP="00F23AA7" w:rsidRDefault="00F23AA7" w14:paraId="225E4105" w14:textId="77777777">
      <w:pPr>
        <w:rPr>
          <w:sz w:val="20"/>
        </w:rPr>
      </w:pPr>
    </w:p>
    <w:p w:rsidR="00DE2C75" w:rsidP="00F23AA7" w:rsidRDefault="00DE2C75" w14:paraId="29A3AAF4" w14:textId="77777777">
      <w:pPr>
        <w:rPr>
          <w:sz w:val="20"/>
        </w:rPr>
      </w:pPr>
    </w:p>
    <w:p w:rsidRPr="00733F1F" w:rsidR="00DE2C75" w:rsidP="00F23AA7" w:rsidRDefault="00DE2C75" w14:paraId="2D24C41E" w14:textId="77777777">
      <w:pPr>
        <w:rPr>
          <w:sz w:val="20"/>
        </w:rPr>
      </w:pPr>
    </w:p>
    <w:p w:rsidRPr="00733F1F" w:rsidR="00F23AA7" w:rsidP="00F23AA7" w:rsidRDefault="00F23AA7" w14:paraId="14F12D24" w14:textId="77777777">
      <w:pPr>
        <w:rPr>
          <w:b/>
          <w:sz w:val="20"/>
        </w:rPr>
      </w:pPr>
      <w:r w:rsidRPr="00733F1F">
        <w:rPr>
          <w:b/>
          <w:sz w:val="20"/>
        </w:rPr>
        <w:t xml:space="preserve">Textbooks </w:t>
      </w:r>
    </w:p>
    <w:p w:rsidRPr="00733F1F" w:rsidR="00F23AA7" w:rsidP="00844B67" w:rsidRDefault="00F23AA7" w14:paraId="035D8D22" w14:textId="77777777">
      <w:pPr>
        <w:pStyle w:val="ListParagraph"/>
        <w:numPr>
          <w:ilvl w:val="0"/>
          <w:numId w:val="30"/>
        </w:numPr>
        <w:autoSpaceDE w:val="0"/>
        <w:autoSpaceDN w:val="0"/>
        <w:adjustRightInd w:val="0"/>
        <w:contextualSpacing/>
        <w:rPr>
          <w:i/>
          <w:color w:val="000000"/>
          <w:sz w:val="20"/>
        </w:rPr>
      </w:pPr>
      <w:r w:rsidRPr="00733F1F">
        <w:rPr>
          <w:color w:val="000000"/>
          <w:sz w:val="20"/>
        </w:rPr>
        <w:t xml:space="preserve">T. Lancaster and S. J. Blundell, </w:t>
      </w:r>
      <w:r w:rsidRPr="00733F1F">
        <w:rPr>
          <w:i/>
          <w:color w:val="000000"/>
          <w:sz w:val="20"/>
        </w:rPr>
        <w:t xml:space="preserve">Quantum Field Theory for the Gifted Amateur, </w:t>
      </w:r>
    </w:p>
    <w:p w:rsidRPr="00733F1F" w:rsidR="00F23AA7" w:rsidP="00F23AA7" w:rsidRDefault="00F23AA7" w14:paraId="36FBF6AB" w14:textId="77777777">
      <w:pPr>
        <w:pStyle w:val="ListParagraph"/>
        <w:autoSpaceDE w:val="0"/>
        <w:autoSpaceDN w:val="0"/>
        <w:adjustRightInd w:val="0"/>
        <w:rPr>
          <w:i/>
          <w:color w:val="000000"/>
          <w:sz w:val="20"/>
        </w:rPr>
      </w:pPr>
      <w:r w:rsidRPr="00733F1F">
        <w:rPr>
          <w:color w:val="000000"/>
          <w:sz w:val="20"/>
        </w:rPr>
        <w:t>Oxford University Press, 1</w:t>
      </w:r>
      <w:r w:rsidRPr="00733F1F">
        <w:rPr>
          <w:color w:val="000000"/>
          <w:sz w:val="20"/>
          <w:vertAlign w:val="superscript"/>
        </w:rPr>
        <w:t>st</w:t>
      </w:r>
      <w:r w:rsidRPr="00733F1F">
        <w:rPr>
          <w:color w:val="000000"/>
          <w:sz w:val="20"/>
        </w:rPr>
        <w:t xml:space="preserve"> Edition (2014).</w:t>
      </w:r>
    </w:p>
    <w:p w:rsidRPr="00733F1F" w:rsidR="00F23AA7" w:rsidP="00844B67" w:rsidRDefault="00F23AA7" w14:paraId="7B32C320" w14:textId="77777777">
      <w:pPr>
        <w:pStyle w:val="ListParagraph"/>
        <w:numPr>
          <w:ilvl w:val="0"/>
          <w:numId w:val="30"/>
        </w:numPr>
        <w:autoSpaceDE w:val="0"/>
        <w:autoSpaceDN w:val="0"/>
        <w:adjustRightInd w:val="0"/>
        <w:contextualSpacing/>
        <w:rPr>
          <w:i/>
          <w:color w:val="000000"/>
          <w:sz w:val="20"/>
        </w:rPr>
      </w:pPr>
      <w:r w:rsidRPr="00733F1F">
        <w:rPr>
          <w:color w:val="000000"/>
          <w:sz w:val="20"/>
        </w:rPr>
        <w:t xml:space="preserve">A. Altland and B. D. Simons, </w:t>
      </w:r>
      <w:r w:rsidRPr="00733F1F">
        <w:rPr>
          <w:i/>
          <w:color w:val="000000"/>
          <w:sz w:val="20"/>
        </w:rPr>
        <w:t xml:space="preserve">Condensed Matter Field Theory, </w:t>
      </w:r>
    </w:p>
    <w:p w:rsidRPr="00733F1F" w:rsidR="00F23AA7" w:rsidP="00F23AA7" w:rsidRDefault="00F23AA7" w14:paraId="6574ADFD" w14:textId="77777777">
      <w:pPr>
        <w:pStyle w:val="ListParagraph"/>
        <w:autoSpaceDE w:val="0"/>
        <w:autoSpaceDN w:val="0"/>
        <w:adjustRightInd w:val="0"/>
        <w:rPr>
          <w:color w:val="000000"/>
          <w:sz w:val="20"/>
        </w:rPr>
      </w:pPr>
      <w:r w:rsidRPr="00733F1F">
        <w:rPr>
          <w:color w:val="000000"/>
          <w:sz w:val="20"/>
        </w:rPr>
        <w:t>Cambridge University Press, 2</w:t>
      </w:r>
      <w:r w:rsidRPr="00733F1F">
        <w:rPr>
          <w:color w:val="000000"/>
          <w:sz w:val="20"/>
          <w:vertAlign w:val="superscript"/>
        </w:rPr>
        <w:t>nd</w:t>
      </w:r>
      <w:r w:rsidRPr="00733F1F">
        <w:rPr>
          <w:color w:val="000000"/>
          <w:sz w:val="20"/>
        </w:rPr>
        <w:t xml:space="preserve"> Edition (2010).</w:t>
      </w:r>
    </w:p>
    <w:p w:rsidRPr="00733F1F" w:rsidR="00F23AA7" w:rsidP="00844B67" w:rsidRDefault="00F23AA7" w14:paraId="4843BD6B" w14:textId="77777777">
      <w:pPr>
        <w:pStyle w:val="ListParagraph"/>
        <w:numPr>
          <w:ilvl w:val="0"/>
          <w:numId w:val="30"/>
        </w:numPr>
        <w:autoSpaceDE w:val="0"/>
        <w:autoSpaceDN w:val="0"/>
        <w:adjustRightInd w:val="0"/>
        <w:contextualSpacing/>
        <w:rPr>
          <w:color w:val="000000"/>
          <w:sz w:val="20"/>
        </w:rPr>
      </w:pPr>
      <w:r w:rsidRPr="00733F1F">
        <w:rPr>
          <w:color w:val="000000"/>
          <w:sz w:val="20"/>
        </w:rPr>
        <w:t xml:space="preserve">J. M. Ziman, </w:t>
      </w:r>
      <w:r w:rsidRPr="00733F1F">
        <w:rPr>
          <w:i/>
          <w:color w:val="000000"/>
          <w:sz w:val="20"/>
        </w:rPr>
        <w:t xml:space="preserve">Elements of Advanced Quantum Theory, </w:t>
      </w:r>
    </w:p>
    <w:p w:rsidRPr="00733F1F" w:rsidR="00F23AA7" w:rsidP="00F23AA7" w:rsidRDefault="00F23AA7" w14:paraId="69C68B09" w14:textId="77777777">
      <w:pPr>
        <w:pStyle w:val="ListParagraph"/>
        <w:autoSpaceDE w:val="0"/>
        <w:autoSpaceDN w:val="0"/>
        <w:adjustRightInd w:val="0"/>
        <w:rPr>
          <w:color w:val="000000"/>
          <w:sz w:val="20"/>
        </w:rPr>
      </w:pPr>
      <w:r w:rsidRPr="00733F1F">
        <w:rPr>
          <w:color w:val="000000"/>
          <w:sz w:val="20"/>
        </w:rPr>
        <w:t>Cambridge University Press, (1969).</w:t>
      </w:r>
    </w:p>
    <w:p w:rsidRPr="00733F1F" w:rsidR="00F23AA7" w:rsidP="00844B67" w:rsidRDefault="00F23AA7" w14:paraId="00D0B7F5" w14:textId="77777777">
      <w:pPr>
        <w:pStyle w:val="ListParagraph"/>
        <w:numPr>
          <w:ilvl w:val="0"/>
          <w:numId w:val="30"/>
        </w:numPr>
        <w:autoSpaceDE w:val="0"/>
        <w:autoSpaceDN w:val="0"/>
        <w:adjustRightInd w:val="0"/>
        <w:contextualSpacing/>
        <w:rPr>
          <w:color w:val="000000"/>
          <w:sz w:val="20"/>
        </w:rPr>
      </w:pPr>
      <w:r w:rsidRPr="00733F1F">
        <w:rPr>
          <w:color w:val="000000"/>
          <w:sz w:val="20"/>
        </w:rPr>
        <w:t xml:space="preserve">A. L. Fetter and J. D. Walecka, </w:t>
      </w:r>
      <w:r w:rsidRPr="00733F1F">
        <w:rPr>
          <w:i/>
          <w:color w:val="000000"/>
          <w:sz w:val="20"/>
        </w:rPr>
        <w:t xml:space="preserve">Quantum Theory of Many-Particle Systems, </w:t>
      </w:r>
    </w:p>
    <w:p w:rsidRPr="00733F1F" w:rsidR="00F23AA7" w:rsidP="00F23AA7" w:rsidRDefault="00F23AA7" w14:paraId="622DE3C1" w14:textId="77777777">
      <w:pPr>
        <w:pStyle w:val="ListParagraph"/>
        <w:autoSpaceDE w:val="0"/>
        <w:autoSpaceDN w:val="0"/>
        <w:adjustRightInd w:val="0"/>
        <w:rPr>
          <w:color w:val="000000"/>
          <w:sz w:val="20"/>
        </w:rPr>
      </w:pPr>
      <w:r w:rsidRPr="00733F1F">
        <w:rPr>
          <w:color w:val="000000"/>
          <w:sz w:val="20"/>
        </w:rPr>
        <w:t>Dover (2003).</w:t>
      </w:r>
    </w:p>
    <w:p w:rsidRPr="00733F1F" w:rsidR="00F23AA7" w:rsidP="00844B67" w:rsidRDefault="00F23AA7" w14:paraId="15875456" w14:textId="77777777">
      <w:pPr>
        <w:pStyle w:val="ListParagraph"/>
        <w:numPr>
          <w:ilvl w:val="0"/>
          <w:numId w:val="30"/>
        </w:numPr>
        <w:autoSpaceDE w:val="0"/>
        <w:autoSpaceDN w:val="0"/>
        <w:adjustRightInd w:val="0"/>
        <w:contextualSpacing/>
        <w:rPr>
          <w:color w:val="000000"/>
          <w:sz w:val="20"/>
        </w:rPr>
      </w:pPr>
      <w:r w:rsidRPr="00733F1F">
        <w:rPr>
          <w:color w:val="000000"/>
          <w:sz w:val="20"/>
        </w:rPr>
        <w:t xml:space="preserve">A. M. Zagoskin, </w:t>
      </w:r>
      <w:r w:rsidRPr="00733F1F">
        <w:rPr>
          <w:i/>
          <w:color w:val="000000"/>
          <w:sz w:val="20"/>
        </w:rPr>
        <w:t xml:space="preserve">Quantum Theory of Many-Body Systems: Techniques and   Applications, </w:t>
      </w:r>
      <w:r w:rsidRPr="00733F1F">
        <w:rPr>
          <w:color w:val="000000"/>
          <w:sz w:val="20"/>
        </w:rPr>
        <w:t>Springer, 2</w:t>
      </w:r>
      <w:r w:rsidRPr="00733F1F">
        <w:rPr>
          <w:color w:val="000000"/>
          <w:sz w:val="20"/>
          <w:vertAlign w:val="superscript"/>
        </w:rPr>
        <w:t>nd</w:t>
      </w:r>
      <w:r w:rsidRPr="00733F1F">
        <w:rPr>
          <w:color w:val="000000"/>
          <w:sz w:val="20"/>
        </w:rPr>
        <w:t xml:space="preserve"> Edition (2014).</w:t>
      </w:r>
    </w:p>
    <w:p w:rsidRPr="00733F1F" w:rsidR="00F23AA7" w:rsidP="00844B67" w:rsidRDefault="00F23AA7" w14:paraId="03BB116E" w14:textId="77777777">
      <w:pPr>
        <w:pStyle w:val="ListParagraph"/>
        <w:numPr>
          <w:ilvl w:val="0"/>
          <w:numId w:val="30"/>
        </w:numPr>
        <w:autoSpaceDE w:val="0"/>
        <w:autoSpaceDN w:val="0"/>
        <w:adjustRightInd w:val="0"/>
        <w:contextualSpacing/>
        <w:rPr>
          <w:color w:val="000000"/>
          <w:sz w:val="20"/>
        </w:rPr>
      </w:pPr>
      <w:r w:rsidRPr="00733F1F">
        <w:rPr>
          <w:color w:val="000000"/>
          <w:sz w:val="20"/>
        </w:rPr>
        <w:t xml:space="preserve">R. P. Feynman and A. R. Hibbs, </w:t>
      </w:r>
      <w:r w:rsidRPr="00733F1F">
        <w:rPr>
          <w:i/>
          <w:color w:val="000000"/>
          <w:sz w:val="20"/>
        </w:rPr>
        <w:t>Quantum Mechanics and Path Integrals,</w:t>
      </w:r>
    </w:p>
    <w:p w:rsidRPr="00733F1F" w:rsidR="00F23AA7" w:rsidP="00F23AA7" w:rsidRDefault="00F23AA7" w14:paraId="3A98668D" w14:textId="77777777">
      <w:pPr>
        <w:pStyle w:val="ListParagraph"/>
        <w:autoSpaceDE w:val="0"/>
        <w:autoSpaceDN w:val="0"/>
        <w:adjustRightInd w:val="0"/>
        <w:rPr>
          <w:color w:val="000000"/>
          <w:sz w:val="20"/>
        </w:rPr>
      </w:pPr>
      <w:r w:rsidRPr="00733F1F">
        <w:rPr>
          <w:color w:val="000000"/>
          <w:sz w:val="20"/>
        </w:rPr>
        <w:t>Dover (2010).</w:t>
      </w:r>
    </w:p>
    <w:p w:rsidRPr="00733F1F" w:rsidR="00F23AA7" w:rsidP="00844B67" w:rsidRDefault="00F23AA7" w14:paraId="03A314E8" w14:textId="77777777">
      <w:pPr>
        <w:pStyle w:val="ListParagraph"/>
        <w:numPr>
          <w:ilvl w:val="0"/>
          <w:numId w:val="30"/>
        </w:numPr>
        <w:autoSpaceDE w:val="0"/>
        <w:autoSpaceDN w:val="0"/>
        <w:adjustRightInd w:val="0"/>
        <w:contextualSpacing/>
        <w:rPr>
          <w:i/>
          <w:color w:val="000000"/>
          <w:sz w:val="20"/>
        </w:rPr>
      </w:pPr>
      <w:r w:rsidRPr="00733F1F">
        <w:rPr>
          <w:color w:val="000000"/>
          <w:sz w:val="20"/>
        </w:rPr>
        <w:t xml:space="preserve">J. W. Negele and H. Orland, </w:t>
      </w:r>
      <w:r w:rsidRPr="00733F1F">
        <w:rPr>
          <w:i/>
          <w:color w:val="000000"/>
          <w:sz w:val="20"/>
        </w:rPr>
        <w:t xml:space="preserve">Quantum Many-Particle Systems, </w:t>
      </w:r>
    </w:p>
    <w:p w:rsidRPr="00733F1F" w:rsidR="00F23AA7" w:rsidP="00F23AA7" w:rsidRDefault="00F23AA7" w14:paraId="2265A80E" w14:textId="77777777">
      <w:pPr>
        <w:pStyle w:val="ListParagraph"/>
        <w:autoSpaceDE w:val="0"/>
        <w:autoSpaceDN w:val="0"/>
        <w:adjustRightInd w:val="0"/>
        <w:rPr>
          <w:i/>
          <w:color w:val="000000"/>
          <w:sz w:val="20"/>
        </w:rPr>
      </w:pPr>
      <w:r w:rsidRPr="00733F1F">
        <w:rPr>
          <w:color w:val="000000"/>
          <w:sz w:val="20"/>
        </w:rPr>
        <w:t xml:space="preserve">Advanced Book Classics, Westview Press (1998). </w:t>
      </w:r>
    </w:p>
    <w:p w:rsidRPr="00733F1F" w:rsidR="00F23AA7" w:rsidP="00844B67" w:rsidRDefault="00F23AA7" w14:paraId="30ECD52A" w14:textId="77777777">
      <w:pPr>
        <w:pStyle w:val="ListParagraph"/>
        <w:numPr>
          <w:ilvl w:val="0"/>
          <w:numId w:val="30"/>
        </w:numPr>
        <w:autoSpaceDE w:val="0"/>
        <w:autoSpaceDN w:val="0"/>
        <w:adjustRightInd w:val="0"/>
        <w:contextualSpacing/>
        <w:rPr>
          <w:color w:val="000000"/>
          <w:sz w:val="20"/>
        </w:rPr>
      </w:pPr>
      <w:r w:rsidRPr="00733F1F">
        <w:rPr>
          <w:color w:val="000000"/>
          <w:sz w:val="20"/>
        </w:rPr>
        <w:t xml:space="preserve">G. D. Mahan, </w:t>
      </w:r>
      <w:r w:rsidRPr="00733F1F">
        <w:rPr>
          <w:i/>
          <w:color w:val="000000"/>
          <w:sz w:val="20"/>
        </w:rPr>
        <w:t xml:space="preserve">Many-Particle Physics, </w:t>
      </w:r>
      <w:r w:rsidRPr="00733F1F">
        <w:rPr>
          <w:color w:val="000000"/>
          <w:sz w:val="20"/>
        </w:rPr>
        <w:t>Kluwer Academic/Plenum Publishers, 3</w:t>
      </w:r>
      <w:r w:rsidRPr="00733F1F">
        <w:rPr>
          <w:color w:val="000000"/>
          <w:sz w:val="20"/>
          <w:vertAlign w:val="superscript"/>
        </w:rPr>
        <w:t>rd</w:t>
      </w:r>
      <w:r w:rsidRPr="00733F1F">
        <w:rPr>
          <w:color w:val="000000"/>
          <w:sz w:val="20"/>
        </w:rPr>
        <w:t xml:space="preserve"> Edition (2000).</w:t>
      </w:r>
    </w:p>
    <w:p w:rsidRPr="00733F1F" w:rsidR="00F23AA7" w:rsidP="00F23AA7" w:rsidRDefault="00F23AA7" w14:paraId="08BA68F4" w14:textId="77777777">
      <w:pPr>
        <w:autoSpaceDE w:val="0"/>
        <w:autoSpaceDN w:val="0"/>
        <w:adjustRightInd w:val="0"/>
        <w:rPr>
          <w:sz w:val="20"/>
        </w:rPr>
      </w:pPr>
    </w:p>
    <w:p w:rsidRPr="00733F1F" w:rsidR="00F23AA7" w:rsidP="00F23AA7" w:rsidRDefault="00F23AA7" w14:paraId="7259110F" w14:textId="77777777">
      <w:pPr>
        <w:rPr>
          <w:b/>
          <w:sz w:val="20"/>
        </w:rPr>
      </w:pPr>
      <w:r w:rsidRPr="00733F1F">
        <w:rPr>
          <w:b/>
          <w:sz w:val="20"/>
        </w:rPr>
        <w:t>Methodology and Assessment</w:t>
      </w:r>
    </w:p>
    <w:p w:rsidRPr="00733F1F" w:rsidR="00F23AA7" w:rsidP="00F23AA7" w:rsidRDefault="00F23AA7" w14:paraId="5DF06409" w14:textId="77777777">
      <w:pPr>
        <w:rPr>
          <w:sz w:val="20"/>
        </w:rPr>
      </w:pPr>
      <w:r w:rsidRPr="00733F1F">
        <w:rPr>
          <w:sz w:val="20"/>
        </w:rPr>
        <w:t xml:space="preserve">20 lectures and 10 problem classes. The lectures are supplemented by homework problem sets for discussion in the problem classes. </w:t>
      </w:r>
    </w:p>
    <w:p w:rsidRPr="00733F1F" w:rsidR="00F23AA7" w:rsidP="00F23AA7" w:rsidRDefault="00F23AA7" w14:paraId="6A3A8336" w14:textId="77777777">
      <w:pPr>
        <w:rPr>
          <w:sz w:val="20"/>
        </w:rPr>
      </w:pPr>
    </w:p>
    <w:p w:rsidRPr="00733F1F" w:rsidR="00E0594E" w:rsidP="00F23AA7" w:rsidRDefault="00F23AA7" w14:paraId="61C89591" w14:textId="4BC65881">
      <w:pPr>
        <w:rPr>
          <w:sz w:val="20"/>
        </w:rPr>
      </w:pPr>
      <w:r w:rsidRPr="00733F1F">
        <w:rPr>
          <w:sz w:val="20"/>
        </w:rPr>
        <w:t>Written examination of 3 hours contributing 100%</w:t>
      </w:r>
    </w:p>
    <w:p w:rsidRPr="00733F1F" w:rsidR="00F23AA7" w:rsidP="3019F12B" w:rsidRDefault="00F23AA7" w14:paraId="17971024" w14:textId="3C0A8D7B">
      <w:pPr>
        <w:widowControl/>
        <w:rPr>
          <w:sz w:val="20"/>
        </w:rPr>
      </w:pPr>
      <w:r w:rsidRPr="247B8350">
        <w:rPr>
          <w:sz w:val="20"/>
        </w:rPr>
        <w:br w:type="page"/>
      </w:r>
    </w:p>
    <w:p w:rsidRPr="00733F1F" w:rsidR="00E0594E" w:rsidP="3FFE12DD" w:rsidRDefault="60A3C0B0" w14:paraId="42C928C1" w14:textId="186B9922">
      <w:pPr>
        <w:pStyle w:val="Heading3"/>
        <w:rPr>
          <w:i/>
          <w:iCs/>
          <w:sz w:val="20"/>
        </w:rPr>
      </w:pPr>
      <w:bookmarkStart w:name="_Toc569019588" w:id="58"/>
      <w:r w:rsidRPr="3FFE12DD">
        <w:rPr>
          <w:sz w:val="20"/>
        </w:rPr>
        <w:t xml:space="preserve">RHUL - </w:t>
      </w:r>
      <w:r w:rsidRPr="3FFE12DD" w:rsidR="4CD57BBC">
        <w:rPr>
          <w:sz w:val="20"/>
        </w:rPr>
        <w:t>Particle Accelerator Physics (PH4450)</w:t>
      </w:r>
      <w:bookmarkEnd w:id="58"/>
    </w:p>
    <w:p w:rsidRPr="00733F1F" w:rsidR="00E0594E" w:rsidP="00E0594E" w:rsidRDefault="00E0594E" w14:paraId="3A2D5260" w14:textId="77777777">
      <w:pPr>
        <w:jc w:val="both"/>
        <w:rPr>
          <w:b/>
          <w:sz w:val="20"/>
          <w:lang w:val="en-US"/>
        </w:rPr>
      </w:pPr>
    </w:p>
    <w:p w:rsidRPr="00733F1F" w:rsidR="00E0594E" w:rsidP="00E0594E" w:rsidRDefault="00E0594E" w14:paraId="77BDF3AE" w14:textId="77777777">
      <w:pPr>
        <w:jc w:val="both"/>
        <w:rPr>
          <w:b/>
          <w:sz w:val="20"/>
          <w:lang w:val="en-US"/>
        </w:rPr>
      </w:pPr>
      <w:r w:rsidRPr="00733F1F">
        <w:rPr>
          <w:b/>
          <w:sz w:val="20"/>
          <w:lang w:val="en-US"/>
        </w:rPr>
        <w:t>Aims of the course</w:t>
      </w:r>
    </w:p>
    <w:p w:rsidRPr="00733F1F" w:rsidR="00E0594E" w:rsidP="00E0594E" w:rsidRDefault="00E0594E" w14:paraId="4D3A4D00" w14:textId="77777777">
      <w:pPr>
        <w:jc w:val="both"/>
        <w:rPr>
          <w:sz w:val="20"/>
          <w:lang w:val="en-US"/>
        </w:rPr>
      </w:pPr>
      <w:r w:rsidRPr="00733F1F">
        <w:rPr>
          <w:sz w:val="20"/>
          <w:lang w:val="en-US"/>
        </w:rPr>
        <w:t>This course aims to:</w:t>
      </w:r>
    </w:p>
    <w:p w:rsidRPr="00733F1F" w:rsidR="00E0594E" w:rsidP="00844B67" w:rsidRDefault="00E0594E" w14:paraId="50A8DD54" w14:textId="77777777">
      <w:pPr>
        <w:pStyle w:val="ListParagraph"/>
        <w:widowControl/>
        <w:numPr>
          <w:ilvl w:val="0"/>
          <w:numId w:val="25"/>
        </w:numPr>
        <w:contextualSpacing/>
        <w:jc w:val="both"/>
        <w:rPr>
          <w:sz w:val="20"/>
          <w:lang w:val="en-US"/>
        </w:rPr>
      </w:pPr>
      <w:r w:rsidRPr="00733F1F">
        <w:rPr>
          <w:sz w:val="20"/>
          <w:lang w:val="en-US"/>
        </w:rPr>
        <w:t>Introduce students to the key concepts of modern particle accelerators</w:t>
      </w:r>
    </w:p>
    <w:p w:rsidRPr="00733F1F" w:rsidR="00E0594E" w:rsidP="00844B67" w:rsidRDefault="00E0594E" w14:paraId="793FC1AB" w14:textId="77777777">
      <w:pPr>
        <w:pStyle w:val="ListParagraph"/>
        <w:widowControl/>
        <w:numPr>
          <w:ilvl w:val="0"/>
          <w:numId w:val="25"/>
        </w:numPr>
        <w:contextualSpacing/>
        <w:jc w:val="both"/>
        <w:rPr>
          <w:sz w:val="20"/>
          <w:lang w:val="en-US"/>
        </w:rPr>
      </w:pPr>
      <w:r w:rsidRPr="00733F1F">
        <w:rPr>
          <w:sz w:val="20"/>
          <w:lang w:val="en-US"/>
        </w:rPr>
        <w:t>Apply previously learned concepts to the acceleration and focusing of charged particle beams</w:t>
      </w:r>
    </w:p>
    <w:p w:rsidRPr="00733F1F" w:rsidR="00E0594E" w:rsidP="00844B67" w:rsidRDefault="00E0594E" w14:paraId="1DF5BB61" w14:textId="77777777">
      <w:pPr>
        <w:pStyle w:val="ListParagraph"/>
        <w:widowControl/>
        <w:numPr>
          <w:ilvl w:val="0"/>
          <w:numId w:val="25"/>
        </w:numPr>
        <w:contextualSpacing/>
        <w:jc w:val="both"/>
        <w:rPr>
          <w:sz w:val="20"/>
          <w:lang w:val="en-US"/>
        </w:rPr>
      </w:pPr>
      <w:r w:rsidRPr="00733F1F">
        <w:rPr>
          <w:sz w:val="20"/>
          <w:lang w:val="en-US"/>
        </w:rPr>
        <w:t>Appreciate the use of particle accelerators in a variety of applications including particle physics, solid state physics, and medicine</w:t>
      </w:r>
    </w:p>
    <w:p w:rsidRPr="00733F1F" w:rsidR="00E0594E" w:rsidP="00E0594E" w:rsidRDefault="00E0594E" w14:paraId="77222E42" w14:textId="77777777">
      <w:pPr>
        <w:jc w:val="both"/>
        <w:rPr>
          <w:sz w:val="20"/>
          <w:lang w:val="en-US"/>
        </w:rPr>
      </w:pPr>
    </w:p>
    <w:p w:rsidRPr="00733F1F" w:rsidR="00E0594E" w:rsidP="00E0594E" w:rsidRDefault="00E0594E" w14:paraId="755598C1" w14:textId="77777777">
      <w:pPr>
        <w:jc w:val="both"/>
        <w:rPr>
          <w:b/>
          <w:sz w:val="20"/>
          <w:lang w:val="en-US"/>
        </w:rPr>
      </w:pPr>
      <w:r w:rsidRPr="00733F1F">
        <w:rPr>
          <w:b/>
          <w:sz w:val="20"/>
          <w:lang w:val="en-US"/>
        </w:rPr>
        <w:t>Objectives</w:t>
      </w:r>
    </w:p>
    <w:p w:rsidRPr="00733F1F" w:rsidR="00E0594E" w:rsidP="00E0594E" w:rsidRDefault="00E0594E" w14:paraId="6FD20AD6" w14:textId="77777777">
      <w:pPr>
        <w:jc w:val="both"/>
        <w:rPr>
          <w:sz w:val="20"/>
          <w:lang w:val="en-US"/>
        </w:rPr>
      </w:pPr>
      <w:r w:rsidRPr="00733F1F">
        <w:rPr>
          <w:sz w:val="20"/>
          <w:lang w:val="en-US"/>
        </w:rPr>
        <w:t>On completion of the course the students should be able to:</w:t>
      </w:r>
    </w:p>
    <w:p w:rsidRPr="00733F1F" w:rsidR="00E0594E" w:rsidP="00844B67" w:rsidRDefault="00E0594E" w14:paraId="67F6B524" w14:textId="77777777">
      <w:pPr>
        <w:pStyle w:val="ListParagraph"/>
        <w:widowControl/>
        <w:numPr>
          <w:ilvl w:val="0"/>
          <w:numId w:val="26"/>
        </w:numPr>
        <w:contextualSpacing/>
        <w:jc w:val="both"/>
        <w:rPr>
          <w:sz w:val="20"/>
          <w:lang w:val="en-US"/>
        </w:rPr>
      </w:pPr>
      <w:r w:rsidRPr="00733F1F">
        <w:rPr>
          <w:sz w:val="20"/>
          <w:lang w:val="en-US"/>
        </w:rPr>
        <w:t>Understand the principles and methods of particle acceleration and focusing</w:t>
      </w:r>
    </w:p>
    <w:p w:rsidRPr="00733F1F" w:rsidR="00E0594E" w:rsidP="00844B67" w:rsidRDefault="00E0594E" w14:paraId="7E901A97" w14:textId="77777777">
      <w:pPr>
        <w:pStyle w:val="ListParagraph"/>
        <w:widowControl/>
        <w:numPr>
          <w:ilvl w:val="0"/>
          <w:numId w:val="26"/>
        </w:numPr>
        <w:contextualSpacing/>
        <w:jc w:val="both"/>
        <w:rPr>
          <w:sz w:val="20"/>
          <w:lang w:val="en-US"/>
        </w:rPr>
      </w:pPr>
      <w:r w:rsidRPr="00733F1F">
        <w:rPr>
          <w:sz w:val="20"/>
          <w:lang w:val="en-US"/>
        </w:rPr>
        <w:t>Describe the key elements of particle accelerators and important applications</w:t>
      </w:r>
    </w:p>
    <w:p w:rsidRPr="00733F1F" w:rsidR="00E0594E" w:rsidP="00844B67" w:rsidRDefault="00E0594E" w14:paraId="7958FE00" w14:textId="77777777">
      <w:pPr>
        <w:pStyle w:val="ListParagraph"/>
        <w:widowControl/>
        <w:numPr>
          <w:ilvl w:val="0"/>
          <w:numId w:val="26"/>
        </w:numPr>
        <w:contextualSpacing/>
        <w:jc w:val="both"/>
        <w:rPr>
          <w:sz w:val="20"/>
          <w:lang w:val="en-US"/>
        </w:rPr>
      </w:pPr>
      <w:r w:rsidRPr="00733F1F">
        <w:rPr>
          <w:sz w:val="20"/>
          <w:lang w:val="en-US"/>
        </w:rPr>
        <w:t>Understand the key principles of RF systems and judge their applicability to specific accelerators</w:t>
      </w:r>
    </w:p>
    <w:p w:rsidRPr="00733F1F" w:rsidR="00E0594E" w:rsidP="00844B67" w:rsidRDefault="00E0594E" w14:paraId="66153C9C" w14:textId="77777777">
      <w:pPr>
        <w:pStyle w:val="ListParagraph"/>
        <w:widowControl/>
        <w:numPr>
          <w:ilvl w:val="0"/>
          <w:numId w:val="26"/>
        </w:numPr>
        <w:contextualSpacing/>
        <w:jc w:val="both"/>
        <w:rPr>
          <w:sz w:val="20"/>
          <w:lang w:val="en-US"/>
        </w:rPr>
      </w:pPr>
      <w:r w:rsidRPr="00733F1F">
        <w:rPr>
          <w:sz w:val="20"/>
          <w:lang w:val="en-US"/>
        </w:rPr>
        <w:t>Understand the key diagnostic tools and related measurements that are crucial to accelerator operation and evaluate their expected performance in key sub- systems</w:t>
      </w:r>
    </w:p>
    <w:p w:rsidRPr="00733F1F" w:rsidR="00E0594E" w:rsidP="00E0594E" w:rsidRDefault="00E0594E" w14:paraId="57C31B31" w14:textId="77777777">
      <w:pPr>
        <w:jc w:val="both"/>
        <w:rPr>
          <w:sz w:val="20"/>
          <w:lang w:val="en-US"/>
        </w:rPr>
      </w:pPr>
    </w:p>
    <w:p w:rsidRPr="00733F1F" w:rsidR="00E0594E" w:rsidP="00E0594E" w:rsidRDefault="00E0594E" w14:paraId="72F6FD91" w14:textId="77777777">
      <w:pPr>
        <w:jc w:val="both"/>
        <w:rPr>
          <w:b/>
          <w:sz w:val="20"/>
          <w:lang w:val="en-US"/>
        </w:rPr>
      </w:pPr>
      <w:r w:rsidRPr="00733F1F">
        <w:rPr>
          <w:b/>
          <w:sz w:val="20"/>
          <w:lang w:val="en-US"/>
        </w:rPr>
        <w:t>Syllabus</w:t>
      </w:r>
    </w:p>
    <w:p w:rsidRPr="00733F1F" w:rsidR="00E0594E" w:rsidP="00E0594E" w:rsidRDefault="00E0594E" w14:paraId="086A8A8E" w14:textId="77777777">
      <w:pPr>
        <w:jc w:val="both"/>
        <w:rPr>
          <w:sz w:val="20"/>
          <w:lang w:val="en-US"/>
        </w:rPr>
      </w:pPr>
      <w:r w:rsidRPr="00733F1F">
        <w:rPr>
          <w:sz w:val="20"/>
          <w:lang w:val="en-US"/>
        </w:rPr>
        <w:t>(The proximate allocation of lectures to topics is shown in brackets below.)</w:t>
      </w:r>
    </w:p>
    <w:p w:rsidRPr="00733F1F" w:rsidR="00E0594E" w:rsidP="00E0594E" w:rsidRDefault="00E0594E" w14:paraId="7A522C32" w14:textId="77777777">
      <w:pPr>
        <w:jc w:val="both"/>
        <w:rPr>
          <w:sz w:val="20"/>
          <w:lang w:val="en-US"/>
        </w:rPr>
      </w:pPr>
    </w:p>
    <w:p w:rsidRPr="00733F1F" w:rsidR="00E0594E" w:rsidP="00E0594E" w:rsidRDefault="00E0594E" w14:paraId="3D76665C" w14:textId="77777777">
      <w:pPr>
        <w:jc w:val="both"/>
        <w:rPr>
          <w:b/>
          <w:sz w:val="20"/>
          <w:lang w:val="en-US"/>
        </w:rPr>
      </w:pPr>
      <w:r w:rsidRPr="00733F1F">
        <w:rPr>
          <w:b/>
          <w:sz w:val="20"/>
          <w:lang w:val="en-US"/>
        </w:rPr>
        <w:t xml:space="preserve">Introduction </w:t>
      </w:r>
      <w:r w:rsidRPr="00733F1F">
        <w:rPr>
          <w:sz w:val="20"/>
          <w:lang w:val="en-US"/>
        </w:rPr>
        <w:t>(2)</w:t>
      </w:r>
      <w:r w:rsidRPr="00733F1F">
        <w:rPr>
          <w:b/>
          <w:sz w:val="20"/>
          <w:lang w:val="en-US"/>
        </w:rPr>
        <w:t xml:space="preserve"> </w:t>
      </w:r>
    </w:p>
    <w:p w:rsidRPr="00733F1F" w:rsidR="00E0594E" w:rsidP="00E0594E" w:rsidRDefault="00E0594E" w14:paraId="0241BC5B" w14:textId="77777777">
      <w:pPr>
        <w:jc w:val="both"/>
        <w:rPr>
          <w:sz w:val="20"/>
          <w:lang w:val="en-US"/>
        </w:rPr>
      </w:pPr>
      <w:r w:rsidRPr="00733F1F">
        <w:rPr>
          <w:sz w:val="20"/>
          <w:lang w:val="en-US"/>
        </w:rPr>
        <w:t>History of accelerators; Development of accelerator technology; Basic principles including centre of mass energy, luminosity, accelerating gradient</w:t>
      </w:r>
    </w:p>
    <w:p w:rsidRPr="00733F1F" w:rsidR="00E0594E" w:rsidP="00E0594E" w:rsidRDefault="00E0594E" w14:paraId="2EE395DF" w14:textId="77777777">
      <w:pPr>
        <w:jc w:val="both"/>
        <w:rPr>
          <w:sz w:val="20"/>
          <w:lang w:val="en-US"/>
        </w:rPr>
      </w:pPr>
    </w:p>
    <w:p w:rsidRPr="00733F1F" w:rsidR="00E0594E" w:rsidP="00E0594E" w:rsidRDefault="00E0594E" w14:paraId="6BF9694C" w14:textId="77777777">
      <w:pPr>
        <w:jc w:val="both"/>
        <w:rPr>
          <w:b/>
          <w:sz w:val="20"/>
          <w:lang w:val="en-US"/>
        </w:rPr>
      </w:pPr>
      <w:r w:rsidRPr="00733F1F">
        <w:rPr>
          <w:b/>
          <w:sz w:val="20"/>
          <w:lang w:val="en-US"/>
        </w:rPr>
        <w:t xml:space="preserve">Characteristics of modern accelerators </w:t>
      </w:r>
      <w:r w:rsidRPr="00733F1F">
        <w:rPr>
          <w:sz w:val="20"/>
          <w:lang w:val="en-US"/>
        </w:rPr>
        <w:t>(2)</w:t>
      </w:r>
    </w:p>
    <w:p w:rsidRPr="00733F1F" w:rsidR="00E0594E" w:rsidP="00E0594E" w:rsidRDefault="00E0594E" w14:paraId="5A497EEB" w14:textId="77777777">
      <w:pPr>
        <w:jc w:val="both"/>
        <w:rPr>
          <w:sz w:val="20"/>
          <w:lang w:val="en-US"/>
        </w:rPr>
      </w:pPr>
      <w:r w:rsidRPr="00733F1F">
        <w:rPr>
          <w:sz w:val="20"/>
          <w:lang w:val="en-US"/>
        </w:rPr>
        <w:t>Colliders; 3</w:t>
      </w:r>
      <w:r w:rsidRPr="00733F1F">
        <w:rPr>
          <w:sz w:val="20"/>
          <w:vertAlign w:val="superscript"/>
          <w:lang w:val="en-US"/>
        </w:rPr>
        <w:t>rd</w:t>
      </w:r>
      <w:r w:rsidRPr="00733F1F">
        <w:rPr>
          <w:sz w:val="20"/>
          <w:lang w:val="en-US"/>
        </w:rPr>
        <w:t xml:space="preserve"> and 4</w:t>
      </w:r>
      <w:r w:rsidRPr="00733F1F">
        <w:rPr>
          <w:sz w:val="20"/>
          <w:vertAlign w:val="superscript"/>
          <w:lang w:val="en-US"/>
        </w:rPr>
        <w:t>th</w:t>
      </w:r>
      <w:r w:rsidRPr="00733F1F">
        <w:rPr>
          <w:sz w:val="20"/>
          <w:lang w:val="en-US"/>
        </w:rPr>
        <w:t xml:space="preserve"> generation light sources; compact facilities</w:t>
      </w:r>
    </w:p>
    <w:p w:rsidRPr="00733F1F" w:rsidR="00E0594E" w:rsidP="00E0594E" w:rsidRDefault="00E0594E" w14:paraId="5096F661" w14:textId="77777777">
      <w:pPr>
        <w:jc w:val="both"/>
        <w:rPr>
          <w:sz w:val="20"/>
          <w:lang w:val="en-US"/>
        </w:rPr>
      </w:pPr>
    </w:p>
    <w:p w:rsidRPr="00733F1F" w:rsidR="00E0594E" w:rsidP="00E0594E" w:rsidRDefault="00E0594E" w14:paraId="4A76CE7D" w14:textId="77777777">
      <w:pPr>
        <w:jc w:val="both"/>
        <w:rPr>
          <w:sz w:val="20"/>
          <w:lang w:val="en-US"/>
        </w:rPr>
      </w:pPr>
      <w:r w:rsidRPr="00733F1F">
        <w:rPr>
          <w:b/>
          <w:sz w:val="20"/>
          <w:lang w:val="en-US"/>
        </w:rPr>
        <w:t>Transverse beam dynamics</w:t>
      </w:r>
      <w:r w:rsidRPr="00733F1F">
        <w:rPr>
          <w:sz w:val="20"/>
          <w:lang w:val="en-US"/>
        </w:rPr>
        <w:t xml:space="preserve"> (8)</w:t>
      </w:r>
    </w:p>
    <w:p w:rsidRPr="00733F1F" w:rsidR="00E0594E" w:rsidP="00E0594E" w:rsidRDefault="00E0594E" w14:paraId="4ADC76CA" w14:textId="77777777">
      <w:pPr>
        <w:jc w:val="both"/>
        <w:rPr>
          <w:sz w:val="20"/>
          <w:lang w:val="en-US"/>
        </w:rPr>
      </w:pPr>
      <w:r w:rsidRPr="00733F1F">
        <w:rPr>
          <w:sz w:val="20"/>
          <w:lang w:val="en-US"/>
        </w:rPr>
        <w:t>Transverse motion, principles of beam cooling; Strong focusing and simple lattices; Circulating beams</w:t>
      </w:r>
    </w:p>
    <w:p w:rsidRPr="00733F1F" w:rsidR="00E0594E" w:rsidP="00E0594E" w:rsidRDefault="00E0594E" w14:paraId="06C5F402" w14:textId="77777777">
      <w:pPr>
        <w:jc w:val="both"/>
        <w:rPr>
          <w:sz w:val="20"/>
          <w:lang w:val="en-US"/>
        </w:rPr>
      </w:pPr>
    </w:p>
    <w:p w:rsidRPr="00733F1F" w:rsidR="00E0594E" w:rsidP="00E0594E" w:rsidRDefault="00E0594E" w14:paraId="732EB548" w14:textId="77777777">
      <w:pPr>
        <w:jc w:val="both"/>
        <w:rPr>
          <w:sz w:val="20"/>
          <w:lang w:val="en-US"/>
        </w:rPr>
      </w:pPr>
      <w:r w:rsidRPr="00733F1F">
        <w:rPr>
          <w:b/>
          <w:sz w:val="20"/>
          <w:lang w:val="en-US"/>
        </w:rPr>
        <w:t>Longitudinal dynamics</w:t>
      </w:r>
      <w:r w:rsidRPr="00733F1F">
        <w:rPr>
          <w:sz w:val="20"/>
          <w:lang w:val="en-US"/>
        </w:rPr>
        <w:t xml:space="preserve"> (4)</w:t>
      </w:r>
    </w:p>
    <w:p w:rsidRPr="00733F1F" w:rsidR="00E0594E" w:rsidP="00E0594E" w:rsidRDefault="00E0594E" w14:paraId="61ED9313" w14:textId="77777777">
      <w:pPr>
        <w:jc w:val="both"/>
        <w:rPr>
          <w:sz w:val="20"/>
          <w:lang w:val="en-US"/>
        </w:rPr>
      </w:pPr>
      <w:r w:rsidRPr="00733F1F">
        <w:rPr>
          <w:sz w:val="20"/>
          <w:lang w:val="en-US"/>
        </w:rPr>
        <w:t>Separatrix, Phase stability; Dispersion</w:t>
      </w:r>
    </w:p>
    <w:p w:rsidRPr="00733F1F" w:rsidR="00E0594E" w:rsidP="00E0594E" w:rsidRDefault="00E0594E" w14:paraId="72302CEC" w14:textId="77777777">
      <w:pPr>
        <w:jc w:val="both"/>
        <w:rPr>
          <w:sz w:val="20"/>
          <w:lang w:val="en-US"/>
        </w:rPr>
      </w:pPr>
    </w:p>
    <w:p w:rsidRPr="00733F1F" w:rsidR="00E0594E" w:rsidP="00E0594E" w:rsidRDefault="00E0594E" w14:paraId="3D383E97" w14:textId="77777777">
      <w:pPr>
        <w:jc w:val="both"/>
        <w:rPr>
          <w:sz w:val="20"/>
          <w:lang w:val="en-US"/>
        </w:rPr>
      </w:pPr>
      <w:r w:rsidRPr="00733F1F">
        <w:rPr>
          <w:b/>
          <w:sz w:val="20"/>
          <w:lang w:val="en-US"/>
        </w:rPr>
        <w:t>Imperfections</w:t>
      </w:r>
      <w:r w:rsidRPr="00733F1F">
        <w:rPr>
          <w:sz w:val="20"/>
          <w:lang w:val="en-US"/>
        </w:rPr>
        <w:t xml:space="preserve"> (2)</w:t>
      </w:r>
    </w:p>
    <w:p w:rsidRPr="00733F1F" w:rsidR="00E0594E" w:rsidP="00E0594E" w:rsidRDefault="00E0594E" w14:paraId="31C5ED37" w14:textId="77777777">
      <w:pPr>
        <w:jc w:val="both"/>
        <w:rPr>
          <w:sz w:val="20"/>
          <w:lang w:val="en-US"/>
        </w:rPr>
      </w:pPr>
      <w:r w:rsidRPr="00733F1F">
        <w:rPr>
          <w:sz w:val="20"/>
          <w:lang w:val="en-US"/>
        </w:rPr>
        <w:t>Multipoles, non-linearities and resonances</w:t>
      </w:r>
    </w:p>
    <w:p w:rsidRPr="00733F1F" w:rsidR="00E0594E" w:rsidP="00E0594E" w:rsidRDefault="00E0594E" w14:paraId="112A1FF7" w14:textId="77777777">
      <w:pPr>
        <w:jc w:val="both"/>
        <w:rPr>
          <w:sz w:val="20"/>
          <w:lang w:val="en-US"/>
        </w:rPr>
      </w:pPr>
    </w:p>
    <w:p w:rsidRPr="00733F1F" w:rsidR="00E0594E" w:rsidP="00E0594E" w:rsidRDefault="00E0594E" w14:paraId="1818F710" w14:textId="77777777">
      <w:pPr>
        <w:jc w:val="both"/>
        <w:rPr>
          <w:sz w:val="20"/>
          <w:lang w:val="en-US"/>
        </w:rPr>
      </w:pPr>
      <w:r w:rsidRPr="00733F1F">
        <w:rPr>
          <w:b/>
          <w:sz w:val="20"/>
          <w:lang w:val="en-US"/>
        </w:rPr>
        <w:t>Accelerating structures</w:t>
      </w:r>
      <w:r w:rsidRPr="00733F1F">
        <w:rPr>
          <w:sz w:val="20"/>
          <w:lang w:val="en-US"/>
        </w:rPr>
        <w:t xml:space="preserve"> (1)</w:t>
      </w:r>
    </w:p>
    <w:p w:rsidRPr="00733F1F" w:rsidR="00E0594E" w:rsidP="00E0594E" w:rsidRDefault="00E0594E" w14:paraId="10CADA5C" w14:textId="77777777">
      <w:pPr>
        <w:jc w:val="both"/>
        <w:rPr>
          <w:sz w:val="20"/>
          <w:lang w:val="en-US"/>
        </w:rPr>
      </w:pPr>
      <w:r w:rsidRPr="00733F1F">
        <w:rPr>
          <w:sz w:val="20"/>
          <w:lang w:val="en-US"/>
        </w:rPr>
        <w:t>Radio Frequency cavities, superconductivity in accelerators</w:t>
      </w:r>
    </w:p>
    <w:p w:rsidRPr="00733F1F" w:rsidR="00E0594E" w:rsidP="00E0594E" w:rsidRDefault="00E0594E" w14:paraId="5127C214" w14:textId="77777777">
      <w:pPr>
        <w:jc w:val="both"/>
        <w:rPr>
          <w:sz w:val="20"/>
          <w:lang w:val="en-US"/>
        </w:rPr>
      </w:pPr>
    </w:p>
    <w:p w:rsidRPr="00733F1F" w:rsidR="00E0594E" w:rsidP="00E0594E" w:rsidRDefault="00E0594E" w14:paraId="7D4D5E1E" w14:textId="77777777">
      <w:pPr>
        <w:jc w:val="both"/>
        <w:rPr>
          <w:sz w:val="20"/>
          <w:lang w:val="en-US"/>
        </w:rPr>
      </w:pPr>
      <w:r w:rsidRPr="00733F1F">
        <w:rPr>
          <w:b/>
          <w:sz w:val="20"/>
          <w:lang w:val="en-US"/>
        </w:rPr>
        <w:t xml:space="preserve">Electrons </w:t>
      </w:r>
      <w:r w:rsidRPr="00733F1F">
        <w:rPr>
          <w:sz w:val="20"/>
          <w:lang w:val="en-US"/>
        </w:rPr>
        <w:t>(3)</w:t>
      </w:r>
    </w:p>
    <w:p w:rsidRPr="00733F1F" w:rsidR="00E0594E" w:rsidP="00E0594E" w:rsidRDefault="00E0594E" w14:paraId="1C209179" w14:textId="77777777">
      <w:pPr>
        <w:jc w:val="both"/>
        <w:rPr>
          <w:sz w:val="20"/>
          <w:lang w:val="en-US"/>
        </w:rPr>
      </w:pPr>
      <w:r w:rsidRPr="00733F1F">
        <w:rPr>
          <w:sz w:val="20"/>
          <w:lang w:val="en-US"/>
        </w:rPr>
        <w:t>Synchrotron radiation, electron beam cooling, light sources</w:t>
      </w:r>
    </w:p>
    <w:p w:rsidRPr="00733F1F" w:rsidR="00E0594E" w:rsidP="00E0594E" w:rsidRDefault="00E0594E" w14:paraId="28798A14" w14:textId="77777777">
      <w:pPr>
        <w:jc w:val="both"/>
        <w:rPr>
          <w:sz w:val="20"/>
          <w:lang w:val="en-US"/>
        </w:rPr>
      </w:pPr>
    </w:p>
    <w:p w:rsidRPr="00733F1F" w:rsidR="00E0594E" w:rsidP="00E0594E" w:rsidRDefault="00E0594E" w14:paraId="59B2E0CE" w14:textId="77777777">
      <w:pPr>
        <w:jc w:val="both"/>
        <w:rPr>
          <w:sz w:val="20"/>
          <w:lang w:val="en-US"/>
        </w:rPr>
      </w:pPr>
      <w:r w:rsidRPr="00733F1F">
        <w:rPr>
          <w:b/>
          <w:sz w:val="20"/>
          <w:lang w:val="en-US"/>
        </w:rPr>
        <w:t>Applications of accelerators</w:t>
      </w:r>
      <w:r w:rsidRPr="00733F1F">
        <w:rPr>
          <w:sz w:val="20"/>
          <w:lang w:val="en-US"/>
        </w:rPr>
        <w:t xml:space="preserve"> (2)</w:t>
      </w:r>
    </w:p>
    <w:p w:rsidRPr="00733F1F" w:rsidR="00E0594E" w:rsidP="00E0594E" w:rsidRDefault="00E0594E" w14:paraId="3E6719E0" w14:textId="77777777">
      <w:pPr>
        <w:jc w:val="both"/>
        <w:rPr>
          <w:sz w:val="20"/>
          <w:lang w:val="en-US"/>
        </w:rPr>
      </w:pPr>
      <w:r w:rsidRPr="00733F1F">
        <w:rPr>
          <w:sz w:val="20"/>
          <w:lang w:val="en-US"/>
        </w:rPr>
        <w:t>Light sources; Medical and industry uses; Particle physics</w:t>
      </w:r>
    </w:p>
    <w:p w:rsidRPr="00733F1F" w:rsidR="00E0594E" w:rsidP="00E0594E" w:rsidRDefault="00E0594E" w14:paraId="14587474" w14:textId="77777777">
      <w:pPr>
        <w:jc w:val="both"/>
        <w:rPr>
          <w:sz w:val="20"/>
          <w:lang w:val="en-US"/>
        </w:rPr>
      </w:pPr>
    </w:p>
    <w:p w:rsidRPr="00733F1F" w:rsidR="00E0594E" w:rsidP="00E0594E" w:rsidRDefault="00E0594E" w14:paraId="207843F5" w14:textId="77777777">
      <w:pPr>
        <w:jc w:val="both"/>
        <w:rPr>
          <w:sz w:val="20"/>
          <w:lang w:val="en-US"/>
        </w:rPr>
      </w:pPr>
      <w:r w:rsidRPr="00733F1F">
        <w:rPr>
          <w:b/>
          <w:sz w:val="20"/>
          <w:lang w:val="en-US"/>
        </w:rPr>
        <w:t xml:space="preserve">Future </w:t>
      </w:r>
      <w:r w:rsidRPr="00733F1F">
        <w:rPr>
          <w:sz w:val="20"/>
          <w:lang w:val="en-US"/>
        </w:rPr>
        <w:t>(2)</w:t>
      </w:r>
    </w:p>
    <w:p w:rsidRPr="00733F1F" w:rsidR="00E0594E" w:rsidP="00E0594E" w:rsidRDefault="00E0594E" w14:paraId="40D3E239" w14:textId="77777777">
      <w:pPr>
        <w:jc w:val="both"/>
        <w:rPr>
          <w:sz w:val="20"/>
          <w:lang w:val="en-US"/>
        </w:rPr>
      </w:pPr>
      <w:r w:rsidRPr="00733F1F">
        <w:rPr>
          <w:sz w:val="20"/>
          <w:lang w:val="en-US"/>
        </w:rPr>
        <w:t>ILC, neutrino factories, muon collider, laser plasma acceleration, FFAG</w:t>
      </w:r>
    </w:p>
    <w:p w:rsidRPr="00733F1F" w:rsidR="00E0594E" w:rsidP="00E0594E" w:rsidRDefault="00E0594E" w14:paraId="1B9A84D8" w14:textId="77777777">
      <w:pPr>
        <w:jc w:val="both"/>
        <w:rPr>
          <w:sz w:val="20"/>
          <w:lang w:val="en-US"/>
        </w:rPr>
      </w:pPr>
    </w:p>
    <w:p w:rsidRPr="00733F1F" w:rsidR="00E0594E" w:rsidP="00E0594E" w:rsidRDefault="00E0594E" w14:paraId="11E707AC" w14:textId="77777777">
      <w:pPr>
        <w:jc w:val="both"/>
        <w:rPr>
          <w:b/>
          <w:sz w:val="20"/>
          <w:lang w:val="en-US"/>
        </w:rPr>
      </w:pPr>
      <w:r w:rsidRPr="00733F1F">
        <w:rPr>
          <w:b/>
          <w:sz w:val="20"/>
          <w:lang w:val="en-US"/>
        </w:rPr>
        <w:t>Prerequisites</w:t>
      </w:r>
    </w:p>
    <w:p w:rsidRPr="00733F1F" w:rsidR="00E0594E" w:rsidP="00E0594E" w:rsidRDefault="00E0594E" w14:paraId="671E039C" w14:textId="77777777">
      <w:pPr>
        <w:jc w:val="both"/>
        <w:rPr>
          <w:sz w:val="20"/>
          <w:lang w:val="en-US"/>
        </w:rPr>
      </w:pPr>
      <w:r w:rsidRPr="00733F1F">
        <w:rPr>
          <w:sz w:val="20"/>
          <w:lang w:val="en-US"/>
        </w:rPr>
        <w:t>Mathematics and Electromagnetism</w:t>
      </w:r>
    </w:p>
    <w:p w:rsidRPr="00733F1F" w:rsidR="00E0594E" w:rsidP="00E0594E" w:rsidRDefault="00E0594E" w14:paraId="057D655F" w14:textId="77777777">
      <w:pPr>
        <w:jc w:val="both"/>
        <w:rPr>
          <w:sz w:val="20"/>
          <w:lang w:val="en-US"/>
        </w:rPr>
      </w:pPr>
    </w:p>
    <w:p w:rsidRPr="00733F1F" w:rsidR="00E0594E" w:rsidP="00E0594E" w:rsidRDefault="00E0594E" w14:paraId="36A69DFE" w14:textId="77777777">
      <w:pPr>
        <w:jc w:val="both"/>
        <w:rPr>
          <w:b/>
          <w:sz w:val="20"/>
          <w:lang w:val="en-US"/>
        </w:rPr>
      </w:pPr>
      <w:r w:rsidRPr="00733F1F">
        <w:rPr>
          <w:b/>
          <w:sz w:val="20"/>
          <w:lang w:val="en-US"/>
        </w:rPr>
        <w:t>Text Books</w:t>
      </w:r>
    </w:p>
    <w:p w:rsidRPr="00733F1F" w:rsidR="00E0594E" w:rsidP="00E0594E" w:rsidRDefault="00E0594E" w14:paraId="3107E0C2" w14:textId="77777777">
      <w:pPr>
        <w:jc w:val="both"/>
        <w:rPr>
          <w:i/>
          <w:sz w:val="20"/>
          <w:lang w:val="en-US"/>
        </w:rPr>
      </w:pPr>
      <w:r w:rsidRPr="00733F1F">
        <w:rPr>
          <w:i/>
          <w:sz w:val="20"/>
          <w:lang w:val="en-US"/>
        </w:rPr>
        <w:t>Recommended</w:t>
      </w:r>
    </w:p>
    <w:p w:rsidRPr="00733F1F" w:rsidR="00E0594E" w:rsidP="00844B67" w:rsidRDefault="00E0594E" w14:paraId="164630E5" w14:textId="77777777">
      <w:pPr>
        <w:pStyle w:val="ListParagraph"/>
        <w:widowControl/>
        <w:numPr>
          <w:ilvl w:val="0"/>
          <w:numId w:val="27"/>
        </w:numPr>
        <w:contextualSpacing/>
        <w:jc w:val="both"/>
        <w:rPr>
          <w:sz w:val="20"/>
          <w:lang w:val="en-US"/>
        </w:rPr>
      </w:pPr>
      <w:r w:rsidRPr="00733F1F">
        <w:rPr>
          <w:sz w:val="20"/>
          <w:lang w:val="en-US"/>
        </w:rPr>
        <w:t xml:space="preserve">E. Wilson, </w:t>
      </w:r>
      <w:r w:rsidRPr="00733F1F">
        <w:rPr>
          <w:i/>
          <w:sz w:val="20"/>
          <w:lang w:val="en-US"/>
        </w:rPr>
        <w:t>An Introduction to Particle Accelerators</w:t>
      </w:r>
      <w:r w:rsidRPr="00733F1F">
        <w:rPr>
          <w:sz w:val="20"/>
          <w:lang w:val="en-US"/>
        </w:rPr>
        <w:t>, Oxford University Press</w:t>
      </w:r>
    </w:p>
    <w:p w:rsidRPr="00733F1F" w:rsidR="00E0594E" w:rsidP="00844B67" w:rsidRDefault="00E0594E" w14:paraId="1DCE806F" w14:textId="77777777">
      <w:pPr>
        <w:pStyle w:val="ListParagraph"/>
        <w:widowControl/>
        <w:numPr>
          <w:ilvl w:val="0"/>
          <w:numId w:val="27"/>
        </w:numPr>
        <w:contextualSpacing/>
        <w:jc w:val="both"/>
        <w:rPr>
          <w:sz w:val="20"/>
          <w:lang w:val="en-US"/>
        </w:rPr>
      </w:pPr>
      <w:r w:rsidRPr="00733F1F">
        <w:rPr>
          <w:sz w:val="20"/>
          <w:lang w:val="en-US"/>
        </w:rPr>
        <w:t xml:space="preserve">S. Y. Lee </w:t>
      </w:r>
      <w:r w:rsidRPr="00733F1F">
        <w:rPr>
          <w:i/>
          <w:sz w:val="20"/>
          <w:lang w:val="en-US"/>
        </w:rPr>
        <w:t xml:space="preserve">Accelerator Physics </w:t>
      </w:r>
      <w:r w:rsidRPr="00733F1F">
        <w:rPr>
          <w:sz w:val="20"/>
          <w:lang w:val="en-US"/>
        </w:rPr>
        <w:t>World Scientific (2nd Edition)</w:t>
      </w:r>
    </w:p>
    <w:p w:rsidRPr="00733F1F" w:rsidR="00E0594E" w:rsidP="00E0594E" w:rsidRDefault="00E0594E" w14:paraId="1621E17E" w14:textId="77777777">
      <w:pPr>
        <w:jc w:val="both"/>
        <w:rPr>
          <w:i/>
          <w:sz w:val="20"/>
          <w:lang w:val="en-US"/>
        </w:rPr>
      </w:pPr>
      <w:r w:rsidRPr="00733F1F">
        <w:rPr>
          <w:i/>
          <w:sz w:val="20"/>
          <w:lang w:val="en-US"/>
        </w:rPr>
        <w:t xml:space="preserve">Optional </w:t>
      </w:r>
    </w:p>
    <w:p w:rsidRPr="00733F1F" w:rsidR="00E0594E" w:rsidP="00844B67" w:rsidRDefault="00E0594E" w14:paraId="2CD456F9" w14:textId="77777777">
      <w:pPr>
        <w:pStyle w:val="ListParagraph"/>
        <w:widowControl/>
        <w:numPr>
          <w:ilvl w:val="0"/>
          <w:numId w:val="28"/>
        </w:numPr>
        <w:contextualSpacing/>
        <w:jc w:val="both"/>
        <w:rPr>
          <w:sz w:val="20"/>
          <w:lang w:val="en-US"/>
        </w:rPr>
      </w:pPr>
      <w:r w:rsidRPr="00733F1F">
        <w:rPr>
          <w:sz w:val="20"/>
          <w:lang w:val="en-US"/>
        </w:rPr>
        <w:t xml:space="preserve">Sessler and E. Wilson, </w:t>
      </w:r>
      <w:r w:rsidRPr="00733F1F">
        <w:rPr>
          <w:i/>
          <w:sz w:val="20"/>
          <w:lang w:val="en-US"/>
        </w:rPr>
        <w:t>Engines of DISCOVERY: A Century of Particle Accelerators</w:t>
      </w:r>
      <w:r w:rsidRPr="00733F1F">
        <w:rPr>
          <w:sz w:val="20"/>
          <w:lang w:val="en-US"/>
        </w:rPr>
        <w:t>, World Scientific, 2007</w:t>
      </w:r>
    </w:p>
    <w:p w:rsidRPr="00733F1F" w:rsidR="00E0594E" w:rsidP="00844B67" w:rsidRDefault="00E0594E" w14:paraId="69194AC6" w14:textId="77777777">
      <w:pPr>
        <w:pStyle w:val="ListParagraph"/>
        <w:widowControl/>
        <w:numPr>
          <w:ilvl w:val="0"/>
          <w:numId w:val="28"/>
        </w:numPr>
        <w:contextualSpacing/>
        <w:jc w:val="both"/>
        <w:rPr>
          <w:sz w:val="20"/>
          <w:lang w:val="en-US"/>
        </w:rPr>
      </w:pPr>
      <w:r w:rsidRPr="00733F1F">
        <w:rPr>
          <w:sz w:val="20"/>
          <w:lang w:val="en-US"/>
        </w:rPr>
        <w:t xml:space="preserve">M.G. Minty and F. Zimmermann, </w:t>
      </w:r>
      <w:r w:rsidRPr="00733F1F">
        <w:rPr>
          <w:i/>
          <w:sz w:val="20"/>
          <w:lang w:val="en-US"/>
        </w:rPr>
        <w:t>Measurement and Control of Charged Particle Beams,</w:t>
      </w:r>
      <w:r w:rsidRPr="00733F1F">
        <w:rPr>
          <w:sz w:val="20"/>
          <w:lang w:val="en-US"/>
        </w:rPr>
        <w:t xml:space="preserve"> Springer, 2003</w:t>
      </w:r>
    </w:p>
    <w:p w:rsidRPr="00733F1F" w:rsidR="00E0594E" w:rsidP="00844B67" w:rsidRDefault="00E0594E" w14:paraId="0A56703D" w14:textId="77777777">
      <w:pPr>
        <w:pStyle w:val="ListParagraph"/>
        <w:widowControl/>
        <w:numPr>
          <w:ilvl w:val="0"/>
          <w:numId w:val="28"/>
        </w:numPr>
        <w:contextualSpacing/>
        <w:jc w:val="both"/>
        <w:rPr>
          <w:sz w:val="20"/>
          <w:lang w:val="en-US"/>
        </w:rPr>
      </w:pPr>
      <w:r w:rsidRPr="00733F1F">
        <w:rPr>
          <w:sz w:val="20"/>
          <w:lang w:val="en-US"/>
        </w:rPr>
        <w:t xml:space="preserve">H. Wiedemann, </w:t>
      </w:r>
      <w:r w:rsidRPr="00733F1F">
        <w:rPr>
          <w:i/>
          <w:sz w:val="20"/>
          <w:lang w:val="en-US"/>
        </w:rPr>
        <w:t>Particle Accelerator Physics, Parts I and II</w:t>
      </w:r>
      <w:r w:rsidRPr="00733F1F">
        <w:rPr>
          <w:sz w:val="20"/>
          <w:lang w:val="en-US"/>
        </w:rPr>
        <w:t>, Second Edition, Springer, 2003</w:t>
      </w:r>
    </w:p>
    <w:p w:rsidRPr="00733F1F" w:rsidR="00E0594E" w:rsidP="00E0594E" w:rsidRDefault="00E0594E" w14:paraId="311C93A0" w14:textId="77777777">
      <w:pPr>
        <w:jc w:val="both"/>
        <w:rPr>
          <w:sz w:val="20"/>
          <w:lang w:val="en-US"/>
        </w:rPr>
      </w:pPr>
    </w:p>
    <w:p w:rsidRPr="00733F1F" w:rsidR="00E0594E" w:rsidP="00E0594E" w:rsidRDefault="00E0594E" w14:paraId="30583532" w14:textId="77777777">
      <w:pPr>
        <w:jc w:val="both"/>
        <w:rPr>
          <w:b/>
          <w:sz w:val="20"/>
          <w:lang w:val="en-US"/>
        </w:rPr>
      </w:pPr>
      <w:r w:rsidRPr="00733F1F">
        <w:rPr>
          <w:b/>
          <w:sz w:val="20"/>
          <w:lang w:val="en-US"/>
        </w:rPr>
        <w:t>Website</w:t>
      </w:r>
    </w:p>
    <w:p w:rsidRPr="00733F1F" w:rsidR="00E0594E" w:rsidP="00E0594E" w:rsidRDefault="00000000" w14:paraId="42FD915C" w14:textId="2D6CD6E2">
      <w:pPr>
        <w:jc w:val="both"/>
        <w:rPr>
          <w:sz w:val="20"/>
          <w:lang w:val="en-US"/>
        </w:rPr>
      </w:pPr>
      <w:hyperlink w:history="1" r:id="rId60">
        <w:r w:rsidRPr="00733F1F" w:rsidR="00E0594E">
          <w:rPr>
            <w:rStyle w:val="Hyperlink"/>
            <w:color w:val="auto"/>
            <w:sz w:val="20"/>
            <w:u w:val="none"/>
            <w:lang w:val="en-US"/>
          </w:rPr>
          <w:t>http://moodle.rhul.ac.uk/</w:t>
        </w:r>
      </w:hyperlink>
      <w:r w:rsidR="009308A1">
        <w:rPr>
          <w:rStyle w:val="Hyperlink"/>
          <w:color w:val="auto"/>
          <w:sz w:val="20"/>
          <w:u w:val="none"/>
          <w:lang w:val="en-US"/>
        </w:rPr>
        <w:t xml:space="preserve"> </w:t>
      </w:r>
      <w:r w:rsidRPr="00733F1F" w:rsidR="00E0594E">
        <w:rPr>
          <w:sz w:val="20"/>
          <w:lang w:val="en-US"/>
        </w:rPr>
        <w:t xml:space="preserve"> </w:t>
      </w:r>
    </w:p>
    <w:p w:rsidRPr="00733F1F" w:rsidR="00E0594E" w:rsidP="00E0594E" w:rsidRDefault="00E0594E" w14:paraId="14BE5A3B" w14:textId="77777777">
      <w:pPr>
        <w:jc w:val="both"/>
        <w:rPr>
          <w:sz w:val="20"/>
          <w:lang w:val="en-US"/>
        </w:rPr>
      </w:pPr>
    </w:p>
    <w:p w:rsidRPr="00733F1F" w:rsidR="00E0594E" w:rsidP="00E0594E" w:rsidRDefault="00E0594E" w14:paraId="65983ACF" w14:textId="77777777">
      <w:pPr>
        <w:jc w:val="both"/>
        <w:rPr>
          <w:sz w:val="20"/>
          <w:lang w:val="en-US"/>
        </w:rPr>
      </w:pPr>
      <w:r w:rsidRPr="00733F1F">
        <w:rPr>
          <w:sz w:val="20"/>
          <w:lang w:val="en-US"/>
        </w:rPr>
        <w:t>Formal registration to the course to obtain password is required</w:t>
      </w:r>
    </w:p>
    <w:p w:rsidRPr="00733F1F" w:rsidR="00E0594E" w:rsidP="00E0594E" w:rsidRDefault="00E0594E" w14:paraId="1C150BF1" w14:textId="77777777">
      <w:pPr>
        <w:jc w:val="both"/>
        <w:rPr>
          <w:sz w:val="20"/>
          <w:lang w:val="en-US"/>
        </w:rPr>
      </w:pPr>
    </w:p>
    <w:p w:rsidRPr="00733F1F" w:rsidR="00E0594E" w:rsidP="00E0594E" w:rsidRDefault="00E0594E" w14:paraId="6E77CFE0" w14:textId="77777777">
      <w:pPr>
        <w:jc w:val="both"/>
        <w:rPr>
          <w:sz w:val="20"/>
          <w:lang w:val="en-US"/>
        </w:rPr>
      </w:pPr>
      <w:r w:rsidRPr="00733F1F">
        <w:rPr>
          <w:sz w:val="20"/>
          <w:lang w:val="en-US"/>
        </w:rPr>
        <w:t>The following material will be available</w:t>
      </w:r>
    </w:p>
    <w:p w:rsidRPr="00733F1F" w:rsidR="00E0594E" w:rsidP="00844B67" w:rsidRDefault="00E0594E" w14:paraId="056EAE7A" w14:textId="77777777">
      <w:pPr>
        <w:pStyle w:val="ListParagraph"/>
        <w:widowControl/>
        <w:numPr>
          <w:ilvl w:val="0"/>
          <w:numId w:val="29"/>
        </w:numPr>
        <w:contextualSpacing/>
        <w:jc w:val="both"/>
        <w:rPr>
          <w:sz w:val="20"/>
          <w:lang w:val="en-US"/>
        </w:rPr>
      </w:pPr>
      <w:r w:rsidRPr="00733F1F">
        <w:rPr>
          <w:sz w:val="20"/>
          <w:lang w:val="en-US"/>
        </w:rPr>
        <w:t>Course outline</w:t>
      </w:r>
    </w:p>
    <w:p w:rsidRPr="00733F1F" w:rsidR="00E0594E" w:rsidP="00844B67" w:rsidRDefault="00E0594E" w14:paraId="02283998" w14:textId="77777777">
      <w:pPr>
        <w:pStyle w:val="ListParagraph"/>
        <w:widowControl/>
        <w:numPr>
          <w:ilvl w:val="0"/>
          <w:numId w:val="29"/>
        </w:numPr>
        <w:contextualSpacing/>
        <w:jc w:val="both"/>
        <w:rPr>
          <w:sz w:val="20"/>
          <w:lang w:val="en-US"/>
        </w:rPr>
      </w:pPr>
      <w:r w:rsidRPr="00733F1F">
        <w:rPr>
          <w:sz w:val="20"/>
          <w:lang w:val="en-US"/>
        </w:rPr>
        <w:t>Lecture notes/summaries</w:t>
      </w:r>
    </w:p>
    <w:p w:rsidRPr="00733F1F" w:rsidR="00E0594E" w:rsidP="00844B67" w:rsidRDefault="00E0594E" w14:paraId="5C362354" w14:textId="77777777">
      <w:pPr>
        <w:pStyle w:val="ListParagraph"/>
        <w:widowControl/>
        <w:numPr>
          <w:ilvl w:val="0"/>
          <w:numId w:val="29"/>
        </w:numPr>
        <w:contextualSpacing/>
        <w:jc w:val="both"/>
        <w:rPr>
          <w:sz w:val="20"/>
          <w:lang w:val="en-US"/>
        </w:rPr>
      </w:pPr>
      <w:r w:rsidRPr="00733F1F">
        <w:rPr>
          <w:sz w:val="20"/>
          <w:lang w:val="en-US"/>
        </w:rPr>
        <w:t>Additional notes</w:t>
      </w:r>
    </w:p>
    <w:p w:rsidRPr="00733F1F" w:rsidR="00E0594E" w:rsidP="00844B67" w:rsidRDefault="00E0594E" w14:paraId="23F646AE" w14:textId="77777777">
      <w:pPr>
        <w:pStyle w:val="ListParagraph"/>
        <w:widowControl/>
        <w:numPr>
          <w:ilvl w:val="0"/>
          <w:numId w:val="29"/>
        </w:numPr>
        <w:contextualSpacing/>
        <w:jc w:val="both"/>
        <w:rPr>
          <w:sz w:val="20"/>
          <w:lang w:val="en-US"/>
        </w:rPr>
      </w:pPr>
      <w:r w:rsidRPr="00733F1F">
        <w:rPr>
          <w:sz w:val="20"/>
          <w:lang w:val="en-US"/>
        </w:rPr>
        <w:t>Links to material of interest</w:t>
      </w:r>
    </w:p>
    <w:p w:rsidRPr="00733F1F" w:rsidR="00E0594E" w:rsidP="00844B67" w:rsidRDefault="00E0594E" w14:paraId="3A0240AD" w14:textId="77777777">
      <w:pPr>
        <w:pStyle w:val="ListParagraph"/>
        <w:widowControl/>
        <w:numPr>
          <w:ilvl w:val="0"/>
          <w:numId w:val="29"/>
        </w:numPr>
        <w:contextualSpacing/>
        <w:jc w:val="both"/>
        <w:rPr>
          <w:sz w:val="20"/>
          <w:lang w:val="en-US"/>
        </w:rPr>
      </w:pPr>
      <w:r w:rsidRPr="00733F1F">
        <w:rPr>
          <w:sz w:val="20"/>
          <w:lang w:val="en-US"/>
        </w:rPr>
        <w:t>Problem assignments</w:t>
      </w:r>
    </w:p>
    <w:p w:rsidRPr="00733F1F" w:rsidR="00E0594E" w:rsidP="00844B67" w:rsidRDefault="00E0594E" w14:paraId="037800EC" w14:textId="77777777">
      <w:pPr>
        <w:pStyle w:val="ListParagraph"/>
        <w:widowControl/>
        <w:numPr>
          <w:ilvl w:val="0"/>
          <w:numId w:val="29"/>
        </w:numPr>
        <w:contextualSpacing/>
        <w:jc w:val="both"/>
        <w:rPr>
          <w:sz w:val="20"/>
          <w:lang w:val="en-US"/>
        </w:rPr>
      </w:pPr>
      <w:r w:rsidRPr="00733F1F">
        <w:rPr>
          <w:sz w:val="20"/>
          <w:lang w:val="en-US"/>
        </w:rPr>
        <w:t>Links to past examination papers</w:t>
      </w:r>
    </w:p>
    <w:p w:rsidRPr="00733F1F" w:rsidR="00E0594E" w:rsidP="00E0594E" w:rsidRDefault="00E0594E" w14:paraId="2DC80992" w14:textId="77777777">
      <w:pPr>
        <w:jc w:val="both"/>
        <w:rPr>
          <w:sz w:val="20"/>
          <w:lang w:val="en-US"/>
        </w:rPr>
      </w:pPr>
    </w:p>
    <w:p w:rsidRPr="00733F1F" w:rsidR="00E0594E" w:rsidP="00E0594E" w:rsidRDefault="00E0594E" w14:paraId="6E23E37A" w14:textId="77777777">
      <w:pPr>
        <w:jc w:val="both"/>
        <w:rPr>
          <w:b/>
          <w:sz w:val="20"/>
          <w:lang w:val="en-US"/>
        </w:rPr>
      </w:pPr>
      <w:r w:rsidRPr="00733F1F">
        <w:rPr>
          <w:b/>
          <w:sz w:val="20"/>
          <w:lang w:val="en-US"/>
        </w:rPr>
        <w:t>Methodology and Assessment</w:t>
      </w:r>
    </w:p>
    <w:p w:rsidRPr="00733F1F" w:rsidR="00E0594E" w:rsidP="00E0594E" w:rsidRDefault="00E0594E" w14:paraId="71DABD6C" w14:textId="77777777">
      <w:pPr>
        <w:jc w:val="both"/>
        <w:rPr>
          <w:sz w:val="20"/>
          <w:lang w:val="en-US"/>
        </w:rPr>
      </w:pPr>
      <w:r w:rsidRPr="00733F1F">
        <w:rPr>
          <w:sz w:val="20"/>
          <w:lang w:val="en-US"/>
        </w:rPr>
        <w:t>26 lectures and 4 seminars/tutorials; 120 hours private study time, including problem solving and other coursework, and examination preparation.</w:t>
      </w:r>
    </w:p>
    <w:p w:rsidRPr="00733F1F" w:rsidR="00E0594E" w:rsidP="00E0594E" w:rsidRDefault="00E0594E" w14:paraId="6FA1CD0C" w14:textId="77777777">
      <w:pPr>
        <w:jc w:val="both"/>
        <w:rPr>
          <w:sz w:val="20"/>
          <w:lang w:val="en-US"/>
        </w:rPr>
      </w:pPr>
    </w:p>
    <w:p w:rsidRPr="00733F1F" w:rsidR="00E0594E" w:rsidP="00E0594E" w:rsidRDefault="00E0594E" w14:paraId="2D442618" w14:textId="77777777">
      <w:pPr>
        <w:jc w:val="both"/>
        <w:rPr>
          <w:sz w:val="20"/>
          <w:lang w:val="en-US"/>
        </w:rPr>
      </w:pPr>
      <w:r w:rsidRPr="00733F1F">
        <w:rPr>
          <w:sz w:val="20"/>
          <w:lang w:val="en-US"/>
        </w:rPr>
        <w:t xml:space="preserve">Exam: (90%) (2½ hour) Three questions to be answered out of five. </w:t>
      </w:r>
    </w:p>
    <w:p w:rsidRPr="00733F1F" w:rsidR="00E0594E" w:rsidP="00E0594E" w:rsidRDefault="00E0594E" w14:paraId="2A762D61" w14:textId="77777777">
      <w:pPr>
        <w:jc w:val="both"/>
        <w:rPr>
          <w:sz w:val="20"/>
          <w:lang w:val="en-US"/>
        </w:rPr>
      </w:pPr>
    </w:p>
    <w:p w:rsidRPr="00733F1F" w:rsidR="00E0594E" w:rsidP="00E0594E" w:rsidRDefault="00E0594E" w14:paraId="12B7A0BB" w14:textId="77777777">
      <w:pPr>
        <w:jc w:val="both"/>
        <w:rPr>
          <w:sz w:val="20"/>
          <w:lang w:val="en-US"/>
        </w:rPr>
      </w:pPr>
      <w:r w:rsidRPr="00733F1F">
        <w:rPr>
          <w:sz w:val="20"/>
          <w:lang w:val="en-US"/>
        </w:rPr>
        <w:t>Coursework: (10%) 5 sets of assessed problems.</w:t>
      </w:r>
    </w:p>
    <w:p w:rsidRPr="00733F1F" w:rsidR="00E0594E" w:rsidP="00E0594E" w:rsidRDefault="00E0594E" w14:paraId="299DEC25" w14:textId="77777777">
      <w:pPr>
        <w:jc w:val="both"/>
        <w:rPr>
          <w:sz w:val="20"/>
          <w:lang w:val="en-US"/>
        </w:rPr>
      </w:pPr>
    </w:p>
    <w:p w:rsidRPr="00733F1F" w:rsidR="00E0594E" w:rsidP="00E0594E" w:rsidRDefault="00E0594E" w14:paraId="2A79027D" w14:textId="6502AD1A">
      <w:pPr>
        <w:jc w:val="both"/>
        <w:rPr>
          <w:sz w:val="20"/>
          <w:lang w:val="en-US"/>
        </w:rPr>
      </w:pPr>
      <w:r w:rsidRPr="00733F1F">
        <w:rPr>
          <w:sz w:val="20"/>
          <w:lang w:val="en-US"/>
        </w:rPr>
        <w:t>Deadlines: Coursework deadlines are within 2 weeks from the issues of the problem set, unless otherwise advised by the lecturer.</w:t>
      </w:r>
    </w:p>
    <w:p w:rsidRPr="00733F1F" w:rsidR="00E0594E" w:rsidRDefault="00E0594E" w14:paraId="32B7B163" w14:textId="77777777">
      <w:pPr>
        <w:widowControl/>
        <w:rPr>
          <w:sz w:val="20"/>
          <w:lang w:val="en-US"/>
        </w:rPr>
      </w:pPr>
      <w:r w:rsidRPr="247B8350">
        <w:rPr>
          <w:sz w:val="20"/>
          <w:lang w:val="en-US"/>
        </w:rPr>
        <w:br w:type="page"/>
      </w:r>
    </w:p>
    <w:p w:rsidRPr="00733F1F" w:rsidR="00E0594E" w:rsidP="3FFE12DD" w:rsidRDefault="477FC848" w14:paraId="3A13941D" w14:textId="606896D2">
      <w:pPr>
        <w:pStyle w:val="Heading3"/>
        <w:rPr>
          <w:sz w:val="20"/>
        </w:rPr>
      </w:pPr>
      <w:bookmarkStart w:name="_Toc1782688412" w:id="59"/>
      <w:bookmarkStart w:name="_Hlk90304999" w:id="60"/>
      <w:r w:rsidRPr="3FFE12DD">
        <w:rPr>
          <w:sz w:val="20"/>
        </w:rPr>
        <w:t xml:space="preserve">KCL Physics - </w:t>
      </w:r>
      <w:r w:rsidRPr="3FFE12DD" w:rsidR="4CD57BBC">
        <w:rPr>
          <w:sz w:val="20"/>
        </w:rPr>
        <w:t>Photonics and Metamaterials (7CCP4126)</w:t>
      </w:r>
      <w:bookmarkEnd w:id="59"/>
    </w:p>
    <w:bookmarkEnd w:id="60"/>
    <w:p w:rsidRPr="00733F1F" w:rsidR="00E0594E" w:rsidP="00E0594E" w:rsidRDefault="00E0594E" w14:paraId="1C25FD92" w14:textId="77777777">
      <w:pPr>
        <w:rPr>
          <w:rFonts w:eastAsia="Century Gothic" w:cs="Century Gothic"/>
          <w:b/>
          <w:sz w:val="20"/>
          <w:lang w:val="en-US" w:eastAsia="en-US"/>
        </w:rPr>
      </w:pPr>
      <w:r w:rsidRPr="00733F1F">
        <w:rPr>
          <w:rFonts w:eastAsia="Calibri"/>
          <w:b/>
          <w:sz w:val="20"/>
          <w:lang w:val="en-US" w:eastAsia="en-US"/>
        </w:rPr>
        <w:t>Aims</w:t>
      </w:r>
      <w:r w:rsidRPr="00733F1F">
        <w:rPr>
          <w:rFonts w:eastAsia="Calibri"/>
          <w:b/>
          <w:spacing w:val="-7"/>
          <w:sz w:val="20"/>
          <w:lang w:val="en-US" w:eastAsia="en-US"/>
        </w:rPr>
        <w:t xml:space="preserve"> </w:t>
      </w:r>
      <w:r w:rsidRPr="00733F1F">
        <w:rPr>
          <w:rFonts w:eastAsia="Calibri"/>
          <w:b/>
          <w:spacing w:val="-1"/>
          <w:sz w:val="20"/>
          <w:lang w:val="en-US" w:eastAsia="en-US"/>
        </w:rPr>
        <w:t>of</w:t>
      </w:r>
      <w:r w:rsidRPr="00733F1F">
        <w:rPr>
          <w:rFonts w:eastAsia="Calibri"/>
          <w:b/>
          <w:spacing w:val="-5"/>
          <w:sz w:val="20"/>
          <w:lang w:val="en-US" w:eastAsia="en-US"/>
        </w:rPr>
        <w:t xml:space="preserve"> </w:t>
      </w:r>
      <w:r w:rsidRPr="00733F1F">
        <w:rPr>
          <w:rFonts w:eastAsia="Calibri"/>
          <w:b/>
          <w:sz w:val="20"/>
          <w:lang w:val="en-US" w:eastAsia="en-US"/>
        </w:rPr>
        <w:t>the</w:t>
      </w:r>
      <w:r w:rsidRPr="00733F1F">
        <w:rPr>
          <w:rFonts w:eastAsia="Calibri"/>
          <w:b/>
          <w:spacing w:val="-7"/>
          <w:sz w:val="20"/>
          <w:lang w:val="en-US" w:eastAsia="en-US"/>
        </w:rPr>
        <w:t xml:space="preserve"> </w:t>
      </w:r>
      <w:r w:rsidRPr="00733F1F">
        <w:rPr>
          <w:rFonts w:eastAsia="Calibri"/>
          <w:b/>
          <w:sz w:val="20"/>
          <w:lang w:val="en-US" w:eastAsia="en-US"/>
        </w:rPr>
        <w:t>Course</w:t>
      </w:r>
    </w:p>
    <w:p w:rsidRPr="00733F1F" w:rsidR="00E0594E" w:rsidP="00E0594E" w:rsidRDefault="00E0594E" w14:paraId="787D8621" w14:textId="77777777">
      <w:pPr>
        <w:rPr>
          <w:rFonts w:eastAsia="Century Gothic"/>
          <w:sz w:val="20"/>
          <w:lang w:val="en-US" w:eastAsia="en-US"/>
        </w:rPr>
      </w:pPr>
      <w:r w:rsidRPr="00733F1F">
        <w:rPr>
          <w:rFonts w:eastAsia="Century Gothic"/>
          <w:sz w:val="20"/>
          <w:lang w:val="en-US" w:eastAsia="en-US"/>
        </w:rPr>
        <w:t>The aim of the course is to provide a comprehensive overview of theoretical and practical aspects of major modern photonic technologies with special emphasis on novel trends and applications of nano photonics.</w:t>
      </w:r>
    </w:p>
    <w:p w:rsidRPr="00733F1F" w:rsidR="00E0594E" w:rsidP="00E0594E" w:rsidRDefault="00E0594E" w14:paraId="028F93C2" w14:textId="77777777">
      <w:pPr>
        <w:rPr>
          <w:rFonts w:eastAsia="Century Gothic"/>
          <w:sz w:val="20"/>
          <w:lang w:val="en-US" w:eastAsia="en-US"/>
        </w:rPr>
      </w:pPr>
      <w:r w:rsidRPr="00733F1F">
        <w:rPr>
          <w:rFonts w:eastAsia="Century Gothic"/>
          <w:sz w:val="20"/>
          <w:lang w:val="en-US" w:eastAsia="en-US"/>
        </w:rPr>
        <w:t>Students will be exposed to modern concepts in photonics and understand the main physical principles behind modern photonic technologies, such as optical communications, nano photonics, plasmonics, metamaterials, biosensing and bio-imaging and their applications in everyday life.</w:t>
      </w:r>
    </w:p>
    <w:p w:rsidRPr="00733F1F" w:rsidR="00E0594E" w:rsidP="00E0594E" w:rsidRDefault="00E0594E" w14:paraId="59241F04" w14:textId="77777777">
      <w:pPr>
        <w:spacing w:before="1"/>
        <w:rPr>
          <w:rFonts w:eastAsia="Century Gothic" w:cs="Century Gothic"/>
          <w:sz w:val="20"/>
          <w:lang w:val="en-US" w:eastAsia="en-US"/>
        </w:rPr>
      </w:pPr>
    </w:p>
    <w:p w:rsidRPr="00733F1F" w:rsidR="00E0594E" w:rsidP="00E0594E" w:rsidRDefault="00E0594E" w14:paraId="59C6B65E" w14:textId="77777777">
      <w:pPr>
        <w:rPr>
          <w:rFonts w:eastAsia="Century Gothic" w:cs="Century Gothic"/>
          <w:b/>
          <w:sz w:val="20"/>
          <w:lang w:val="en-US" w:eastAsia="en-US"/>
        </w:rPr>
      </w:pPr>
      <w:r w:rsidRPr="00733F1F">
        <w:rPr>
          <w:rFonts w:eastAsia="Century Gothic"/>
          <w:b/>
          <w:sz w:val="20"/>
          <w:lang w:val="en-US" w:eastAsia="en-US"/>
        </w:rPr>
        <w:t>Objectives</w:t>
      </w:r>
    </w:p>
    <w:p w:rsidRPr="00733F1F" w:rsidR="00E0594E" w:rsidP="00E0594E" w:rsidRDefault="00E0594E" w14:paraId="374F23CB" w14:textId="77777777">
      <w:pPr>
        <w:rPr>
          <w:rFonts w:eastAsia="Century Gothic"/>
          <w:sz w:val="20"/>
          <w:lang w:val="en-US" w:eastAsia="en-US"/>
        </w:rPr>
      </w:pPr>
      <w:r w:rsidRPr="00733F1F">
        <w:rPr>
          <w:rFonts w:eastAsia="Century Gothic"/>
          <w:sz w:val="20"/>
          <w:lang w:val="en-US" w:eastAsia="en-US"/>
        </w:rPr>
        <w:t>The successful student should be able to:</w:t>
      </w:r>
    </w:p>
    <w:p w:rsidRPr="00733F1F" w:rsidR="00E0594E" w:rsidP="00844B67" w:rsidRDefault="00E0594E" w14:paraId="721CEEF2" w14:textId="77777777">
      <w:pPr>
        <w:numPr>
          <w:ilvl w:val="0"/>
          <w:numId w:val="23"/>
        </w:numPr>
        <w:ind w:left="567" w:right="68" w:hanging="425"/>
        <w:rPr>
          <w:rFonts w:eastAsia="Century Gothic" w:cs="Century Gothic"/>
          <w:sz w:val="20"/>
          <w:lang w:val="en-US" w:eastAsia="en-US"/>
        </w:rPr>
      </w:pPr>
      <w:r w:rsidRPr="00733F1F">
        <w:rPr>
          <w:rFonts w:eastAsia="Century Gothic" w:cs="Century Gothic"/>
          <w:sz w:val="20"/>
          <w:lang w:val="en-US" w:eastAsia="en-US"/>
        </w:rPr>
        <w:t>Demonstrate comprehension of the concepts of photonics. Link and apply these concepts to a range of physical situations, solving simplified model problems</w:t>
      </w:r>
    </w:p>
    <w:p w:rsidRPr="00733F1F" w:rsidR="00E0594E" w:rsidP="00844B67" w:rsidRDefault="00E0594E" w14:paraId="5B07AFB3" w14:textId="77777777">
      <w:pPr>
        <w:numPr>
          <w:ilvl w:val="0"/>
          <w:numId w:val="23"/>
        </w:numPr>
        <w:ind w:left="567" w:right="68" w:hanging="425"/>
        <w:rPr>
          <w:rFonts w:eastAsia="Century Gothic" w:cs="Century Gothic"/>
          <w:sz w:val="20"/>
          <w:lang w:val="en-US" w:eastAsia="en-US"/>
        </w:rPr>
      </w:pPr>
      <w:r w:rsidRPr="00733F1F">
        <w:rPr>
          <w:rFonts w:eastAsia="Century Gothic" w:cs="Century Gothic"/>
          <w:sz w:val="20"/>
          <w:lang w:val="en-US" w:eastAsia="en-US"/>
        </w:rPr>
        <w:t>Demonstrate problem formulation and solving (both numerical and symbolic), written and verbal communication skills</w:t>
      </w:r>
    </w:p>
    <w:p w:rsidRPr="00733F1F" w:rsidR="00E0594E" w:rsidP="00E0594E" w:rsidRDefault="00E0594E" w14:paraId="50EC548C" w14:textId="77777777">
      <w:pPr>
        <w:spacing w:before="5"/>
        <w:rPr>
          <w:rFonts w:eastAsia="Century Gothic" w:cs="Century Gothic"/>
          <w:sz w:val="20"/>
          <w:lang w:val="en-US" w:eastAsia="en-US"/>
        </w:rPr>
      </w:pPr>
    </w:p>
    <w:p w:rsidRPr="00733F1F" w:rsidR="00E0594E" w:rsidP="00E0594E" w:rsidRDefault="00E0594E" w14:paraId="157455A1" w14:textId="77777777">
      <w:pPr>
        <w:rPr>
          <w:rFonts w:eastAsia="Century Gothic"/>
          <w:b/>
          <w:sz w:val="20"/>
          <w:lang w:val="en-US" w:eastAsia="en-US"/>
        </w:rPr>
      </w:pPr>
      <w:r w:rsidRPr="00733F1F">
        <w:rPr>
          <w:rFonts w:eastAsia="Century Gothic"/>
          <w:b/>
          <w:sz w:val="20"/>
          <w:lang w:val="en-US" w:eastAsia="en-US"/>
        </w:rPr>
        <w:t>Syllabus</w:t>
      </w:r>
    </w:p>
    <w:p w:rsidRPr="00733F1F" w:rsidR="00E0594E" w:rsidP="00844B67" w:rsidRDefault="00E0594E" w14:paraId="2B05C201" w14:textId="77777777">
      <w:pPr>
        <w:numPr>
          <w:ilvl w:val="0"/>
          <w:numId w:val="24"/>
        </w:numPr>
        <w:ind w:left="560" w:right="68" w:hanging="420"/>
        <w:rPr>
          <w:rFonts w:eastAsia="Century Gothic" w:cs="Century Gothic"/>
          <w:sz w:val="20"/>
          <w:lang w:val="en-US" w:eastAsia="en-US"/>
        </w:rPr>
      </w:pPr>
      <w:r w:rsidRPr="00733F1F">
        <w:rPr>
          <w:rFonts w:eastAsia="Century Gothic" w:cs="Century Gothic"/>
          <w:sz w:val="20"/>
          <w:lang w:val="en-US" w:eastAsia="en-US"/>
        </w:rPr>
        <w:t>The course will cover aspects of optics and materials science as applied in photonics. (throughout the course)</w:t>
      </w:r>
    </w:p>
    <w:p w:rsidRPr="00733F1F" w:rsidR="00E0594E" w:rsidP="00844B67" w:rsidRDefault="00E0594E" w14:paraId="16F062E7" w14:textId="77777777">
      <w:pPr>
        <w:numPr>
          <w:ilvl w:val="0"/>
          <w:numId w:val="24"/>
        </w:numPr>
        <w:ind w:left="560" w:right="68" w:hanging="420"/>
        <w:rPr>
          <w:rFonts w:eastAsia="Century Gothic" w:cs="Century Gothic"/>
          <w:sz w:val="20"/>
          <w:lang w:val="en-US" w:eastAsia="en-US"/>
        </w:rPr>
      </w:pPr>
      <w:r w:rsidRPr="00733F1F">
        <w:rPr>
          <w:rFonts w:eastAsia="Century Gothic" w:cs="Century Gothic"/>
          <w:sz w:val="20"/>
          <w:lang w:val="en-US" w:eastAsia="en-US"/>
        </w:rPr>
        <w:t>The course will survey the main types of photonic applications and concepts. (throughout the course)</w:t>
      </w:r>
    </w:p>
    <w:p w:rsidRPr="00733F1F" w:rsidR="00E0594E" w:rsidP="00E0594E" w:rsidRDefault="00E0594E" w14:paraId="1F0EF6C9" w14:textId="77777777">
      <w:pPr>
        <w:ind w:left="560" w:right="68"/>
        <w:rPr>
          <w:rFonts w:eastAsia="Century Gothic" w:cs="Century Gothic"/>
          <w:sz w:val="20"/>
          <w:lang w:val="en-US" w:eastAsia="en-US"/>
        </w:rPr>
      </w:pPr>
    </w:p>
    <w:p w:rsidRPr="00733F1F" w:rsidR="00E0594E" w:rsidP="00E0594E" w:rsidRDefault="00E0594E" w14:paraId="1C1E3FB5" w14:textId="77777777">
      <w:pPr>
        <w:rPr>
          <w:rFonts w:eastAsia="Century Gothic"/>
          <w:sz w:val="20"/>
          <w:lang w:val="en-US" w:eastAsia="en-US"/>
        </w:rPr>
      </w:pPr>
      <w:r w:rsidRPr="00733F1F">
        <w:rPr>
          <w:rFonts w:eastAsia="Century Gothic"/>
          <w:sz w:val="20"/>
          <w:lang w:val="en-US" w:eastAsia="en-US"/>
        </w:rPr>
        <w:t>The course will address these aspects by covering the following specific topics:</w:t>
      </w:r>
    </w:p>
    <w:p w:rsidRPr="00733F1F" w:rsidR="00E0594E" w:rsidP="00E0594E" w:rsidRDefault="00E0594E" w14:paraId="4F7ECF8E" w14:textId="77777777">
      <w:pPr>
        <w:rPr>
          <w:rFonts w:eastAsia="Century Gothic"/>
          <w:sz w:val="20"/>
          <w:lang w:val="en-US" w:eastAsia="en-US"/>
        </w:rPr>
      </w:pPr>
    </w:p>
    <w:p w:rsidRPr="00733F1F" w:rsidR="00E0594E" w:rsidP="00844B67" w:rsidRDefault="00E0594E" w14:paraId="4EED5B65" w14:textId="77777777">
      <w:pPr>
        <w:numPr>
          <w:ilvl w:val="0"/>
          <w:numId w:val="24"/>
        </w:numPr>
        <w:ind w:left="567" w:right="68" w:hanging="425"/>
        <w:rPr>
          <w:rFonts w:eastAsia="Century Gothic" w:cs="Century Gothic"/>
          <w:sz w:val="20"/>
          <w:lang w:val="en-US" w:eastAsia="en-US"/>
        </w:rPr>
      </w:pPr>
      <w:r w:rsidRPr="00733F1F">
        <w:rPr>
          <w:rFonts w:eastAsia="Century Gothic" w:cs="Century Gothic"/>
          <w:sz w:val="20"/>
          <w:lang w:val="en-US" w:eastAsia="en-US"/>
        </w:rPr>
        <w:t>Light manipulation at the micro and nano scale:</w:t>
      </w:r>
    </w:p>
    <w:p w:rsidRPr="00733F1F" w:rsidR="00E0594E" w:rsidP="00844B67" w:rsidRDefault="00E0594E" w14:paraId="02D7FF3F" w14:textId="77777777">
      <w:pPr>
        <w:numPr>
          <w:ilvl w:val="0"/>
          <w:numId w:val="24"/>
        </w:numPr>
        <w:ind w:left="1134" w:right="68" w:hanging="425"/>
        <w:rPr>
          <w:rFonts w:eastAsia="Century Gothic" w:cs="Century Gothic"/>
          <w:sz w:val="20"/>
          <w:lang w:val="en-US" w:eastAsia="en-US"/>
        </w:rPr>
      </w:pPr>
      <w:r w:rsidRPr="00733F1F">
        <w:rPr>
          <w:rFonts w:eastAsia="Century Gothic" w:cs="Century Gothic"/>
          <w:b/>
          <w:sz w:val="20"/>
          <w:lang w:val="en-US" w:eastAsia="en-US"/>
        </w:rPr>
        <w:t>optical waveguides</w:t>
      </w:r>
      <w:r w:rsidRPr="00733F1F">
        <w:rPr>
          <w:rFonts w:eastAsia="Century Gothic" w:cs="Century Gothic"/>
          <w:sz w:val="20"/>
          <w:lang w:val="en-US" w:eastAsia="en-US"/>
        </w:rPr>
        <w:t xml:space="preserve"> (4.5 lectures). This section of the course will introduce and develop the formalism necessary to describe the emergence of modes in planar dielectric geometries.</w:t>
      </w:r>
    </w:p>
    <w:p w:rsidRPr="00733F1F" w:rsidR="00E0594E" w:rsidP="00844B67" w:rsidRDefault="00E0594E" w14:paraId="3367C74A" w14:textId="77777777">
      <w:pPr>
        <w:numPr>
          <w:ilvl w:val="0"/>
          <w:numId w:val="24"/>
        </w:numPr>
        <w:ind w:left="1134" w:right="68" w:hanging="425"/>
        <w:rPr>
          <w:rFonts w:eastAsia="Century Gothic" w:cs="Century Gothic"/>
          <w:sz w:val="20"/>
          <w:lang w:val="en-US" w:eastAsia="en-US"/>
        </w:rPr>
      </w:pPr>
      <w:r w:rsidRPr="00733F1F">
        <w:rPr>
          <w:rFonts w:eastAsia="Century Gothic" w:cs="Century Gothic"/>
          <w:b/>
          <w:sz w:val="20"/>
          <w:lang w:val="en-US" w:eastAsia="en-US"/>
        </w:rPr>
        <w:t>surface plasmons polaritons (SPPs) and their devices</w:t>
      </w:r>
      <w:r w:rsidRPr="00733F1F">
        <w:rPr>
          <w:rFonts w:eastAsia="Century Gothic" w:cs="Century Gothic"/>
          <w:sz w:val="20"/>
          <w:lang w:val="en-US" w:eastAsia="en-US"/>
        </w:rPr>
        <w:t xml:space="preserve"> (7.5 lectures). Building on the previous section, this part of the course will develop the concepts necessary to understand a keystone building block of nano photonics: SPPs. The field distribution of those modes will be derived in simple planar systems along with their dispersion and general properties, including optical coupling, hybridization in complex multilayers, etc. The manipulation of these waves will be discussed thoroughly for various structures, such as dielectric-loaded wavequides, metal-insulator-metal structures, amongst other geometries relevant for the design of integrated devices.</w:t>
      </w:r>
    </w:p>
    <w:p w:rsidRPr="00733F1F" w:rsidR="00E0594E" w:rsidP="00844B67" w:rsidRDefault="00E0594E" w14:paraId="2F552C97" w14:textId="77777777">
      <w:pPr>
        <w:numPr>
          <w:ilvl w:val="0"/>
          <w:numId w:val="24"/>
        </w:numPr>
        <w:ind w:left="1134" w:right="68" w:hanging="425"/>
        <w:rPr>
          <w:rFonts w:eastAsia="Century Gothic" w:cs="Century Gothic"/>
          <w:sz w:val="20"/>
          <w:lang w:val="en-US" w:eastAsia="en-US"/>
        </w:rPr>
      </w:pPr>
      <w:r w:rsidRPr="00733F1F">
        <w:rPr>
          <w:rFonts w:eastAsia="Century Gothic" w:cs="Century Gothic"/>
          <w:b/>
          <w:sz w:val="20"/>
          <w:lang w:val="en-US" w:eastAsia="en-US"/>
        </w:rPr>
        <w:t>photonic and plasmonic crystals</w:t>
      </w:r>
      <w:r w:rsidRPr="00733F1F">
        <w:rPr>
          <w:rFonts w:eastAsia="Century Gothic" w:cs="Century Gothic"/>
          <w:sz w:val="20"/>
          <w:lang w:val="en-US" w:eastAsia="en-US"/>
        </w:rPr>
        <w:t xml:space="preserve"> (4.5 lectures). Periodic structures often demonstrate unique physical properties. This is true for electronic properties in atomic crystals and is equally true for both photonic and plasmonic crystals. This part of the course will use the fundamental concepts presented in the previous section and apply them to periodic nanostructured metallo-dielectric interfaces. Simple models will be presented to understand the formation of plasmonic bands (Bloch modes) and their properties, including dispersion, reflection, refraction, localization, coupling to localized modes, interaction with light, etc. </w:t>
      </w:r>
    </w:p>
    <w:p w:rsidRPr="00733F1F" w:rsidR="00E0594E" w:rsidP="00844B67" w:rsidRDefault="00E0594E" w14:paraId="719C6B01" w14:textId="77777777">
      <w:pPr>
        <w:numPr>
          <w:ilvl w:val="0"/>
          <w:numId w:val="24"/>
        </w:numPr>
        <w:ind w:left="1134" w:right="68" w:hanging="425"/>
        <w:rPr>
          <w:rFonts w:eastAsia="Century Gothic" w:cs="Century Gothic"/>
          <w:sz w:val="20"/>
          <w:lang w:val="en-US" w:eastAsia="en-US"/>
        </w:rPr>
      </w:pPr>
      <w:r w:rsidRPr="00733F1F">
        <w:rPr>
          <w:rFonts w:eastAsia="Century Gothic" w:cs="Century Gothic"/>
          <w:b/>
          <w:sz w:val="20"/>
          <w:lang w:val="en-US" w:eastAsia="en-US"/>
        </w:rPr>
        <w:t>localized surface plasmons (LSPs)</w:t>
      </w:r>
      <w:r w:rsidRPr="00733F1F">
        <w:rPr>
          <w:rFonts w:eastAsia="Century Gothic" w:cs="Century Gothic"/>
          <w:sz w:val="20"/>
          <w:lang w:val="en-US" w:eastAsia="en-US"/>
        </w:rPr>
        <w:t xml:space="preserve"> (3 lectures). This part of the course will touch on another important keystone building block in nano photonics: LSPs. Here again, the formalism necessary to understand the optical response of these nanoscopic metallic resonators will be presented. Selected geometries will be discussed to give an understanding of their strong potential for sensing applications, optical cloaking, as well as their use as building blocks in metamaterials.</w:t>
      </w:r>
    </w:p>
    <w:p w:rsidRPr="00733F1F" w:rsidR="00E0594E" w:rsidP="00844B67" w:rsidRDefault="00E0594E" w14:paraId="18C1F083" w14:textId="77777777">
      <w:pPr>
        <w:numPr>
          <w:ilvl w:val="0"/>
          <w:numId w:val="24"/>
        </w:numPr>
        <w:ind w:left="1134" w:right="68" w:hanging="425"/>
        <w:rPr>
          <w:rFonts w:eastAsia="Century Gothic" w:cs="Century Gothic"/>
          <w:sz w:val="20"/>
          <w:lang w:val="en-US" w:eastAsia="en-US"/>
        </w:rPr>
      </w:pPr>
      <w:r w:rsidRPr="00733F1F">
        <w:rPr>
          <w:rFonts w:eastAsia="Century Gothic" w:cs="Century Gothic"/>
          <w:b/>
          <w:sz w:val="20"/>
          <w:lang w:val="en-US" w:eastAsia="en-US"/>
        </w:rPr>
        <w:t>metamaterials</w:t>
      </w:r>
      <w:r w:rsidRPr="00733F1F">
        <w:rPr>
          <w:rFonts w:eastAsia="Century Gothic" w:cs="Century Gothic"/>
          <w:sz w:val="20"/>
          <w:lang w:val="en-US" w:eastAsia="en-US"/>
        </w:rPr>
        <w:t xml:space="preserve"> (7.5 lectures). This part of the course will introduce the conceptual ideas behind metamaterials and introduce their major historical development. Moving on, the course will introduce electric and magnetic metamaterials. The former, which can exhibit hyperbolic dispersion, open up the possibility tailor the effective plasma frequency for differently polarized waves in the media, while the former further combine magnetic resonances to produce so-called double negative (DNG) metamaterials (negative magnetic permeability) leading to exotic effects such as negative refraction, optical cloaking, and both super- and hyper-lenses.</w:t>
      </w:r>
    </w:p>
    <w:p w:rsidRPr="00733F1F" w:rsidR="00E0594E" w:rsidP="00E0594E" w:rsidRDefault="00E0594E" w14:paraId="6334A1D6" w14:textId="77777777">
      <w:pPr>
        <w:ind w:left="1701" w:right="68"/>
        <w:rPr>
          <w:rFonts w:eastAsia="Century Gothic" w:cs="Century Gothic"/>
          <w:sz w:val="20"/>
          <w:lang w:val="en-US" w:eastAsia="en-US"/>
        </w:rPr>
      </w:pPr>
    </w:p>
    <w:p w:rsidRPr="00733F1F" w:rsidR="00E0594E" w:rsidP="00844B67" w:rsidRDefault="00E0594E" w14:paraId="75317D2F" w14:textId="77777777">
      <w:pPr>
        <w:numPr>
          <w:ilvl w:val="0"/>
          <w:numId w:val="24"/>
        </w:numPr>
        <w:ind w:right="68" w:hanging="538"/>
        <w:rPr>
          <w:rFonts w:eastAsia="Century Gothic" w:cs="Century Gothic"/>
          <w:sz w:val="20"/>
          <w:lang w:val="en-US" w:eastAsia="en-US"/>
        </w:rPr>
      </w:pPr>
      <w:r w:rsidRPr="00733F1F">
        <w:rPr>
          <w:rFonts w:eastAsia="Century Gothic" w:cs="Century Gothic"/>
          <w:sz w:val="20"/>
          <w:lang w:val="en-US" w:eastAsia="en-US"/>
        </w:rPr>
        <w:t>Modern applications of photonics</w:t>
      </w:r>
    </w:p>
    <w:p w:rsidRPr="00733F1F" w:rsidR="00E0594E" w:rsidP="00844B67" w:rsidRDefault="00E0594E" w14:paraId="069C6A3D" w14:textId="77777777">
      <w:pPr>
        <w:numPr>
          <w:ilvl w:val="0"/>
          <w:numId w:val="24"/>
        </w:numPr>
        <w:ind w:left="1176" w:right="68" w:hanging="462"/>
        <w:rPr>
          <w:rFonts w:eastAsia="Century Gothic" w:cs="Century Gothic"/>
          <w:sz w:val="20"/>
          <w:lang w:val="en-US" w:eastAsia="en-US"/>
        </w:rPr>
      </w:pPr>
      <w:r w:rsidRPr="00733F1F">
        <w:rPr>
          <w:rFonts w:eastAsia="Century Gothic" w:cs="Century Gothic"/>
          <w:b/>
          <w:sz w:val="20"/>
          <w:lang w:val="en-US" w:eastAsia="en-US"/>
        </w:rPr>
        <w:t>biophotonics, sensing, and energy</w:t>
      </w:r>
      <w:r w:rsidRPr="00733F1F">
        <w:rPr>
          <w:rFonts w:eastAsia="Century Gothic" w:cs="Century Gothic"/>
          <w:sz w:val="20"/>
          <w:lang w:val="en-US" w:eastAsia="en-US"/>
        </w:rPr>
        <w:t xml:space="preserve"> (1.5 lectures). </w:t>
      </w:r>
      <w:r w:rsidRPr="00733F1F">
        <w:rPr>
          <w:rFonts w:eastAsia="Century Gothic" w:cs="Century Gothic"/>
          <w:sz w:val="20"/>
          <w:lang w:eastAsia="en-US"/>
        </w:rPr>
        <w:t>This part of the course will focus on the implementation of modern photonics and plasmonic approaches to tackle inter-disciplinary problems where optical techniques have distinct advantages over conventional techniques. These advantages will be illustrated and discussed.</w:t>
      </w:r>
    </w:p>
    <w:p w:rsidRPr="00733F1F" w:rsidR="00E0594E" w:rsidP="00844B67" w:rsidRDefault="00E0594E" w14:paraId="39A46ADF" w14:textId="77777777">
      <w:pPr>
        <w:numPr>
          <w:ilvl w:val="0"/>
          <w:numId w:val="24"/>
        </w:numPr>
        <w:ind w:left="1176" w:right="68" w:hanging="462"/>
        <w:rPr>
          <w:rFonts w:eastAsia="Century Gothic" w:cs="Century Gothic"/>
          <w:sz w:val="20"/>
          <w:lang w:val="en-US" w:eastAsia="en-US"/>
        </w:rPr>
      </w:pPr>
      <w:r w:rsidRPr="00733F1F">
        <w:rPr>
          <w:rFonts w:eastAsia="Century Gothic" w:cs="Century Gothic"/>
          <w:b/>
          <w:sz w:val="20"/>
          <w:lang w:val="en-US" w:eastAsia="en-US"/>
        </w:rPr>
        <w:t>advanced optical characterization techniques</w:t>
      </w:r>
      <w:r w:rsidRPr="00733F1F">
        <w:rPr>
          <w:rFonts w:eastAsia="Century Gothic" w:cs="Century Gothic"/>
          <w:sz w:val="20"/>
          <w:lang w:val="en-US" w:eastAsia="en-US"/>
        </w:rPr>
        <w:t xml:space="preserve"> (1.5 lectures): </w:t>
      </w:r>
      <w:r w:rsidRPr="00733F1F">
        <w:rPr>
          <w:rFonts w:eastAsia="Century Gothic" w:cs="Century Gothic"/>
          <w:sz w:val="20"/>
          <w:lang w:eastAsia="en-US"/>
        </w:rPr>
        <w:t>As the drive toward the miniaturisation of photonics devices gathers pace, researchers and industrial players require instrumentation that can characterize nanoscale functional media and devices with resolution, both temporal and spatial, that surpass conventional microscopic techniques.  Here, the course will centre on state-of-the-art techniques such as Scanning Near-Field Optical Microscopy and Cathodoluminesence.  This part of the course will include a tour of the facilities at KCL.</w:t>
      </w:r>
    </w:p>
    <w:p w:rsidRPr="00733F1F" w:rsidR="00E0594E" w:rsidP="00E0594E" w:rsidRDefault="00E0594E" w14:paraId="73A4B624" w14:textId="77777777">
      <w:pPr>
        <w:spacing w:before="12"/>
        <w:rPr>
          <w:rFonts w:eastAsia="Century Gothic" w:cs="Century Gothic"/>
          <w:sz w:val="20"/>
          <w:lang w:val="en-US" w:eastAsia="en-US"/>
        </w:rPr>
      </w:pPr>
    </w:p>
    <w:p w:rsidRPr="00733F1F" w:rsidR="00E0594E" w:rsidP="00E0594E" w:rsidRDefault="00E0594E" w14:paraId="10EC67B6" w14:textId="77777777">
      <w:pPr>
        <w:rPr>
          <w:rFonts w:eastAsia="Century Gothic"/>
          <w:b/>
          <w:sz w:val="20"/>
          <w:lang w:val="en-US" w:eastAsia="en-US"/>
        </w:rPr>
      </w:pPr>
      <w:r w:rsidRPr="00733F1F">
        <w:rPr>
          <w:rFonts w:eastAsia="Century Gothic"/>
          <w:b/>
          <w:sz w:val="20"/>
          <w:lang w:val="en-US" w:eastAsia="en-US"/>
        </w:rPr>
        <w:t>Prerequisites</w:t>
      </w:r>
    </w:p>
    <w:p w:rsidRPr="00733F1F" w:rsidR="00E0594E" w:rsidP="00E0594E" w:rsidRDefault="00E0594E" w14:paraId="5853627E" w14:textId="77777777">
      <w:pPr>
        <w:rPr>
          <w:rFonts w:eastAsia="Century Gothic"/>
          <w:sz w:val="20"/>
          <w:lang w:val="en-US" w:eastAsia="en-US"/>
        </w:rPr>
      </w:pPr>
      <w:r w:rsidRPr="00733F1F">
        <w:rPr>
          <w:rFonts w:eastAsia="Century Gothic"/>
          <w:sz w:val="20"/>
          <w:lang w:val="en-US" w:eastAsia="en-US"/>
        </w:rPr>
        <w:t>Electromagnetism and optics at a typical second year level is essential. Quantum mechanics, optics, and condensed matter physics at a typical third year level is desirable but not essential.</w:t>
      </w:r>
    </w:p>
    <w:p w:rsidRPr="00733F1F" w:rsidR="00E0594E" w:rsidP="00E0594E" w:rsidRDefault="00E0594E" w14:paraId="11F67084" w14:textId="77777777">
      <w:pPr>
        <w:spacing w:before="12"/>
        <w:rPr>
          <w:rFonts w:eastAsia="Century Gothic" w:cs="Century Gothic"/>
          <w:sz w:val="20"/>
          <w:lang w:val="en-US" w:eastAsia="en-US"/>
        </w:rPr>
      </w:pPr>
    </w:p>
    <w:p w:rsidRPr="00733F1F" w:rsidR="00E0594E" w:rsidP="00E0594E" w:rsidRDefault="00E0594E" w14:paraId="36472B48" w14:textId="77777777">
      <w:pPr>
        <w:rPr>
          <w:rFonts w:eastAsia="Century Gothic"/>
          <w:b/>
          <w:sz w:val="20"/>
          <w:lang w:val="en-US" w:eastAsia="en-US"/>
        </w:rPr>
      </w:pPr>
      <w:r w:rsidRPr="00733F1F">
        <w:rPr>
          <w:rFonts w:eastAsia="Century Gothic"/>
          <w:b/>
          <w:sz w:val="20"/>
          <w:lang w:val="en-US" w:eastAsia="en-US"/>
        </w:rPr>
        <w:t>Textbooks</w:t>
      </w:r>
    </w:p>
    <w:p w:rsidRPr="00733F1F" w:rsidR="00E0594E" w:rsidP="00E0594E" w:rsidRDefault="00E0594E" w14:paraId="63542CE4" w14:textId="77777777">
      <w:pPr>
        <w:rPr>
          <w:rFonts w:eastAsia="Century Gothic"/>
          <w:sz w:val="20"/>
          <w:lang w:eastAsia="en-US"/>
        </w:rPr>
      </w:pPr>
      <w:r w:rsidRPr="00733F1F">
        <w:rPr>
          <w:rFonts w:eastAsia="Century Gothic"/>
          <w:sz w:val="20"/>
          <w:lang w:eastAsia="en-US"/>
        </w:rPr>
        <w:t xml:space="preserve">1.  </w:t>
      </w:r>
      <w:r w:rsidRPr="00733F1F">
        <w:rPr>
          <w:rFonts w:eastAsia="Century Gothic"/>
          <w:i/>
          <w:sz w:val="20"/>
          <w:lang w:eastAsia="en-US"/>
        </w:rPr>
        <w:t>Fundamentals of Photonics</w:t>
      </w:r>
      <w:r w:rsidRPr="00733F1F">
        <w:rPr>
          <w:rFonts w:eastAsia="Century Gothic"/>
          <w:sz w:val="20"/>
          <w:lang w:eastAsia="en-US"/>
        </w:rPr>
        <w:t xml:space="preserve">, H. Saleh </w:t>
      </w:r>
    </w:p>
    <w:p w:rsidRPr="00733F1F" w:rsidR="00E0594E" w:rsidP="00E0594E" w:rsidRDefault="00E0594E" w14:paraId="2F4B0876" w14:textId="77777777">
      <w:pPr>
        <w:rPr>
          <w:rFonts w:eastAsia="Century Gothic"/>
          <w:sz w:val="20"/>
          <w:lang w:eastAsia="en-US"/>
        </w:rPr>
      </w:pPr>
      <w:r w:rsidRPr="00733F1F">
        <w:rPr>
          <w:rFonts w:eastAsia="Century Gothic"/>
          <w:sz w:val="20"/>
          <w:lang w:eastAsia="en-US"/>
        </w:rPr>
        <w:t xml:space="preserve">2.  </w:t>
      </w:r>
      <w:r w:rsidRPr="00733F1F">
        <w:rPr>
          <w:rFonts w:eastAsia="Century Gothic"/>
          <w:i/>
          <w:sz w:val="20"/>
          <w:lang w:eastAsia="en-US"/>
        </w:rPr>
        <w:t>Principles of Nano-Optics</w:t>
      </w:r>
      <w:r w:rsidRPr="00733F1F">
        <w:rPr>
          <w:rFonts w:eastAsia="Century Gothic"/>
          <w:sz w:val="20"/>
          <w:lang w:eastAsia="en-US"/>
        </w:rPr>
        <w:t xml:space="preserve">, L. Novotny and B. Hecht </w:t>
      </w:r>
    </w:p>
    <w:p w:rsidRPr="00733F1F" w:rsidR="00E0594E" w:rsidP="00E0594E" w:rsidRDefault="00E0594E" w14:paraId="6C906457" w14:textId="77777777">
      <w:pPr>
        <w:rPr>
          <w:rFonts w:eastAsia="Century Gothic"/>
          <w:sz w:val="20"/>
          <w:lang w:eastAsia="en-US"/>
        </w:rPr>
      </w:pPr>
      <w:r w:rsidRPr="00733F1F">
        <w:rPr>
          <w:rFonts w:eastAsia="Century Gothic"/>
          <w:sz w:val="20"/>
          <w:lang w:eastAsia="en-US"/>
        </w:rPr>
        <w:t xml:space="preserve">3.  </w:t>
      </w:r>
      <w:r w:rsidRPr="00733F1F">
        <w:rPr>
          <w:rFonts w:eastAsia="Century Gothic"/>
          <w:i/>
          <w:sz w:val="20"/>
          <w:lang w:eastAsia="en-US"/>
        </w:rPr>
        <w:t>Introduction to Nanophotonics</w:t>
      </w:r>
      <w:r w:rsidRPr="00733F1F">
        <w:rPr>
          <w:rFonts w:eastAsia="Century Gothic"/>
          <w:sz w:val="20"/>
          <w:lang w:eastAsia="en-US"/>
        </w:rPr>
        <w:t>, S. V. Gaponenko</w:t>
      </w:r>
    </w:p>
    <w:p w:rsidRPr="00733F1F" w:rsidR="00E0594E" w:rsidP="00E0594E" w:rsidRDefault="00E0594E" w14:paraId="7A6656C3" w14:textId="77777777">
      <w:pPr>
        <w:rPr>
          <w:rFonts w:eastAsia="Century Gothic"/>
          <w:sz w:val="20"/>
          <w:lang w:val="en-US" w:eastAsia="en-US"/>
        </w:rPr>
      </w:pPr>
      <w:r w:rsidRPr="00733F1F">
        <w:rPr>
          <w:rFonts w:eastAsia="Century Gothic"/>
          <w:sz w:val="20"/>
          <w:lang w:eastAsia="en-US"/>
        </w:rPr>
        <w:t xml:space="preserve">4.  </w:t>
      </w:r>
      <w:r w:rsidRPr="00733F1F">
        <w:rPr>
          <w:rFonts w:eastAsia="Century Gothic"/>
          <w:i/>
          <w:sz w:val="20"/>
          <w:lang w:val="en-US" w:eastAsia="en-US"/>
        </w:rPr>
        <w:t>Optical Metamaterials: Fundamentals and Applications</w:t>
      </w:r>
      <w:r w:rsidRPr="00733F1F">
        <w:rPr>
          <w:rFonts w:eastAsia="Century Gothic"/>
          <w:sz w:val="20"/>
          <w:lang w:val="en-US" w:eastAsia="en-US"/>
        </w:rPr>
        <w:t>, W. Cai, V. Shalaev</w:t>
      </w:r>
    </w:p>
    <w:p w:rsidRPr="00733F1F" w:rsidR="00E0594E" w:rsidP="00E0594E" w:rsidRDefault="00E0594E" w14:paraId="431B6C1A" w14:textId="77777777">
      <w:pPr>
        <w:rPr>
          <w:rFonts w:eastAsia="Century Gothic"/>
          <w:sz w:val="20"/>
          <w:lang w:val="en-US" w:eastAsia="en-US"/>
        </w:rPr>
      </w:pPr>
    </w:p>
    <w:p w:rsidRPr="00733F1F" w:rsidR="00E0594E" w:rsidP="00E0594E" w:rsidRDefault="00E0594E" w14:paraId="0E0F05A1" w14:textId="77777777">
      <w:pPr>
        <w:rPr>
          <w:rFonts w:eastAsia="Century Gothic"/>
          <w:b/>
          <w:sz w:val="20"/>
          <w:lang w:val="en-US" w:eastAsia="en-US"/>
        </w:rPr>
      </w:pPr>
      <w:r w:rsidRPr="00733F1F">
        <w:rPr>
          <w:rFonts w:eastAsia="Century Gothic"/>
          <w:b/>
          <w:sz w:val="20"/>
          <w:lang w:val="en-US" w:eastAsia="en-US"/>
        </w:rPr>
        <w:t>Methodology</w:t>
      </w:r>
      <w:r w:rsidRPr="00733F1F">
        <w:rPr>
          <w:rFonts w:eastAsia="Century Gothic"/>
          <w:b/>
          <w:spacing w:val="-8"/>
          <w:sz w:val="20"/>
          <w:lang w:val="en-US" w:eastAsia="en-US"/>
        </w:rPr>
        <w:t xml:space="preserve"> </w:t>
      </w:r>
      <w:r w:rsidRPr="00733F1F">
        <w:rPr>
          <w:rFonts w:eastAsia="Century Gothic"/>
          <w:b/>
          <w:spacing w:val="-1"/>
          <w:sz w:val="20"/>
          <w:lang w:val="en-US" w:eastAsia="en-US"/>
        </w:rPr>
        <w:t>and</w:t>
      </w:r>
      <w:r w:rsidRPr="00733F1F">
        <w:rPr>
          <w:rFonts w:eastAsia="Century Gothic"/>
          <w:b/>
          <w:spacing w:val="-7"/>
          <w:sz w:val="20"/>
          <w:lang w:val="en-US" w:eastAsia="en-US"/>
        </w:rPr>
        <w:t xml:space="preserve"> </w:t>
      </w:r>
      <w:r w:rsidRPr="00733F1F">
        <w:rPr>
          <w:rFonts w:eastAsia="Century Gothic"/>
          <w:b/>
          <w:sz w:val="20"/>
          <w:lang w:val="en-US" w:eastAsia="en-US"/>
        </w:rPr>
        <w:t>Assessment</w:t>
      </w:r>
    </w:p>
    <w:p w:rsidRPr="00733F1F" w:rsidR="00E0594E" w:rsidP="00E0594E" w:rsidRDefault="00E0594E" w14:paraId="71579F57" w14:textId="5D37E098">
      <w:pPr>
        <w:rPr>
          <w:rFonts w:eastAsia="Century Gothic"/>
          <w:spacing w:val="-7"/>
          <w:sz w:val="20"/>
          <w:lang w:val="en-US" w:eastAsia="en-US"/>
        </w:rPr>
      </w:pPr>
      <w:r w:rsidRPr="00733F1F">
        <w:rPr>
          <w:rFonts w:eastAsia="Century Gothic"/>
          <w:sz w:val="20"/>
          <w:lang w:val="en-US" w:eastAsia="en-US"/>
        </w:rPr>
        <w:t>The course comprises 10</w:t>
      </w:r>
      <w:r w:rsidRPr="00733F1F">
        <w:rPr>
          <w:rFonts w:eastAsia="Century Gothic"/>
          <w:spacing w:val="-7"/>
          <w:sz w:val="20"/>
          <w:lang w:val="en-US" w:eastAsia="en-US"/>
        </w:rPr>
        <w:t xml:space="preserve"> </w:t>
      </w:r>
      <w:r w:rsidRPr="00733F1F">
        <w:rPr>
          <w:rFonts w:eastAsia="Century Gothic"/>
          <w:sz w:val="20"/>
          <w:lang w:val="en-US" w:eastAsia="en-US"/>
        </w:rPr>
        <w:t xml:space="preserve">lectures of </w:t>
      </w:r>
      <w:r w:rsidRPr="00733F1F" w:rsidR="00E76364">
        <w:rPr>
          <w:rFonts w:eastAsia="Century Gothic"/>
          <w:sz w:val="20"/>
          <w:lang w:val="en-US" w:eastAsia="en-US"/>
        </w:rPr>
        <w:t>2</w:t>
      </w:r>
      <w:r w:rsidRPr="00733F1F">
        <w:rPr>
          <w:rFonts w:eastAsia="Century Gothic"/>
          <w:sz w:val="20"/>
          <w:lang w:val="en-US" w:eastAsia="en-US"/>
        </w:rPr>
        <w:t xml:space="preserve"> hours over a 10-week period.</w:t>
      </w:r>
      <w:r w:rsidRPr="00733F1F">
        <w:rPr>
          <w:rFonts w:eastAsia="Century Gothic"/>
          <w:spacing w:val="-7"/>
          <w:sz w:val="20"/>
          <w:lang w:val="en-US" w:eastAsia="en-US"/>
        </w:rPr>
        <w:t xml:space="preserve"> </w:t>
      </w:r>
    </w:p>
    <w:p w:rsidRPr="00733F1F" w:rsidR="00E0594E" w:rsidP="00E0594E" w:rsidRDefault="00E0594E" w14:paraId="4988D31A" w14:textId="77777777">
      <w:pPr>
        <w:rPr>
          <w:rFonts w:eastAsia="Century Gothic"/>
          <w:spacing w:val="-7"/>
          <w:sz w:val="20"/>
          <w:lang w:val="en-US" w:eastAsia="en-US"/>
        </w:rPr>
      </w:pPr>
    </w:p>
    <w:p w:rsidRPr="00733F1F" w:rsidR="00E0594E" w:rsidP="00E0594E" w:rsidRDefault="00E0594E" w14:paraId="21176816" w14:textId="6A8D3773">
      <w:pPr>
        <w:rPr>
          <w:rFonts w:eastAsia="Century Gothic"/>
          <w:spacing w:val="-7"/>
          <w:sz w:val="20"/>
          <w:lang w:val="en-US" w:eastAsia="en-US"/>
        </w:rPr>
      </w:pPr>
      <w:r w:rsidRPr="00733F1F">
        <w:rPr>
          <w:rFonts w:eastAsia="Century Gothic"/>
          <w:spacing w:val="-7"/>
          <w:sz w:val="20"/>
          <w:lang w:val="en-US" w:eastAsia="en-US"/>
        </w:rPr>
        <w:t>KEATS assignments 20% – presentation – 15% and 3 hour written examination – 65%</w:t>
      </w:r>
    </w:p>
    <w:p w:rsidRPr="00733F1F" w:rsidR="00E0594E" w:rsidRDefault="00E0594E" w14:paraId="469528E5" w14:textId="77777777">
      <w:pPr>
        <w:widowControl/>
        <w:rPr>
          <w:rFonts w:eastAsia="Century Gothic"/>
          <w:spacing w:val="-7"/>
          <w:sz w:val="20"/>
          <w:lang w:val="en-US" w:eastAsia="en-US"/>
        </w:rPr>
      </w:pPr>
      <w:r w:rsidRPr="00733F1F">
        <w:rPr>
          <w:rFonts w:eastAsia="Century Gothic"/>
          <w:spacing w:val="-7"/>
          <w:sz w:val="20"/>
          <w:lang w:val="en-US" w:eastAsia="en-US"/>
        </w:rPr>
        <w:br w:type="page"/>
      </w:r>
    </w:p>
    <w:p w:rsidRPr="00733F1F" w:rsidR="00E0594E" w:rsidP="3FFE12DD" w:rsidRDefault="6460F259" w14:paraId="6F031CE9" w14:textId="328683AA">
      <w:pPr>
        <w:pStyle w:val="Heading3"/>
        <w:rPr>
          <w:sz w:val="20"/>
        </w:rPr>
      </w:pPr>
      <w:bookmarkStart w:name="_Toc2065969707" w:id="61"/>
      <w:r w:rsidRPr="3FFE12DD">
        <w:rPr>
          <w:sz w:val="20"/>
        </w:rPr>
        <w:t xml:space="preserve">RHUL - </w:t>
      </w:r>
      <w:r w:rsidRPr="3FFE12DD" w:rsidR="2C0D9778">
        <w:rPr>
          <w:sz w:val="20"/>
        </w:rPr>
        <w:t xml:space="preserve">Nano-Electronics and Quantum Technology (previously named Physics at the Nanoscale) </w:t>
      </w:r>
      <w:r w:rsidRPr="3FFE12DD" w:rsidR="4CD57BBC">
        <w:rPr>
          <w:sz w:val="20"/>
        </w:rPr>
        <w:t>(PH4475)</w:t>
      </w:r>
      <w:bookmarkEnd w:id="61"/>
    </w:p>
    <w:p w:rsidR="001430C5" w:rsidP="00E0594E" w:rsidRDefault="001430C5" w14:paraId="14F4397D" w14:textId="77777777">
      <w:pPr>
        <w:rPr>
          <w:b/>
          <w:bCs/>
          <w:sz w:val="20"/>
        </w:rPr>
      </w:pPr>
    </w:p>
    <w:p w:rsidRPr="00733F1F" w:rsidR="00E0594E" w:rsidP="00E0594E" w:rsidRDefault="00E0594E" w14:paraId="6579192B" w14:textId="26D6AE94">
      <w:pPr>
        <w:rPr>
          <w:b/>
          <w:bCs/>
          <w:sz w:val="20"/>
        </w:rPr>
      </w:pPr>
      <w:r w:rsidRPr="00733F1F">
        <w:rPr>
          <w:b/>
          <w:bCs/>
          <w:sz w:val="20"/>
        </w:rPr>
        <w:t>Overall aim of the course</w:t>
      </w:r>
    </w:p>
    <w:p w:rsidRPr="00733F1F" w:rsidR="00E0594E" w:rsidP="00E0594E" w:rsidRDefault="00E0594E" w14:paraId="71C770A4" w14:textId="77777777">
      <w:pPr>
        <w:rPr>
          <w:sz w:val="20"/>
        </w:rPr>
      </w:pPr>
      <w:r w:rsidRPr="00733F1F">
        <w:rPr>
          <w:sz w:val="20"/>
        </w:rPr>
        <w:t>Today an increasing amount of science and technology is concerned with processes at the nano-scale, typified by structures of the order of 10-1000 nanometre in dimension. At this scale, physics is determined by quantum processes. This course provides an introduction to the rapidly growing area of nano-science. Already, nano-structures are “familiar” to us in the structure of the current generation of computer chips, and the applications of nano-structures are predicted to contribute to the new technologies of this century. The course introduces the physics and technology of nano-structures, discusses their special properties, methods of fabricating them, and some of the methods of analysing them.</w:t>
      </w:r>
    </w:p>
    <w:p w:rsidRPr="00733F1F" w:rsidR="00E0594E" w:rsidP="00E0594E" w:rsidRDefault="00E0594E" w14:paraId="0B39449C" w14:textId="77777777">
      <w:pPr>
        <w:rPr>
          <w:sz w:val="20"/>
        </w:rPr>
      </w:pPr>
    </w:p>
    <w:p w:rsidRPr="00733F1F" w:rsidR="00E0594E" w:rsidP="00E0594E" w:rsidRDefault="00E0594E" w14:paraId="2F09C00F" w14:textId="77777777">
      <w:pPr>
        <w:rPr>
          <w:b/>
          <w:bCs/>
          <w:sz w:val="20"/>
        </w:rPr>
      </w:pPr>
      <w:r w:rsidRPr="00733F1F">
        <w:rPr>
          <w:b/>
          <w:bCs/>
          <w:sz w:val="20"/>
        </w:rPr>
        <w:t>Objectives</w:t>
      </w:r>
    </w:p>
    <w:p w:rsidRPr="00733F1F" w:rsidR="00E0594E" w:rsidP="00E0594E" w:rsidRDefault="00E0594E" w14:paraId="2419B972" w14:textId="77777777">
      <w:pPr>
        <w:rPr>
          <w:sz w:val="20"/>
        </w:rPr>
      </w:pPr>
      <w:r w:rsidRPr="00733F1F">
        <w:rPr>
          <w:sz w:val="20"/>
        </w:rPr>
        <w:t>On successfully completing this course, a student should:</w:t>
      </w:r>
    </w:p>
    <w:p w:rsidRPr="00733F1F" w:rsidR="00E0594E" w:rsidP="00E0594E" w:rsidRDefault="00E0594E" w14:paraId="09EC1486" w14:textId="77777777">
      <w:pPr>
        <w:pStyle w:val="ListParagraph"/>
        <w:widowControl/>
        <w:numPr>
          <w:ilvl w:val="0"/>
          <w:numId w:val="8"/>
        </w:numPr>
        <w:contextualSpacing/>
        <w:rPr>
          <w:sz w:val="20"/>
        </w:rPr>
      </w:pPr>
      <w:r w:rsidRPr="00733F1F">
        <w:rPr>
          <w:sz w:val="20"/>
        </w:rPr>
        <w:t>Appreciate the difference between the physics on the classical (macro-) scale and on the quantum (nano-) scale</w:t>
      </w:r>
    </w:p>
    <w:p w:rsidRPr="00733F1F" w:rsidR="00E0594E" w:rsidP="00E0594E" w:rsidRDefault="00E0594E" w14:paraId="40DBFE72" w14:textId="77777777">
      <w:pPr>
        <w:pStyle w:val="ListParagraph"/>
        <w:widowControl/>
        <w:numPr>
          <w:ilvl w:val="0"/>
          <w:numId w:val="8"/>
        </w:numPr>
        <w:contextualSpacing/>
        <w:rPr>
          <w:sz w:val="20"/>
        </w:rPr>
      </w:pPr>
      <w:r w:rsidRPr="00733F1F">
        <w:rPr>
          <w:sz w:val="20"/>
        </w:rPr>
        <w:t>Understand the properties of nanostructures in ‘zero’, one and two dimensions</w:t>
      </w:r>
    </w:p>
    <w:p w:rsidRPr="00733F1F" w:rsidR="00E0594E" w:rsidP="00E0594E" w:rsidRDefault="00E0594E" w14:paraId="52BD23DE" w14:textId="77777777">
      <w:pPr>
        <w:pStyle w:val="ListParagraph"/>
        <w:widowControl/>
        <w:numPr>
          <w:ilvl w:val="0"/>
          <w:numId w:val="8"/>
        </w:numPr>
        <w:contextualSpacing/>
        <w:rPr>
          <w:sz w:val="20"/>
        </w:rPr>
      </w:pPr>
      <w:r w:rsidRPr="00733F1F">
        <w:rPr>
          <w:sz w:val="20"/>
        </w:rPr>
        <w:t>Understand the fabrication and characterisation of nano-devices</w:t>
      </w:r>
    </w:p>
    <w:p w:rsidRPr="00733F1F" w:rsidR="00E0594E" w:rsidP="00E0594E" w:rsidRDefault="00E0594E" w14:paraId="3D15EE4A" w14:textId="77777777">
      <w:pPr>
        <w:rPr>
          <w:sz w:val="20"/>
        </w:rPr>
      </w:pPr>
    </w:p>
    <w:p w:rsidRPr="00733F1F" w:rsidR="00E0594E" w:rsidP="00E0594E" w:rsidRDefault="00E0594E" w14:paraId="0D636347" w14:textId="77777777">
      <w:pPr>
        <w:rPr>
          <w:b/>
          <w:bCs/>
          <w:sz w:val="20"/>
        </w:rPr>
      </w:pPr>
      <w:r w:rsidRPr="00733F1F">
        <w:rPr>
          <w:b/>
          <w:bCs/>
          <w:sz w:val="20"/>
        </w:rPr>
        <w:t>Topics</w:t>
      </w:r>
    </w:p>
    <w:p w:rsidR="00326C0A" w:rsidP="00E0594E" w:rsidRDefault="00326C0A" w14:paraId="6711D810" w14:textId="77777777">
      <w:pPr>
        <w:rPr>
          <w:b/>
          <w:bCs/>
          <w:i/>
          <w:iCs/>
          <w:sz w:val="20"/>
        </w:rPr>
      </w:pPr>
    </w:p>
    <w:p w:rsidRPr="00733F1F" w:rsidR="00E0594E" w:rsidP="00E0594E" w:rsidRDefault="00E0594E" w14:paraId="38E45ED4" w14:textId="0A868E68">
      <w:pPr>
        <w:rPr>
          <w:b/>
          <w:bCs/>
          <w:i/>
          <w:iCs/>
          <w:sz w:val="20"/>
        </w:rPr>
      </w:pPr>
      <w:r w:rsidRPr="00733F1F">
        <w:rPr>
          <w:b/>
          <w:bCs/>
          <w:i/>
          <w:iCs/>
          <w:sz w:val="20"/>
        </w:rPr>
        <w:t xml:space="preserve">Miniaturisation, Moore’s law, electronics, microelectronics, nanoelectronics. </w:t>
      </w:r>
    </w:p>
    <w:p w:rsidRPr="00733F1F" w:rsidR="00E0594E" w:rsidP="00E0594E" w:rsidRDefault="00E0594E" w14:paraId="2C16C229" w14:textId="77777777">
      <w:pPr>
        <w:rPr>
          <w:b/>
          <w:bCs/>
          <w:i/>
          <w:iCs/>
          <w:sz w:val="20"/>
        </w:rPr>
      </w:pPr>
      <w:r w:rsidRPr="00733F1F">
        <w:rPr>
          <w:b/>
          <w:bCs/>
          <w:i/>
          <w:iCs/>
          <w:sz w:val="20"/>
        </w:rPr>
        <w:t xml:space="preserve">Single electronics.  </w:t>
      </w:r>
    </w:p>
    <w:p w:rsidRPr="00733F1F" w:rsidR="00E0594E" w:rsidP="00E0594E" w:rsidRDefault="00E0594E" w14:paraId="00235BE4" w14:textId="77777777">
      <w:pPr>
        <w:ind w:left="720"/>
        <w:rPr>
          <w:bCs/>
          <w:iCs/>
          <w:sz w:val="20"/>
        </w:rPr>
      </w:pPr>
      <w:r w:rsidRPr="00733F1F">
        <w:rPr>
          <w:bCs/>
          <w:iCs/>
          <w:sz w:val="20"/>
        </w:rPr>
        <w:t>Coulomb blockade. Single Electron Transistor (SET). Applications of SET. Cooper-pair box.</w:t>
      </w:r>
    </w:p>
    <w:p w:rsidRPr="00733F1F" w:rsidR="00E0594E" w:rsidP="00E0594E" w:rsidRDefault="00E0594E" w14:paraId="6788E7C2" w14:textId="77777777">
      <w:pPr>
        <w:ind w:left="720"/>
        <w:rPr>
          <w:bCs/>
          <w:iCs/>
          <w:sz w:val="20"/>
        </w:rPr>
      </w:pPr>
    </w:p>
    <w:p w:rsidRPr="00733F1F" w:rsidR="00E0594E" w:rsidP="00E0594E" w:rsidRDefault="00E0594E" w14:paraId="0A2FE495" w14:textId="77777777">
      <w:pPr>
        <w:rPr>
          <w:bCs/>
          <w:iCs/>
          <w:sz w:val="20"/>
        </w:rPr>
      </w:pPr>
      <w:r w:rsidRPr="00733F1F">
        <w:rPr>
          <w:b/>
          <w:bCs/>
          <w:i/>
          <w:iCs/>
          <w:sz w:val="20"/>
        </w:rPr>
        <w:t>Overview of key electron transport properties of metals / semiconductors</w:t>
      </w:r>
      <w:r w:rsidRPr="00733F1F">
        <w:rPr>
          <w:bCs/>
          <w:iCs/>
          <w:sz w:val="20"/>
        </w:rPr>
        <w:t>:</w:t>
      </w:r>
    </w:p>
    <w:p w:rsidRPr="00733F1F" w:rsidR="00E0594E" w:rsidP="00E0594E" w:rsidRDefault="00E0594E" w14:paraId="6A60E797" w14:textId="77777777">
      <w:pPr>
        <w:ind w:left="720"/>
        <w:rPr>
          <w:bCs/>
          <w:iCs/>
          <w:sz w:val="20"/>
        </w:rPr>
      </w:pPr>
      <w:r w:rsidRPr="00733F1F">
        <w:rPr>
          <w:bCs/>
          <w:iCs/>
          <w:sz w:val="20"/>
        </w:rPr>
        <w:t>Electron energy spectrum, energy bands, density of electron states. Effective mass. Fermi surface. Landau quantization and the role of electron scattering, Dingle temperature. De Haas-van Alphen and Shubnikov-de Haas effects.</w:t>
      </w:r>
    </w:p>
    <w:p w:rsidRPr="00733F1F" w:rsidR="00E0594E" w:rsidP="00E0594E" w:rsidRDefault="00E0594E" w14:paraId="22A1864A" w14:textId="77777777">
      <w:pPr>
        <w:rPr>
          <w:b/>
          <w:bCs/>
          <w:i/>
          <w:iCs/>
          <w:sz w:val="20"/>
        </w:rPr>
      </w:pPr>
    </w:p>
    <w:p w:rsidRPr="00733F1F" w:rsidR="00E0594E" w:rsidP="00E0594E" w:rsidRDefault="00E0594E" w14:paraId="29A99715" w14:textId="77777777">
      <w:pPr>
        <w:rPr>
          <w:bCs/>
          <w:iCs/>
          <w:sz w:val="20"/>
        </w:rPr>
      </w:pPr>
      <w:r w:rsidRPr="00733F1F">
        <w:rPr>
          <w:b/>
          <w:bCs/>
          <w:i/>
          <w:iCs/>
          <w:sz w:val="20"/>
        </w:rPr>
        <w:t>Quantum interference of conduction electrons</w:t>
      </w:r>
      <w:r w:rsidRPr="00733F1F">
        <w:rPr>
          <w:bCs/>
          <w:iCs/>
          <w:sz w:val="20"/>
        </w:rPr>
        <w:t xml:space="preserve">. </w:t>
      </w:r>
    </w:p>
    <w:p w:rsidRPr="00733F1F" w:rsidR="00E0594E" w:rsidP="00E0594E" w:rsidRDefault="00E0594E" w14:paraId="6A15BE11" w14:textId="77777777">
      <w:pPr>
        <w:ind w:left="720"/>
        <w:rPr>
          <w:bCs/>
          <w:iCs/>
          <w:sz w:val="20"/>
        </w:rPr>
      </w:pPr>
      <w:r w:rsidRPr="00733F1F">
        <w:rPr>
          <w:bCs/>
          <w:iCs/>
          <w:sz w:val="20"/>
        </w:rPr>
        <w:t xml:space="preserve">Weak localisation, spin-orbit scattering and anti-localisation. Aharonov-Bohm effect. Mesoscopic regime. </w:t>
      </w:r>
      <w:r w:rsidRPr="00733F1F">
        <w:rPr>
          <w:bCs/>
          <w:i/>
          <w:iCs/>
          <w:sz w:val="20"/>
        </w:rPr>
        <w:t>h</w:t>
      </w:r>
      <w:r w:rsidRPr="00733F1F">
        <w:rPr>
          <w:bCs/>
          <w:iCs/>
          <w:sz w:val="20"/>
        </w:rPr>
        <w:t>/</w:t>
      </w:r>
      <w:r w:rsidRPr="00733F1F">
        <w:rPr>
          <w:bCs/>
          <w:i/>
          <w:iCs/>
          <w:sz w:val="20"/>
        </w:rPr>
        <w:t>e</w:t>
      </w:r>
      <w:r w:rsidRPr="00733F1F">
        <w:rPr>
          <w:bCs/>
          <w:iCs/>
          <w:sz w:val="20"/>
        </w:rPr>
        <w:t xml:space="preserve"> and </w:t>
      </w:r>
      <w:r w:rsidRPr="00733F1F">
        <w:rPr>
          <w:bCs/>
          <w:i/>
          <w:iCs/>
          <w:sz w:val="20"/>
        </w:rPr>
        <w:t>h</w:t>
      </w:r>
      <w:r w:rsidRPr="00733F1F">
        <w:rPr>
          <w:bCs/>
          <w:iCs/>
          <w:sz w:val="20"/>
        </w:rPr>
        <w:t>/2</w:t>
      </w:r>
      <w:r w:rsidRPr="00733F1F">
        <w:rPr>
          <w:bCs/>
          <w:i/>
          <w:iCs/>
          <w:sz w:val="20"/>
        </w:rPr>
        <w:t>e</w:t>
      </w:r>
      <w:r w:rsidRPr="00733F1F">
        <w:rPr>
          <w:bCs/>
          <w:iCs/>
          <w:sz w:val="20"/>
        </w:rPr>
        <w:t xml:space="preserve"> quantum oscillations. Universal conductance fluctuations.</w:t>
      </w:r>
    </w:p>
    <w:p w:rsidRPr="00733F1F" w:rsidR="00E0594E" w:rsidP="00E0594E" w:rsidRDefault="00E0594E" w14:paraId="5F299047" w14:textId="77777777">
      <w:pPr>
        <w:rPr>
          <w:b/>
          <w:bCs/>
          <w:i/>
          <w:iCs/>
          <w:sz w:val="20"/>
        </w:rPr>
      </w:pPr>
    </w:p>
    <w:p w:rsidRPr="00733F1F" w:rsidR="00E0594E" w:rsidP="00E0594E" w:rsidRDefault="00E0594E" w14:paraId="5890E888" w14:textId="77777777">
      <w:pPr>
        <w:rPr>
          <w:b/>
          <w:bCs/>
          <w:i/>
          <w:iCs/>
          <w:sz w:val="20"/>
        </w:rPr>
      </w:pPr>
      <w:r w:rsidRPr="00733F1F">
        <w:rPr>
          <w:b/>
          <w:bCs/>
          <w:i/>
          <w:iCs/>
          <w:sz w:val="20"/>
        </w:rPr>
        <w:t>Josephson effect in superconductors and Josephson quantum bits.</w:t>
      </w:r>
    </w:p>
    <w:p w:rsidRPr="00733F1F" w:rsidR="00E0594E" w:rsidP="00E0594E" w:rsidRDefault="00E0594E" w14:paraId="4A358318" w14:textId="77777777">
      <w:pPr>
        <w:ind w:left="720"/>
        <w:rPr>
          <w:bCs/>
          <w:iCs/>
          <w:sz w:val="20"/>
        </w:rPr>
      </w:pPr>
      <w:r w:rsidRPr="00733F1F">
        <w:rPr>
          <w:bCs/>
          <w:iCs/>
          <w:sz w:val="20"/>
        </w:rPr>
        <w:t>Flux and phase qubits. Read-out using Superconducting Quantum Interference Devices (SQUIDs) and Hybrid nano-interferometers.</w:t>
      </w:r>
    </w:p>
    <w:p w:rsidRPr="00733F1F" w:rsidR="00E0594E" w:rsidP="00E0594E" w:rsidRDefault="00E0594E" w14:paraId="01F319D2" w14:textId="77777777">
      <w:pPr>
        <w:rPr>
          <w:b/>
          <w:bCs/>
          <w:i/>
          <w:iCs/>
          <w:sz w:val="20"/>
        </w:rPr>
      </w:pPr>
    </w:p>
    <w:p w:rsidRPr="00733F1F" w:rsidR="00E0594E" w:rsidP="00E0594E" w:rsidRDefault="00E0594E" w14:paraId="6632488E" w14:textId="77777777">
      <w:pPr>
        <w:rPr>
          <w:b/>
          <w:bCs/>
          <w:i/>
          <w:iCs/>
          <w:sz w:val="20"/>
        </w:rPr>
      </w:pPr>
      <w:r w:rsidRPr="00733F1F">
        <w:rPr>
          <w:b/>
          <w:bCs/>
          <w:i/>
          <w:iCs/>
          <w:sz w:val="20"/>
        </w:rPr>
        <w:t>Semiconductor nano-science</w:t>
      </w:r>
    </w:p>
    <w:p w:rsidRPr="00733F1F" w:rsidR="00E0594E" w:rsidP="00E0594E" w:rsidRDefault="00E0594E" w14:paraId="3216636E" w14:textId="77777777">
      <w:pPr>
        <w:rPr>
          <w:b/>
          <w:bCs/>
          <w:i/>
          <w:iCs/>
          <w:sz w:val="20"/>
        </w:rPr>
      </w:pPr>
    </w:p>
    <w:p w:rsidRPr="00733F1F" w:rsidR="00E0594E" w:rsidP="00E0594E" w:rsidRDefault="00E0594E" w14:paraId="1FF13666" w14:textId="77777777">
      <w:pPr>
        <w:rPr>
          <w:b/>
          <w:bCs/>
          <w:i/>
          <w:iCs/>
          <w:sz w:val="20"/>
        </w:rPr>
      </w:pPr>
      <w:r w:rsidRPr="00733F1F">
        <w:rPr>
          <w:b/>
          <w:bCs/>
          <w:i/>
          <w:iCs/>
          <w:sz w:val="20"/>
        </w:rPr>
        <w:t>Electrons in a two-dimensional layer:</w:t>
      </w:r>
    </w:p>
    <w:p w:rsidRPr="00733F1F" w:rsidR="00E0594E" w:rsidP="00E0594E" w:rsidRDefault="00E0594E" w14:paraId="03C0ACD1" w14:textId="77777777">
      <w:pPr>
        <w:ind w:left="720"/>
        <w:rPr>
          <w:bCs/>
          <w:iCs/>
          <w:sz w:val="20"/>
        </w:rPr>
      </w:pPr>
      <w:r w:rsidRPr="00733F1F">
        <w:rPr>
          <w:bCs/>
          <w:iCs/>
          <w:sz w:val="20"/>
        </w:rPr>
        <w:t>Density of electron states in low dimensional conductors.  GaAs/AlGaAs structures. Quantum Hall effect.</w:t>
      </w:r>
    </w:p>
    <w:p w:rsidRPr="00733F1F" w:rsidR="00E0594E" w:rsidP="00E0594E" w:rsidRDefault="00E0594E" w14:paraId="11B28587" w14:textId="77777777">
      <w:pPr>
        <w:rPr>
          <w:b/>
          <w:bCs/>
          <w:i/>
          <w:iCs/>
          <w:sz w:val="20"/>
        </w:rPr>
      </w:pPr>
    </w:p>
    <w:p w:rsidRPr="00733F1F" w:rsidR="00E0594E" w:rsidP="00E0594E" w:rsidRDefault="00E0594E" w14:paraId="08B936FB" w14:textId="77777777">
      <w:pPr>
        <w:rPr>
          <w:b/>
          <w:bCs/>
          <w:i/>
          <w:iCs/>
          <w:sz w:val="20"/>
        </w:rPr>
      </w:pPr>
      <w:r w:rsidRPr="00733F1F">
        <w:rPr>
          <w:b/>
          <w:bCs/>
          <w:i/>
          <w:iCs/>
          <w:sz w:val="20"/>
        </w:rPr>
        <w:t>Electrons in a one-dimensional system: formation in GaAs/AlGaAs.</w:t>
      </w:r>
    </w:p>
    <w:p w:rsidRPr="00733F1F" w:rsidR="00E0594E" w:rsidP="00E0594E" w:rsidRDefault="00E0594E" w14:paraId="447EF1BB" w14:textId="77777777">
      <w:pPr>
        <w:ind w:firstLine="720"/>
        <w:rPr>
          <w:bCs/>
          <w:iCs/>
          <w:sz w:val="20"/>
        </w:rPr>
      </w:pPr>
      <w:r w:rsidRPr="00733F1F">
        <w:rPr>
          <w:bCs/>
          <w:iCs/>
          <w:sz w:val="20"/>
        </w:rPr>
        <w:t>Density of states. Diffusive and ballistic conduction. Quantised conduction.</w:t>
      </w:r>
    </w:p>
    <w:p w:rsidRPr="00733F1F" w:rsidR="00E0594E" w:rsidP="00E0594E" w:rsidRDefault="00E0594E" w14:paraId="550C75C3" w14:textId="77777777">
      <w:pPr>
        <w:rPr>
          <w:b/>
          <w:bCs/>
          <w:i/>
          <w:iCs/>
          <w:sz w:val="20"/>
        </w:rPr>
      </w:pPr>
    </w:p>
    <w:p w:rsidRPr="00733F1F" w:rsidR="00E0594E" w:rsidP="00E0594E" w:rsidRDefault="00E0594E" w14:paraId="5A0EAA15" w14:textId="77777777">
      <w:pPr>
        <w:rPr>
          <w:b/>
          <w:bCs/>
          <w:i/>
          <w:iCs/>
          <w:sz w:val="20"/>
        </w:rPr>
      </w:pPr>
      <w:r w:rsidRPr="00733F1F">
        <w:rPr>
          <w:b/>
          <w:bCs/>
          <w:i/>
          <w:iCs/>
          <w:sz w:val="20"/>
        </w:rPr>
        <w:t>Electrons in a zero-dimensional system: Quantum dots</w:t>
      </w:r>
    </w:p>
    <w:p w:rsidRPr="00733F1F" w:rsidR="00E0594E" w:rsidP="00E0594E" w:rsidRDefault="00E0594E" w14:paraId="7F9FC536" w14:textId="77777777">
      <w:pPr>
        <w:rPr>
          <w:bCs/>
          <w:iCs/>
          <w:sz w:val="20"/>
        </w:rPr>
      </w:pPr>
      <w:r w:rsidRPr="00733F1F">
        <w:rPr>
          <w:b/>
          <w:bCs/>
          <w:i/>
          <w:iCs/>
          <w:sz w:val="20"/>
        </w:rPr>
        <w:t>Carbon nanoelectronics</w:t>
      </w:r>
      <w:r w:rsidRPr="00733F1F">
        <w:rPr>
          <w:bCs/>
          <w:iCs/>
          <w:sz w:val="20"/>
        </w:rPr>
        <w:t>.</w:t>
      </w:r>
    </w:p>
    <w:p w:rsidRPr="00733F1F" w:rsidR="00E0594E" w:rsidP="00E0594E" w:rsidRDefault="00E0594E" w14:paraId="2F5DA3CD" w14:textId="77777777">
      <w:pPr>
        <w:ind w:firstLine="720"/>
        <w:rPr>
          <w:bCs/>
          <w:iCs/>
          <w:sz w:val="20"/>
        </w:rPr>
      </w:pPr>
      <w:r w:rsidRPr="00733F1F">
        <w:rPr>
          <w:bCs/>
          <w:iCs/>
          <w:sz w:val="20"/>
        </w:rPr>
        <w:t xml:space="preserve">Carbon nanotubes. Graphene. </w:t>
      </w:r>
    </w:p>
    <w:p w:rsidRPr="00733F1F" w:rsidR="00E0594E" w:rsidP="00E0594E" w:rsidRDefault="00E0594E" w14:paraId="3661BAA0" w14:textId="77777777">
      <w:pPr>
        <w:rPr>
          <w:b/>
          <w:bCs/>
          <w:i/>
          <w:iCs/>
          <w:sz w:val="20"/>
        </w:rPr>
      </w:pPr>
    </w:p>
    <w:p w:rsidRPr="00733F1F" w:rsidR="00E0594E" w:rsidP="00E0594E" w:rsidRDefault="00E0594E" w14:paraId="5E416D15" w14:textId="3F0D7CF6">
      <w:pPr>
        <w:rPr>
          <w:b/>
          <w:bCs/>
          <w:i/>
          <w:iCs/>
          <w:sz w:val="20"/>
        </w:rPr>
      </w:pPr>
      <w:r w:rsidRPr="00733F1F">
        <w:rPr>
          <w:b/>
          <w:bCs/>
          <w:i/>
          <w:iCs/>
          <w:sz w:val="20"/>
        </w:rPr>
        <w:t>‘Top down’ fabrication:</w:t>
      </w:r>
    </w:p>
    <w:p w:rsidRPr="00733F1F" w:rsidR="00E0594E" w:rsidP="00E0594E" w:rsidRDefault="00E0594E" w14:paraId="0F029A1F" w14:textId="77777777">
      <w:pPr>
        <w:ind w:left="720"/>
        <w:rPr>
          <w:bCs/>
          <w:iCs/>
          <w:sz w:val="20"/>
        </w:rPr>
      </w:pPr>
      <w:r w:rsidRPr="00733F1F">
        <w:rPr>
          <w:bCs/>
          <w:iCs/>
          <w:sz w:val="20"/>
        </w:rPr>
        <w:t xml:space="preserve">PVD thin layer deposition techniques by thermal and e-beam evaporation, laser ablation. Chemical vapour deposition (CVD) and MOCVD, plasma-assisted deposition, ion-implanted layers, epitaxial processes. </w:t>
      </w:r>
    </w:p>
    <w:p w:rsidR="00E0594E" w:rsidP="00E0594E" w:rsidRDefault="00E0594E" w14:paraId="71DF426B" w14:textId="77777777">
      <w:pPr>
        <w:ind w:left="720"/>
        <w:rPr>
          <w:bCs/>
          <w:iCs/>
          <w:sz w:val="20"/>
        </w:rPr>
      </w:pPr>
    </w:p>
    <w:p w:rsidRPr="00733F1F" w:rsidR="00464605" w:rsidP="00E0594E" w:rsidRDefault="00464605" w14:paraId="77F119EA" w14:textId="77777777">
      <w:pPr>
        <w:ind w:left="720"/>
        <w:rPr>
          <w:bCs/>
          <w:iCs/>
          <w:sz w:val="20"/>
        </w:rPr>
      </w:pPr>
    </w:p>
    <w:p w:rsidRPr="00733F1F" w:rsidR="00E0594E" w:rsidP="00E0594E" w:rsidRDefault="00E0594E" w14:paraId="1D03F4B1" w14:textId="77777777">
      <w:pPr>
        <w:rPr>
          <w:b/>
          <w:bCs/>
          <w:i/>
          <w:iCs/>
          <w:sz w:val="20"/>
        </w:rPr>
      </w:pPr>
      <w:r w:rsidRPr="00733F1F">
        <w:rPr>
          <w:b/>
          <w:bCs/>
          <w:i/>
          <w:iCs/>
          <w:sz w:val="20"/>
        </w:rPr>
        <w:t>Nano-lithography:</w:t>
      </w:r>
    </w:p>
    <w:p w:rsidRPr="00733F1F" w:rsidR="00E0594E" w:rsidP="00E0594E" w:rsidRDefault="00E0594E" w14:paraId="3BCEDA7B" w14:textId="77777777">
      <w:pPr>
        <w:ind w:left="720"/>
        <w:rPr>
          <w:bCs/>
          <w:iCs/>
          <w:sz w:val="20"/>
        </w:rPr>
      </w:pPr>
      <w:r w:rsidRPr="00733F1F">
        <w:rPr>
          <w:bCs/>
          <w:iCs/>
          <w:sz w:val="20"/>
        </w:rPr>
        <w:t>Resolution limits. Electron-beam lithography. Proximity effect. Negative and positive lithographic processes. Electron beam resists. Ion beam etching and RIBE. Plasma-assisted etching. Alignment and self-alignment, Dolan technique. Focussed ion beam (FIB) nanotechnology, ion-beam lithography.</w:t>
      </w:r>
    </w:p>
    <w:p w:rsidRPr="00733F1F" w:rsidR="00E0594E" w:rsidP="00E0594E" w:rsidRDefault="00E0594E" w14:paraId="09A072A9" w14:textId="77777777">
      <w:pPr>
        <w:rPr>
          <w:b/>
          <w:bCs/>
          <w:i/>
          <w:iCs/>
          <w:sz w:val="20"/>
        </w:rPr>
      </w:pPr>
    </w:p>
    <w:p w:rsidRPr="00733F1F" w:rsidR="00E0594E" w:rsidP="00E0594E" w:rsidRDefault="00E0594E" w14:paraId="6B5B65EE" w14:textId="77777777">
      <w:pPr>
        <w:rPr>
          <w:b/>
          <w:bCs/>
          <w:i/>
          <w:iCs/>
          <w:sz w:val="20"/>
        </w:rPr>
      </w:pPr>
      <w:r w:rsidRPr="00733F1F">
        <w:rPr>
          <w:b/>
          <w:bCs/>
          <w:i/>
          <w:iCs/>
          <w:sz w:val="20"/>
        </w:rPr>
        <w:t>Nano-analysis:</w:t>
      </w:r>
    </w:p>
    <w:p w:rsidRPr="00733F1F" w:rsidR="00E0594E" w:rsidP="00E0594E" w:rsidRDefault="00E0594E" w14:paraId="2C623F91" w14:textId="77777777">
      <w:pPr>
        <w:ind w:left="720"/>
        <w:rPr>
          <w:bCs/>
          <w:iCs/>
          <w:sz w:val="20"/>
        </w:rPr>
      </w:pPr>
      <w:r w:rsidRPr="00733F1F">
        <w:rPr>
          <w:bCs/>
          <w:iCs/>
          <w:sz w:val="20"/>
        </w:rPr>
        <w:t>SEM- and STEM-based methods. X-ray and electron spectroscopy.</w:t>
      </w:r>
    </w:p>
    <w:p w:rsidRPr="00733F1F" w:rsidR="00E0594E" w:rsidP="00E0594E" w:rsidRDefault="00E0594E" w14:paraId="502D6AED" w14:textId="77777777">
      <w:pPr>
        <w:ind w:left="720"/>
        <w:rPr>
          <w:bCs/>
          <w:iCs/>
          <w:sz w:val="20"/>
        </w:rPr>
      </w:pPr>
      <w:r w:rsidRPr="00733F1F">
        <w:rPr>
          <w:bCs/>
          <w:iCs/>
          <w:sz w:val="20"/>
        </w:rPr>
        <w:t>Scanning tunneling microscopy. Atomic force microscopy and other scanning probe-based methods, including scanning near field optical microscopy.</w:t>
      </w:r>
    </w:p>
    <w:p w:rsidRPr="00733F1F" w:rsidR="00E0594E" w:rsidP="00E0594E" w:rsidRDefault="00E0594E" w14:paraId="796BEA59" w14:textId="77777777">
      <w:pPr>
        <w:rPr>
          <w:b/>
          <w:bCs/>
          <w:i/>
          <w:iCs/>
          <w:sz w:val="20"/>
        </w:rPr>
      </w:pPr>
    </w:p>
    <w:p w:rsidRPr="00733F1F" w:rsidR="00E0594E" w:rsidP="00E0594E" w:rsidRDefault="00E0594E" w14:paraId="3C0A59E2" w14:textId="77777777">
      <w:pPr>
        <w:rPr>
          <w:b/>
          <w:bCs/>
          <w:i/>
          <w:iCs/>
          <w:sz w:val="20"/>
        </w:rPr>
      </w:pPr>
      <w:r w:rsidRPr="00733F1F">
        <w:rPr>
          <w:b/>
          <w:bCs/>
          <w:i/>
          <w:iCs/>
          <w:sz w:val="20"/>
        </w:rPr>
        <w:t>‘Bottom up’ fabrication:</w:t>
      </w:r>
    </w:p>
    <w:p w:rsidRPr="00733F1F" w:rsidR="00E0594E" w:rsidP="00E0594E" w:rsidRDefault="00E0594E" w14:paraId="74270F30" w14:textId="77777777">
      <w:pPr>
        <w:ind w:left="720"/>
        <w:rPr>
          <w:bCs/>
          <w:iCs/>
          <w:sz w:val="20"/>
        </w:rPr>
      </w:pPr>
      <w:r w:rsidRPr="00733F1F">
        <w:rPr>
          <w:bCs/>
          <w:iCs/>
          <w:sz w:val="20"/>
        </w:rPr>
        <w:t>Scanning probe based nano-technology, molecular manufacturing.</w:t>
      </w:r>
    </w:p>
    <w:p w:rsidRPr="00733F1F" w:rsidR="00E0594E" w:rsidP="00E0594E" w:rsidRDefault="00E0594E" w14:paraId="197E8758" w14:textId="77777777">
      <w:pPr>
        <w:ind w:left="720"/>
        <w:rPr>
          <w:bCs/>
          <w:iCs/>
          <w:sz w:val="20"/>
        </w:rPr>
      </w:pPr>
      <w:r w:rsidRPr="00733F1F">
        <w:rPr>
          <w:bCs/>
          <w:iCs/>
          <w:sz w:val="20"/>
        </w:rPr>
        <w:t>Self-organised nano-structures.</w:t>
      </w:r>
    </w:p>
    <w:p w:rsidRPr="00733F1F" w:rsidR="00E0594E" w:rsidP="00E0594E" w:rsidRDefault="00E0594E" w14:paraId="261B0BD1" w14:textId="77777777">
      <w:pPr>
        <w:rPr>
          <w:b/>
          <w:bCs/>
          <w:i/>
          <w:iCs/>
          <w:sz w:val="20"/>
        </w:rPr>
      </w:pPr>
    </w:p>
    <w:p w:rsidRPr="00733F1F" w:rsidR="00E0594E" w:rsidP="00E0594E" w:rsidRDefault="00E0594E" w14:paraId="76A12A63" w14:textId="77777777">
      <w:pPr>
        <w:rPr>
          <w:b/>
          <w:bCs/>
          <w:i/>
          <w:iCs/>
          <w:sz w:val="20"/>
        </w:rPr>
      </w:pPr>
      <w:r w:rsidRPr="00733F1F">
        <w:rPr>
          <w:b/>
          <w:bCs/>
          <w:i/>
          <w:iCs/>
          <w:sz w:val="20"/>
        </w:rPr>
        <w:t>Clean-room environment.</w:t>
      </w:r>
    </w:p>
    <w:p w:rsidRPr="00733F1F" w:rsidR="00E0594E" w:rsidP="00E0594E" w:rsidRDefault="00E0594E" w14:paraId="1FE41386" w14:textId="77777777">
      <w:pPr>
        <w:rPr>
          <w:sz w:val="20"/>
        </w:rPr>
      </w:pPr>
    </w:p>
    <w:p w:rsidRPr="00733F1F" w:rsidR="00E0594E" w:rsidP="00E0594E" w:rsidRDefault="00E0594E" w14:paraId="0BCDC364" w14:textId="77777777">
      <w:pPr>
        <w:rPr>
          <w:b/>
          <w:bCs/>
          <w:sz w:val="20"/>
        </w:rPr>
      </w:pPr>
      <w:r w:rsidRPr="00733F1F">
        <w:rPr>
          <w:b/>
          <w:bCs/>
          <w:sz w:val="20"/>
        </w:rPr>
        <w:t>Prerequisites</w:t>
      </w:r>
    </w:p>
    <w:p w:rsidRPr="00733F1F" w:rsidR="00E0594E" w:rsidP="00E0594E" w:rsidRDefault="00E0594E" w14:paraId="6FCD8048" w14:textId="77777777">
      <w:pPr>
        <w:rPr>
          <w:sz w:val="20"/>
        </w:rPr>
      </w:pPr>
      <w:r w:rsidRPr="00733F1F">
        <w:rPr>
          <w:sz w:val="20"/>
        </w:rPr>
        <w:t>Quantum mechanics and Condensed matter physics at a typical second year level is essential.  Condensed matter physics at a typical third year level is desirable but not essential.</w:t>
      </w:r>
    </w:p>
    <w:p w:rsidRPr="00733F1F" w:rsidR="00E0594E" w:rsidP="00E0594E" w:rsidRDefault="00E0594E" w14:paraId="39BF49C3" w14:textId="77777777">
      <w:pPr>
        <w:rPr>
          <w:b/>
          <w:bCs/>
          <w:sz w:val="20"/>
        </w:rPr>
      </w:pPr>
    </w:p>
    <w:p w:rsidRPr="00733F1F" w:rsidR="00E0594E" w:rsidP="00E0594E" w:rsidRDefault="00E0594E" w14:paraId="7A7D7E33" w14:textId="77777777">
      <w:pPr>
        <w:rPr>
          <w:b/>
          <w:bCs/>
          <w:sz w:val="20"/>
        </w:rPr>
      </w:pPr>
      <w:r w:rsidRPr="00733F1F">
        <w:rPr>
          <w:b/>
          <w:bCs/>
          <w:sz w:val="20"/>
        </w:rPr>
        <w:t>Books/references</w:t>
      </w:r>
    </w:p>
    <w:p w:rsidRPr="00733F1F" w:rsidR="00E0594E" w:rsidP="00E0594E" w:rsidRDefault="00E0594E" w14:paraId="3B5F6BDB" w14:textId="77777777">
      <w:pPr>
        <w:rPr>
          <w:bCs/>
          <w:sz w:val="20"/>
        </w:rPr>
      </w:pPr>
      <w:r w:rsidRPr="00733F1F">
        <w:rPr>
          <w:bCs/>
          <w:sz w:val="20"/>
        </w:rPr>
        <w:t xml:space="preserve">Marc J. Madou, </w:t>
      </w:r>
      <w:r w:rsidRPr="00733F1F">
        <w:rPr>
          <w:bCs/>
          <w:i/>
          <w:sz w:val="20"/>
        </w:rPr>
        <w:t>Fundamentals of Microfabrication, The Science of Miniaturization</w:t>
      </w:r>
      <w:r w:rsidRPr="00733F1F">
        <w:rPr>
          <w:bCs/>
          <w:sz w:val="20"/>
        </w:rPr>
        <w:t>, 2nd ed,  CRC Press, LLC (2002).</w:t>
      </w:r>
    </w:p>
    <w:p w:rsidRPr="00733F1F" w:rsidR="00E0594E" w:rsidP="00E0594E" w:rsidRDefault="00E0594E" w14:paraId="56B977D0" w14:textId="77777777">
      <w:pPr>
        <w:rPr>
          <w:bCs/>
          <w:sz w:val="20"/>
        </w:rPr>
      </w:pPr>
      <w:r w:rsidRPr="00733F1F">
        <w:rPr>
          <w:bCs/>
          <w:sz w:val="20"/>
        </w:rPr>
        <w:t xml:space="preserve">S. Washburn and R. A.  Webb, </w:t>
      </w:r>
      <w:r w:rsidRPr="00733F1F">
        <w:rPr>
          <w:bCs/>
          <w:i/>
          <w:sz w:val="20"/>
        </w:rPr>
        <w:t>Quantum transport in small disordered samples from the diffusive to the ballistic regime</w:t>
      </w:r>
      <w:r w:rsidRPr="00733F1F">
        <w:rPr>
          <w:bCs/>
          <w:sz w:val="20"/>
        </w:rPr>
        <w:t>, Rep. Prog. Phys. 55, 1311-1383 (1992).</w:t>
      </w:r>
    </w:p>
    <w:p w:rsidRPr="00733F1F" w:rsidR="00E0594E" w:rsidP="00E0594E" w:rsidRDefault="00E0594E" w14:paraId="24365CCD" w14:textId="77777777">
      <w:pPr>
        <w:rPr>
          <w:bCs/>
          <w:sz w:val="20"/>
        </w:rPr>
      </w:pPr>
      <w:r w:rsidRPr="00733F1F">
        <w:rPr>
          <w:bCs/>
          <w:sz w:val="20"/>
        </w:rPr>
        <w:t xml:space="preserve">Michel Devoret and Christian Glattli, </w:t>
      </w:r>
      <w:r w:rsidRPr="00733F1F">
        <w:rPr>
          <w:bCs/>
          <w:i/>
          <w:sz w:val="20"/>
        </w:rPr>
        <w:t>Single-electron transistors</w:t>
      </w:r>
      <w:r w:rsidRPr="00733F1F">
        <w:rPr>
          <w:bCs/>
          <w:sz w:val="20"/>
        </w:rPr>
        <w:t>, Phys. World. Sep 1, 1998.</w:t>
      </w:r>
    </w:p>
    <w:p w:rsidRPr="00733F1F" w:rsidR="00E0594E" w:rsidP="00E0594E" w:rsidRDefault="00E0594E" w14:paraId="5492F013" w14:textId="77777777">
      <w:pPr>
        <w:rPr>
          <w:b/>
          <w:bCs/>
          <w:sz w:val="20"/>
        </w:rPr>
      </w:pPr>
    </w:p>
    <w:p w:rsidRPr="00733F1F" w:rsidR="00E0594E" w:rsidP="00E0594E" w:rsidRDefault="00E0594E" w14:paraId="2410ED4F" w14:textId="77777777">
      <w:pPr>
        <w:rPr>
          <w:b/>
          <w:bCs/>
          <w:sz w:val="20"/>
        </w:rPr>
      </w:pPr>
      <w:r w:rsidRPr="00733F1F">
        <w:rPr>
          <w:b/>
          <w:bCs/>
          <w:sz w:val="20"/>
        </w:rPr>
        <w:t>Assessment</w:t>
      </w:r>
    </w:p>
    <w:p w:rsidRPr="00733F1F" w:rsidR="00E0594E" w:rsidP="247B8350" w:rsidRDefault="2D0BDC0D" w14:paraId="386CB276" w14:textId="2D12FE9E">
      <w:pPr>
        <w:rPr>
          <w:sz w:val="20"/>
        </w:rPr>
      </w:pPr>
      <w:r w:rsidRPr="247B8350">
        <w:rPr>
          <w:sz w:val="20"/>
        </w:rPr>
        <w:t>E</w:t>
      </w:r>
      <w:r w:rsidRPr="247B8350" w:rsidR="00E0594E">
        <w:rPr>
          <w:sz w:val="20"/>
        </w:rPr>
        <w:t>xamination of 2½ hours contributing 90%, coursework 10%</w:t>
      </w:r>
    </w:p>
    <w:p w:rsidRPr="00733F1F" w:rsidR="00E0594E" w:rsidP="247B8350" w:rsidRDefault="00E0594E" w14:paraId="45ED1416" w14:textId="3B6C31EE">
      <w:pPr>
        <w:widowControl/>
        <w:rPr>
          <w:sz w:val="20"/>
        </w:rPr>
      </w:pPr>
      <w:r w:rsidRPr="247B8350">
        <w:rPr>
          <w:sz w:val="20"/>
        </w:rPr>
        <w:br w:type="page"/>
      </w:r>
    </w:p>
    <w:p w:rsidRPr="00733F1F" w:rsidR="00043D4A" w:rsidP="3FFE12DD" w:rsidRDefault="477FC848" w14:paraId="22827785" w14:textId="102EA62F">
      <w:pPr>
        <w:pStyle w:val="Heading3"/>
        <w:rPr>
          <w:sz w:val="20"/>
        </w:rPr>
      </w:pPr>
      <w:bookmarkStart w:name="_Toc138682758" w:id="62"/>
      <w:r w:rsidRPr="3FFE12DD">
        <w:rPr>
          <w:sz w:val="20"/>
        </w:rPr>
        <w:t xml:space="preserve">KCL Physics - </w:t>
      </w:r>
      <w:r w:rsidRPr="3FFE12DD" w:rsidR="5E142EBC">
        <w:rPr>
          <w:sz w:val="20"/>
        </w:rPr>
        <w:t>Standard Model Physics and Beyond (7CCP4501)</w:t>
      </w:r>
      <w:bookmarkEnd w:id="62"/>
    </w:p>
    <w:p w:rsidR="00464605" w:rsidP="00043D4A" w:rsidRDefault="00464605" w14:paraId="6DD8F9B5" w14:textId="77777777">
      <w:pPr>
        <w:rPr>
          <w:b/>
          <w:sz w:val="20"/>
          <w:lang w:val="en-US"/>
        </w:rPr>
      </w:pPr>
    </w:p>
    <w:p w:rsidRPr="00733F1F" w:rsidR="00043D4A" w:rsidP="00043D4A" w:rsidRDefault="00043D4A" w14:paraId="022FE689" w14:textId="777C125A">
      <w:pPr>
        <w:rPr>
          <w:b/>
          <w:sz w:val="20"/>
          <w:lang w:val="en-US"/>
        </w:rPr>
      </w:pPr>
      <w:r w:rsidRPr="00733F1F">
        <w:rPr>
          <w:b/>
          <w:sz w:val="20"/>
          <w:lang w:val="en-US"/>
        </w:rPr>
        <w:t xml:space="preserve">Aims of the course: </w:t>
      </w:r>
    </w:p>
    <w:p w:rsidRPr="00733F1F" w:rsidR="00043D4A" w:rsidP="00043D4A" w:rsidRDefault="00043D4A" w14:paraId="02ABD89C" w14:textId="77777777">
      <w:pPr>
        <w:rPr>
          <w:b/>
          <w:sz w:val="20"/>
          <w:lang w:val="en-US"/>
        </w:rPr>
      </w:pPr>
      <w:r w:rsidRPr="00733F1F">
        <w:rPr>
          <w:sz w:val="20"/>
          <w:lang w:val="en-US"/>
        </w:rPr>
        <w:t>To introduce the student to the physics of the Standard Model of Particle Physics. In particular, the course will discuss the constituents of the Standard Model and the underlying Lie group structure, within the framework of gauge invariant quantum field theory, which will be introduced to the student in detail, discuss the physical mechanism for mass generation (Higgs), consistently with gauge invariance, and finally present some applications by computing, via appropriate tree-level Feynman graphs, cross sections or decay rates (to leading order in the respective couplings) of several physical processes, such as quantum electrodynamics processes, nucleus beta decays and other processes that occur within the Standard Model of electroweak interactions.</w:t>
      </w:r>
    </w:p>
    <w:p w:rsidRPr="00733F1F" w:rsidR="00043D4A" w:rsidP="00043D4A" w:rsidRDefault="00043D4A" w14:paraId="15A18D0D" w14:textId="77777777">
      <w:pPr>
        <w:rPr>
          <w:sz w:val="20"/>
          <w:lang w:val="en-US"/>
        </w:rPr>
      </w:pPr>
    </w:p>
    <w:p w:rsidRPr="00733F1F" w:rsidR="00043D4A" w:rsidP="00043D4A" w:rsidRDefault="00043D4A" w14:paraId="71ACF4EC" w14:textId="77777777">
      <w:pPr>
        <w:rPr>
          <w:b/>
          <w:sz w:val="20"/>
          <w:lang w:val="en-US"/>
        </w:rPr>
      </w:pPr>
      <w:r w:rsidRPr="00733F1F">
        <w:rPr>
          <w:b/>
          <w:sz w:val="20"/>
          <w:lang w:val="en-US"/>
        </w:rPr>
        <w:t xml:space="preserve">Objectives of the Course: </w:t>
      </w:r>
    </w:p>
    <w:p w:rsidRPr="00733F1F" w:rsidR="00043D4A" w:rsidP="00043D4A" w:rsidRDefault="00043D4A" w14:paraId="133CE5B6" w14:textId="77777777">
      <w:pPr>
        <w:rPr>
          <w:sz w:val="20"/>
          <w:lang w:val="en-US"/>
        </w:rPr>
      </w:pPr>
      <w:r w:rsidRPr="00733F1F">
        <w:rPr>
          <w:sz w:val="20"/>
          <w:lang w:val="en-US"/>
        </w:rPr>
        <w:t xml:space="preserve">On completing the course, the students should have understood the basic features of the Standard model that unifies the electromagnetic and weak interactions of particle physics, in particular the students should be able to comprehend </w:t>
      </w:r>
      <w:r w:rsidRPr="00733F1F">
        <w:rPr>
          <w:b/>
          <w:sz w:val="20"/>
          <w:lang w:val="en-US"/>
        </w:rPr>
        <w:t>(i)</w:t>
      </w:r>
      <w:r w:rsidRPr="00733F1F">
        <w:rPr>
          <w:sz w:val="20"/>
          <w:lang w:val="en-US"/>
        </w:rPr>
        <w:t xml:space="preserve"> The detailed gauge group structure and the associated symmetry breaking patterns underlying the electroweak model,  </w:t>
      </w:r>
      <w:r w:rsidRPr="00733F1F">
        <w:rPr>
          <w:b/>
          <w:sz w:val="20"/>
          <w:lang w:val="en-US"/>
        </w:rPr>
        <w:t>(ii)</w:t>
      </w:r>
      <w:r w:rsidRPr="00733F1F">
        <w:rPr>
          <w:sz w:val="20"/>
          <w:lang w:val="en-US"/>
        </w:rPr>
        <w:t xml:space="preserve">  the short range of the weak interactions, as being due to  the  massiveness of the associated gauge bosons that carry such interactions,  </w:t>
      </w:r>
      <w:r w:rsidRPr="00733F1F">
        <w:rPr>
          <w:b/>
          <w:sz w:val="20"/>
          <w:lang w:val="en-US"/>
        </w:rPr>
        <w:t>(iii)</w:t>
      </w:r>
      <w:r w:rsidRPr="00733F1F">
        <w:rPr>
          <w:sz w:val="20"/>
          <w:lang w:val="en-US"/>
        </w:rPr>
        <w:t xml:space="preserve"> the long-range of electromagnetism, as being due to the masslessness of the associated carrier, that is the photon, </w:t>
      </w:r>
      <w:r w:rsidRPr="00733F1F">
        <w:rPr>
          <w:b/>
          <w:sz w:val="20"/>
          <w:lang w:val="en-US"/>
        </w:rPr>
        <w:t>(iv)</w:t>
      </w:r>
      <w:r w:rsidRPr="00733F1F">
        <w:rPr>
          <w:sz w:val="20"/>
          <w:lang w:val="en-US"/>
        </w:rPr>
        <w:t xml:space="preserve"> the detailed mechanism (Higgs) by means of which  the weak interactions gauge bosons acquire their mass, as a consequence of the spontaneous breaking of  gauge invariance.   The students should also be capable of: </w:t>
      </w:r>
      <w:r w:rsidRPr="00733F1F">
        <w:rPr>
          <w:b/>
          <w:sz w:val="20"/>
          <w:lang w:val="en-US"/>
        </w:rPr>
        <w:t>(v)</w:t>
      </w:r>
      <w:r w:rsidRPr="00733F1F">
        <w:rPr>
          <w:sz w:val="20"/>
          <w:lang w:val="en-US"/>
        </w:rPr>
        <w:t xml:space="preserve"> Computing fundamental processes within the standard model, at tree-level, such as the decays of the weak interaction gauge bosons, the nuclear beta decay and its inverse, or scattering processes within electrodynamics, such as electron-muon or electron-proton scattering. The students should be conversant in computing decay widths and cross sections (both differential and total).</w:t>
      </w:r>
    </w:p>
    <w:p w:rsidRPr="00733F1F" w:rsidR="00043D4A" w:rsidP="00043D4A" w:rsidRDefault="00043D4A" w14:paraId="22452EA4" w14:textId="77777777">
      <w:pPr>
        <w:rPr>
          <w:sz w:val="20"/>
          <w:lang w:val="en-US"/>
        </w:rPr>
      </w:pPr>
    </w:p>
    <w:p w:rsidRPr="00733F1F" w:rsidR="00043D4A" w:rsidP="00043D4A" w:rsidRDefault="00043D4A" w14:paraId="531B13E8" w14:textId="77777777">
      <w:pPr>
        <w:rPr>
          <w:sz w:val="20"/>
          <w:lang w:val="en-US"/>
        </w:rPr>
      </w:pPr>
      <w:r w:rsidRPr="00733F1F">
        <w:rPr>
          <w:b/>
          <w:sz w:val="20"/>
          <w:lang w:val="en-US"/>
        </w:rPr>
        <w:t xml:space="preserve">Syllabus (33 hours) </w:t>
      </w:r>
    </w:p>
    <w:p w:rsidRPr="00733F1F" w:rsidR="00043D4A" w:rsidP="00043D4A" w:rsidRDefault="00043D4A" w14:paraId="50D78C50" w14:textId="77777777">
      <w:pPr>
        <w:rPr>
          <w:sz w:val="20"/>
          <w:lang w:val="en-US"/>
        </w:rPr>
      </w:pPr>
      <w:r w:rsidRPr="00733F1F">
        <w:rPr>
          <w:sz w:val="20"/>
          <w:lang w:val="en-US"/>
        </w:rPr>
        <w:t xml:space="preserve">(The </w:t>
      </w:r>
      <w:r w:rsidRPr="00733F1F">
        <w:rPr>
          <w:b/>
          <w:sz w:val="20"/>
          <w:lang w:val="en-US"/>
        </w:rPr>
        <w:t>approximate</w:t>
      </w:r>
      <w:r w:rsidRPr="00733F1F">
        <w:rPr>
          <w:sz w:val="20"/>
          <w:lang w:val="en-US"/>
        </w:rPr>
        <w:t xml:space="preserve"> allocation of lectures/tutorial to topics is shown in brackets – by ‘tutorials’  it is meant an hour of lectures in which applications/problems of the material covered in the previous hours or homework exercises are analysed/solved in detail.)</w:t>
      </w:r>
    </w:p>
    <w:p w:rsidRPr="00733F1F" w:rsidR="00043D4A" w:rsidP="00043D4A" w:rsidRDefault="00043D4A" w14:paraId="782EBB84" w14:textId="77777777">
      <w:pPr>
        <w:rPr>
          <w:sz w:val="20"/>
          <w:lang w:val="en-US"/>
        </w:rPr>
      </w:pPr>
    </w:p>
    <w:p w:rsidRPr="00733F1F" w:rsidR="00043D4A" w:rsidP="00043D4A" w:rsidRDefault="00043D4A" w14:paraId="33DCAAB8" w14:textId="77777777">
      <w:pPr>
        <w:rPr>
          <w:b/>
          <w:sz w:val="20"/>
          <w:lang w:val="en-US"/>
        </w:rPr>
      </w:pPr>
      <w:r w:rsidRPr="00733F1F">
        <w:rPr>
          <w:sz w:val="20"/>
          <w:lang w:val="en-US"/>
        </w:rPr>
        <w:t xml:space="preserve">1.  Review of Lie Algebras, Lie Groups and their representations and their connection to Particle Physics – examples of Lie groups with physical significance </w:t>
      </w:r>
      <w:r w:rsidRPr="00733F1F">
        <w:rPr>
          <w:b/>
          <w:sz w:val="20"/>
          <w:lang w:val="en-US"/>
        </w:rPr>
        <w:t xml:space="preserve">(3 hours) </w:t>
      </w:r>
    </w:p>
    <w:p w:rsidRPr="00733F1F" w:rsidR="00043D4A" w:rsidP="00043D4A" w:rsidRDefault="00043D4A" w14:paraId="338E20BF" w14:textId="77777777">
      <w:pPr>
        <w:rPr>
          <w:sz w:val="20"/>
          <w:lang w:val="en-US"/>
        </w:rPr>
      </w:pPr>
    </w:p>
    <w:p w:rsidRPr="00733F1F" w:rsidR="00043D4A" w:rsidP="00043D4A" w:rsidRDefault="00043D4A" w14:paraId="6E8B194C" w14:textId="77777777">
      <w:pPr>
        <w:rPr>
          <w:b/>
          <w:sz w:val="20"/>
          <w:lang w:val="en-US"/>
        </w:rPr>
      </w:pPr>
      <w:r w:rsidRPr="00733F1F">
        <w:rPr>
          <w:sz w:val="20"/>
          <w:lang w:val="en-US"/>
        </w:rPr>
        <w:t xml:space="preserve">2.   Free Relativistic Fields of spin 0 (scalar), spin ½ (fermions) and Spin 1 (massless (photons) and massive vector mesons: Lagrange formalism and Symmetries (space-time and continuous internal (gauge) symmetries- a first glimpse at gauge invariance) </w:t>
      </w:r>
      <w:r w:rsidRPr="00733F1F">
        <w:rPr>
          <w:b/>
          <w:sz w:val="20"/>
          <w:lang w:val="en-US"/>
        </w:rPr>
        <w:t>(4 hours, 2 tutorials)</w:t>
      </w:r>
    </w:p>
    <w:p w:rsidRPr="00733F1F" w:rsidR="00043D4A" w:rsidP="00043D4A" w:rsidRDefault="00043D4A" w14:paraId="6956779C" w14:textId="77777777">
      <w:pPr>
        <w:rPr>
          <w:sz w:val="20"/>
          <w:lang w:val="en-US"/>
        </w:rPr>
      </w:pPr>
    </w:p>
    <w:p w:rsidRPr="00733F1F" w:rsidR="00043D4A" w:rsidP="00043D4A" w:rsidRDefault="00043D4A" w14:paraId="35379761" w14:textId="77777777">
      <w:pPr>
        <w:rPr>
          <w:b/>
          <w:sz w:val="20"/>
          <w:lang w:val="en-US"/>
        </w:rPr>
      </w:pPr>
      <w:r w:rsidRPr="00733F1F">
        <w:rPr>
          <w:sz w:val="20"/>
          <w:lang w:val="en-US"/>
        </w:rPr>
        <w:t xml:space="preserve">3.  Interacting Fields and Continuous Internal Symmetries in Particle Physics (global and local (gauge)) and methods of computing the associated Noether currents (e.g. the Gell-Mann-Levy method </w:t>
      </w:r>
      <w:r w:rsidRPr="00733F1F">
        <w:rPr>
          <w:b/>
          <w:sz w:val="20"/>
          <w:lang w:val="en-US"/>
        </w:rPr>
        <w:t>(2 hours, 1 tutorial)</w:t>
      </w:r>
    </w:p>
    <w:p w:rsidRPr="00733F1F" w:rsidR="00043D4A" w:rsidP="00043D4A" w:rsidRDefault="00043D4A" w14:paraId="00317E50" w14:textId="77777777">
      <w:pPr>
        <w:rPr>
          <w:sz w:val="20"/>
          <w:lang w:val="en-US"/>
        </w:rPr>
      </w:pPr>
    </w:p>
    <w:p w:rsidRPr="00733F1F" w:rsidR="00043D4A" w:rsidP="00043D4A" w:rsidRDefault="00043D4A" w14:paraId="05C77AD0" w14:textId="77777777">
      <w:pPr>
        <w:rPr>
          <w:b/>
          <w:sz w:val="20"/>
          <w:lang w:val="en-US"/>
        </w:rPr>
      </w:pPr>
      <w:r w:rsidRPr="00733F1F">
        <w:rPr>
          <w:sz w:val="20"/>
          <w:lang w:val="en-US"/>
        </w:rPr>
        <w:t xml:space="preserve">4.  Spontaneous Breaking of Global Continuous Symmetries – the Fabri-Picasso and Goldstone Theorems – Massless Goldstone modes </w:t>
      </w:r>
      <w:r w:rsidRPr="00733F1F">
        <w:rPr>
          <w:b/>
          <w:sz w:val="20"/>
          <w:lang w:val="en-US"/>
        </w:rPr>
        <w:t>(2 hours, 1 tutorial)</w:t>
      </w:r>
    </w:p>
    <w:p w:rsidRPr="00733F1F" w:rsidR="00043D4A" w:rsidP="00043D4A" w:rsidRDefault="00043D4A" w14:paraId="50BF366F" w14:textId="77777777">
      <w:pPr>
        <w:rPr>
          <w:sz w:val="20"/>
          <w:lang w:val="en-US"/>
        </w:rPr>
      </w:pPr>
    </w:p>
    <w:p w:rsidRPr="00733F1F" w:rsidR="00043D4A" w:rsidP="00043D4A" w:rsidRDefault="00043D4A" w14:paraId="5298235D" w14:textId="77777777">
      <w:pPr>
        <w:rPr>
          <w:b/>
          <w:sz w:val="20"/>
          <w:lang w:val="en-US"/>
        </w:rPr>
      </w:pPr>
      <w:r w:rsidRPr="00733F1F">
        <w:rPr>
          <w:sz w:val="20"/>
          <w:lang w:val="en-US"/>
        </w:rPr>
        <w:t xml:space="preserve">5.  Spontaneous Breaking of local (gauge) Abelian (U(1)) and Non-Abelian symmetries – absence of massless Goldstone modes from the physical spectrum –  mechanism for mass generation of gauge bosons, the Higgs particle </w:t>
      </w:r>
      <w:r w:rsidRPr="00733F1F">
        <w:rPr>
          <w:b/>
          <w:sz w:val="20"/>
          <w:lang w:val="en-US"/>
        </w:rPr>
        <w:t>(4 hours, 2 tutorials)</w:t>
      </w:r>
    </w:p>
    <w:p w:rsidRPr="00733F1F" w:rsidR="00043D4A" w:rsidP="00043D4A" w:rsidRDefault="00043D4A" w14:paraId="31919515" w14:textId="77777777">
      <w:pPr>
        <w:rPr>
          <w:sz w:val="20"/>
          <w:lang w:val="en-US"/>
        </w:rPr>
      </w:pPr>
    </w:p>
    <w:p w:rsidRPr="00733F1F" w:rsidR="00043D4A" w:rsidP="00043D4A" w:rsidRDefault="00043D4A" w14:paraId="3911087E" w14:textId="77777777">
      <w:pPr>
        <w:rPr>
          <w:b/>
          <w:sz w:val="20"/>
          <w:lang w:val="en-US"/>
        </w:rPr>
      </w:pPr>
      <w:r w:rsidRPr="00733F1F">
        <w:rPr>
          <w:sz w:val="20"/>
          <w:lang w:val="en-US"/>
        </w:rPr>
        <w:t>6.  The Standard Model Lagrangian:  SU(2) x U</w:t>
      </w:r>
      <w:r w:rsidRPr="00733F1F">
        <w:rPr>
          <w:sz w:val="20"/>
          <w:vertAlign w:val="subscript"/>
          <w:lang w:val="en-US"/>
        </w:rPr>
        <w:t>Y</w:t>
      </w:r>
      <w:r w:rsidRPr="00733F1F">
        <w:rPr>
          <w:sz w:val="20"/>
          <w:lang w:val="en-US"/>
        </w:rPr>
        <w:t>(1)  gauge group as the physical group unifying weak and electromagnetic interactions and its spontaneous breaking patterns to U</w:t>
      </w:r>
      <w:r w:rsidRPr="00733F1F">
        <w:rPr>
          <w:sz w:val="20"/>
          <w:vertAlign w:val="subscript"/>
          <w:lang w:val="en-US"/>
        </w:rPr>
        <w:t>em</w:t>
      </w:r>
      <w:r w:rsidRPr="00733F1F">
        <w:rPr>
          <w:sz w:val="20"/>
          <w:lang w:val="en-US"/>
        </w:rPr>
        <w:t xml:space="preserve"> (1) of electromagnetism; chiral spinors, lepton sectors, quark sectors, quark-lepton symmetry as far as weak interactions are concerned – Brief discussion on incorporating colour SU(3) group in the Standard Model, gauge-invariant fermion mass.  </w:t>
      </w:r>
      <w:r w:rsidRPr="00733F1F">
        <w:rPr>
          <w:b/>
          <w:sz w:val="20"/>
          <w:lang w:val="en-US"/>
        </w:rPr>
        <w:t xml:space="preserve">(4 hours, 2 tutorials) </w:t>
      </w:r>
    </w:p>
    <w:p w:rsidRPr="00733F1F" w:rsidR="00043D4A" w:rsidP="00043D4A" w:rsidRDefault="00043D4A" w14:paraId="5D7F96A6" w14:textId="77777777">
      <w:pPr>
        <w:rPr>
          <w:sz w:val="20"/>
          <w:lang w:val="en-US"/>
        </w:rPr>
      </w:pPr>
    </w:p>
    <w:p w:rsidRPr="00733F1F" w:rsidR="00043D4A" w:rsidP="00043D4A" w:rsidRDefault="00043D4A" w14:paraId="02C34616" w14:textId="77777777">
      <w:pPr>
        <w:rPr>
          <w:sz w:val="20"/>
          <w:lang w:val="en-US"/>
        </w:rPr>
      </w:pPr>
      <w:r w:rsidRPr="00733F1F">
        <w:rPr>
          <w:sz w:val="20"/>
          <w:lang w:val="en-US"/>
        </w:rPr>
        <w:t xml:space="preserve">7.  Applications of the Standard Model: Feynman Rules, Computing physical processes such as Nuclear Beta Decay Quantum Electrodynamics processes, such as electron-muon or electron-proton </w:t>
      </w:r>
      <w:r w:rsidRPr="00733F1F">
        <w:rPr>
          <w:sz w:val="20"/>
          <w:lang w:val="en-US"/>
        </w:rPr>
        <w:t>scattering (</w:t>
      </w:r>
      <w:r w:rsidRPr="00733F1F">
        <w:rPr>
          <w:b/>
          <w:sz w:val="20"/>
          <w:lang w:val="en-US"/>
        </w:rPr>
        <w:t>3 hours, 3 tutorials)</w:t>
      </w:r>
    </w:p>
    <w:p w:rsidRPr="00733F1F" w:rsidR="00043D4A" w:rsidP="00043D4A" w:rsidRDefault="00043D4A" w14:paraId="18645D10" w14:textId="77777777">
      <w:pPr>
        <w:rPr>
          <w:sz w:val="20"/>
          <w:lang w:val="en-US"/>
        </w:rPr>
      </w:pPr>
    </w:p>
    <w:p w:rsidRPr="00733F1F" w:rsidR="00043D4A" w:rsidP="00043D4A" w:rsidRDefault="00043D4A" w14:paraId="5D52E297" w14:textId="77777777">
      <w:pPr>
        <w:rPr>
          <w:sz w:val="20"/>
          <w:lang w:val="en-US"/>
        </w:rPr>
      </w:pPr>
      <w:r w:rsidRPr="00733F1F">
        <w:rPr>
          <w:b/>
          <w:sz w:val="20"/>
          <w:lang w:val="en-US"/>
        </w:rPr>
        <w:t>8.  TWO Extra hours of Lectures on BEYOND THE STANDARD MODEL</w:t>
      </w:r>
      <w:r w:rsidRPr="00733F1F">
        <w:rPr>
          <w:sz w:val="20"/>
          <w:lang w:val="en-US"/>
        </w:rPr>
        <w:t>, such as the role of supersymmetry in view of the Higgs Discovery and Stability of the Electroweak Vacuum have been provided in the past years by John Ellis, Maxwell Professor of Physics at King’s College London and this tradition is foreseen for several years to come. The material is not examinable but serves the purpose of broadening the students horizons</w:t>
      </w:r>
    </w:p>
    <w:p w:rsidRPr="00733F1F" w:rsidR="00043D4A" w:rsidP="00043D4A" w:rsidRDefault="00043D4A" w14:paraId="4FCB990A" w14:textId="77777777">
      <w:pPr>
        <w:rPr>
          <w:b/>
          <w:sz w:val="20"/>
          <w:lang w:val="en-US"/>
        </w:rPr>
      </w:pPr>
    </w:p>
    <w:p w:rsidRPr="00733F1F" w:rsidR="00043D4A" w:rsidP="00043D4A" w:rsidRDefault="00043D4A" w14:paraId="50BAFAD6" w14:textId="77777777">
      <w:pPr>
        <w:rPr>
          <w:b/>
          <w:sz w:val="20"/>
          <w:lang w:val="en-US"/>
        </w:rPr>
      </w:pPr>
      <w:r w:rsidRPr="00733F1F">
        <w:rPr>
          <w:b/>
          <w:sz w:val="20"/>
          <w:lang w:val="en-US"/>
        </w:rPr>
        <w:t>Prerequisites</w:t>
      </w:r>
    </w:p>
    <w:p w:rsidRPr="00733F1F" w:rsidR="00043D4A" w:rsidP="00043D4A" w:rsidRDefault="00043D4A" w14:paraId="3035B44B" w14:textId="77777777">
      <w:pPr>
        <w:rPr>
          <w:sz w:val="20"/>
          <w:lang w:val="en-US"/>
        </w:rPr>
      </w:pPr>
      <w:r w:rsidRPr="00733F1F">
        <w:rPr>
          <w:sz w:val="20"/>
          <w:lang w:val="en-US"/>
        </w:rPr>
        <w:t xml:space="preserve">Essential knowledge of Relativistic Quantum Fields (course offered in the MSci programme as prerequisite), including relativistic kinematics of fields of various spins. Excellent Knowledge of tensor calculus.  Very Good knowledge of Particle Physics and a basic knowledge of Lie Groups, provided either through a specialized course on the subject or an equivalent one in the physics syllabus, such as symmetry in Physics. Knowledge of Lagrange equations are essential prerequisites for the course. </w:t>
      </w:r>
    </w:p>
    <w:p w:rsidRPr="00733F1F" w:rsidR="00043D4A" w:rsidP="00043D4A" w:rsidRDefault="00043D4A" w14:paraId="17525ED7" w14:textId="77777777">
      <w:pPr>
        <w:rPr>
          <w:sz w:val="20"/>
          <w:lang w:val="en-US"/>
        </w:rPr>
      </w:pPr>
    </w:p>
    <w:p w:rsidRPr="00733F1F" w:rsidR="00043D4A" w:rsidP="00043D4A" w:rsidRDefault="00043D4A" w14:paraId="4E0D1D6B" w14:textId="77777777">
      <w:pPr>
        <w:rPr>
          <w:b/>
          <w:sz w:val="20"/>
          <w:lang w:val="en-US"/>
        </w:rPr>
      </w:pPr>
      <w:r w:rsidRPr="00733F1F">
        <w:rPr>
          <w:b/>
          <w:sz w:val="20"/>
          <w:lang w:val="en-US"/>
        </w:rPr>
        <w:t>Study Material - Textbooks</w:t>
      </w:r>
    </w:p>
    <w:p w:rsidRPr="00733F1F" w:rsidR="00043D4A" w:rsidP="00043D4A" w:rsidRDefault="00043D4A" w14:paraId="682E7E5D" w14:textId="77777777">
      <w:pPr>
        <w:rPr>
          <w:sz w:val="20"/>
          <w:lang w:val="en-US"/>
        </w:rPr>
      </w:pPr>
      <w:r w:rsidRPr="00733F1F">
        <w:rPr>
          <w:sz w:val="20"/>
          <w:lang w:val="en-US"/>
        </w:rPr>
        <w:t>Lecture Notes (N.E. Mavromatos) (Latex) provided</w:t>
      </w:r>
    </w:p>
    <w:p w:rsidRPr="00733F1F" w:rsidR="00043D4A" w:rsidP="00043D4A" w:rsidRDefault="00043D4A" w14:paraId="5AB2B696" w14:textId="77777777">
      <w:pPr>
        <w:rPr>
          <w:sz w:val="20"/>
          <w:lang w:val="en-US"/>
        </w:rPr>
      </w:pPr>
    </w:p>
    <w:p w:rsidRPr="00733F1F" w:rsidR="00043D4A" w:rsidP="00043D4A" w:rsidRDefault="00043D4A" w14:paraId="15137B8D" w14:textId="77777777">
      <w:pPr>
        <w:rPr>
          <w:b/>
          <w:sz w:val="20"/>
          <w:lang w:val="en-US"/>
        </w:rPr>
      </w:pPr>
      <w:r w:rsidRPr="00733F1F">
        <w:rPr>
          <w:b/>
          <w:sz w:val="20"/>
          <w:lang w:val="en-US"/>
        </w:rPr>
        <w:t xml:space="preserve">Textbooks: </w:t>
      </w:r>
    </w:p>
    <w:p w:rsidRPr="00733F1F" w:rsidR="00043D4A" w:rsidP="00043D4A" w:rsidRDefault="00043D4A" w14:paraId="277788A5" w14:textId="77777777">
      <w:pPr>
        <w:rPr>
          <w:sz w:val="20"/>
          <w:lang w:val="en-US"/>
        </w:rPr>
      </w:pPr>
      <w:r w:rsidRPr="00733F1F">
        <w:rPr>
          <w:sz w:val="20"/>
          <w:lang w:val="en-US"/>
        </w:rPr>
        <w:t xml:space="preserve">Robert Mann, </w:t>
      </w:r>
      <w:r w:rsidRPr="00733F1F">
        <w:rPr>
          <w:i/>
          <w:sz w:val="20"/>
          <w:lang w:val="en-US"/>
        </w:rPr>
        <w:t>An Introduction to Particle Physics the Physics of the Standard Model</w:t>
      </w:r>
      <w:r w:rsidRPr="00733F1F">
        <w:rPr>
          <w:sz w:val="20"/>
          <w:lang w:val="en-US"/>
        </w:rPr>
        <w:t xml:space="preserve"> (CRS Press, Taylor &amp; Francis Book, 2010), ISBN 978-1-4200-8298-2 (hard cover). </w:t>
      </w:r>
    </w:p>
    <w:p w:rsidRPr="00733F1F" w:rsidR="00043D4A" w:rsidP="00043D4A" w:rsidRDefault="00043D4A" w14:paraId="2FC1F32A" w14:textId="77777777">
      <w:pPr>
        <w:rPr>
          <w:sz w:val="20"/>
          <w:lang w:val="en-US"/>
        </w:rPr>
      </w:pPr>
      <w:r w:rsidRPr="00733F1F">
        <w:rPr>
          <w:sz w:val="20"/>
          <w:lang w:val="en-US"/>
        </w:rPr>
        <w:t>The book provides a comprehensive and up-to-date description of the most important concepts and techniques that are used in the study of Particle Physics and the Physics of the Standard Model in particular.</w:t>
      </w:r>
    </w:p>
    <w:p w:rsidRPr="00733F1F" w:rsidR="00043D4A" w:rsidP="00043D4A" w:rsidRDefault="00043D4A" w14:paraId="3E9A6833" w14:textId="77777777">
      <w:pPr>
        <w:rPr>
          <w:sz w:val="20"/>
          <w:lang w:val="en-US"/>
        </w:rPr>
      </w:pPr>
    </w:p>
    <w:p w:rsidRPr="00733F1F" w:rsidR="00043D4A" w:rsidP="00043D4A" w:rsidRDefault="00043D4A" w14:paraId="449C537B" w14:textId="77777777">
      <w:pPr>
        <w:rPr>
          <w:sz w:val="20"/>
          <w:lang w:val="en-US"/>
        </w:rPr>
      </w:pPr>
      <w:r w:rsidRPr="00733F1F">
        <w:rPr>
          <w:sz w:val="20"/>
          <w:lang w:val="en-US"/>
        </w:rPr>
        <w:t xml:space="preserve">I.J.R. Aitchison and A.G.J. Hey, two volumes: </w:t>
      </w:r>
      <w:r w:rsidRPr="00733F1F">
        <w:rPr>
          <w:i/>
          <w:sz w:val="20"/>
          <w:lang w:val="en-US"/>
        </w:rPr>
        <w:t>Vol. 1: Gauge Theories in Particle Physics: From Relativistic Quantum Mechanics to QED</w:t>
      </w:r>
      <w:r w:rsidRPr="00733F1F">
        <w:rPr>
          <w:sz w:val="20"/>
          <w:lang w:val="en-US"/>
        </w:rPr>
        <w:t xml:space="preserve"> (Taylor &amp; Francis Group, 2003), ISBN:  0-7503-0864-8, 978-0-7503-0864-9) and </w:t>
      </w:r>
      <w:r w:rsidRPr="00733F1F">
        <w:rPr>
          <w:i/>
          <w:sz w:val="20"/>
          <w:lang w:val="en-US"/>
        </w:rPr>
        <w:t xml:space="preserve">Vol. 2: Gauge Theories in Particle Physics: QCD and the Electroweak Theory </w:t>
      </w:r>
      <w:r w:rsidRPr="00733F1F">
        <w:rPr>
          <w:sz w:val="20"/>
          <w:lang w:val="en-US"/>
        </w:rPr>
        <w:t xml:space="preserve">(Graduate Student Series in Physics) (Paperback) (IOP Publishing, 2004),  ISBN: 0-7503-950-4. </w:t>
      </w:r>
    </w:p>
    <w:p w:rsidRPr="00733F1F" w:rsidR="00043D4A" w:rsidP="00043D4A" w:rsidRDefault="00043D4A" w14:paraId="3C3B5F30" w14:textId="77777777">
      <w:pPr>
        <w:rPr>
          <w:sz w:val="20"/>
          <w:lang w:val="en-US"/>
        </w:rPr>
      </w:pPr>
      <w:r w:rsidRPr="00733F1F">
        <w:rPr>
          <w:sz w:val="20"/>
          <w:lang w:val="en-US"/>
        </w:rPr>
        <w:t xml:space="preserve"> </w:t>
      </w:r>
    </w:p>
    <w:p w:rsidRPr="00733F1F" w:rsidR="00043D4A" w:rsidP="00043D4A" w:rsidRDefault="00043D4A" w14:paraId="4CBF958B" w14:textId="77777777">
      <w:pPr>
        <w:rPr>
          <w:sz w:val="20"/>
          <w:lang w:val="en-US"/>
        </w:rPr>
      </w:pPr>
      <w:r w:rsidRPr="00733F1F">
        <w:rPr>
          <w:sz w:val="20"/>
          <w:lang w:val="en-US"/>
        </w:rPr>
        <w:t>Other more advanced textbooks on related topics (mostly gauge field theories), for students planning to continue into higher academic degrees in theoretical particle physics are</w:t>
      </w:r>
    </w:p>
    <w:p w:rsidRPr="00733F1F" w:rsidR="00043D4A" w:rsidP="00043D4A" w:rsidRDefault="00043D4A" w14:paraId="6CD8DEEB" w14:textId="77777777">
      <w:pPr>
        <w:rPr>
          <w:sz w:val="20"/>
          <w:lang w:val="en-US"/>
        </w:rPr>
      </w:pPr>
    </w:p>
    <w:p w:rsidRPr="00733F1F" w:rsidR="00043D4A" w:rsidP="00043D4A" w:rsidRDefault="00043D4A" w14:paraId="56ECCD03" w14:textId="77777777">
      <w:pPr>
        <w:rPr>
          <w:sz w:val="20"/>
          <w:lang w:val="en-US"/>
        </w:rPr>
      </w:pPr>
      <w:r w:rsidRPr="00733F1F">
        <w:rPr>
          <w:sz w:val="20"/>
          <w:lang w:val="en-US"/>
        </w:rPr>
        <w:t xml:space="preserve">M.E. Peskin and H.D. Schroeder, </w:t>
      </w:r>
      <w:r w:rsidRPr="00733F1F">
        <w:rPr>
          <w:i/>
          <w:sz w:val="20"/>
          <w:lang w:val="en-US"/>
        </w:rPr>
        <w:t>An Introduction to Quantum Field Theory</w:t>
      </w:r>
      <w:r w:rsidRPr="00733F1F">
        <w:rPr>
          <w:sz w:val="20"/>
          <w:lang w:val="en-US"/>
        </w:rPr>
        <w:t xml:space="preserve"> (Addison- Wesley, 1995).</w:t>
      </w:r>
    </w:p>
    <w:p w:rsidRPr="00733F1F" w:rsidR="00043D4A" w:rsidP="00043D4A" w:rsidRDefault="00043D4A" w14:paraId="5581DECE" w14:textId="77777777">
      <w:pPr>
        <w:rPr>
          <w:sz w:val="20"/>
          <w:lang w:val="en-US"/>
        </w:rPr>
      </w:pPr>
    </w:p>
    <w:p w:rsidRPr="00733F1F" w:rsidR="00043D4A" w:rsidP="00043D4A" w:rsidRDefault="00043D4A" w14:paraId="724D6232" w14:textId="77777777">
      <w:pPr>
        <w:rPr>
          <w:sz w:val="20"/>
          <w:lang w:val="en-US"/>
        </w:rPr>
      </w:pPr>
      <w:r w:rsidRPr="00733F1F">
        <w:rPr>
          <w:sz w:val="20"/>
          <w:lang w:val="en-US"/>
        </w:rPr>
        <w:t xml:space="preserve">T.P. Cheng and L.F. Li, </w:t>
      </w:r>
      <w:r w:rsidRPr="00733F1F">
        <w:rPr>
          <w:i/>
          <w:sz w:val="20"/>
          <w:lang w:val="en-US"/>
        </w:rPr>
        <w:t>Gauge Theory of Elementary Particle Physics</w:t>
      </w:r>
      <w:r w:rsidRPr="00733F1F">
        <w:rPr>
          <w:sz w:val="20"/>
          <w:lang w:val="en-US"/>
        </w:rPr>
        <w:t xml:space="preserve"> (Oxford, 1984, last reprint 2000)</w:t>
      </w:r>
    </w:p>
    <w:p w:rsidRPr="00733F1F" w:rsidR="00043D4A" w:rsidP="00043D4A" w:rsidRDefault="00043D4A" w14:paraId="1DBCFE72" w14:textId="77777777">
      <w:pPr>
        <w:rPr>
          <w:sz w:val="20"/>
          <w:lang w:val="en-US"/>
        </w:rPr>
      </w:pPr>
    </w:p>
    <w:p w:rsidRPr="00733F1F" w:rsidR="00043D4A" w:rsidP="00043D4A" w:rsidRDefault="00043D4A" w14:paraId="767A0CA4" w14:textId="77777777">
      <w:pPr>
        <w:rPr>
          <w:sz w:val="20"/>
          <w:lang w:val="en-US"/>
        </w:rPr>
      </w:pPr>
      <w:r w:rsidRPr="00733F1F">
        <w:rPr>
          <w:sz w:val="20"/>
          <w:lang w:val="en-US"/>
        </w:rPr>
        <w:t xml:space="preserve">S. Weinberg, </w:t>
      </w:r>
      <w:r w:rsidRPr="00733F1F">
        <w:rPr>
          <w:i/>
          <w:sz w:val="20"/>
          <w:lang w:val="en-US"/>
        </w:rPr>
        <w:t>The Quantum Theory of Fields, Vols. I, II and III</w:t>
      </w:r>
      <w:r w:rsidRPr="00733F1F">
        <w:rPr>
          <w:sz w:val="20"/>
          <w:lang w:val="en-US"/>
        </w:rPr>
        <w:t xml:space="preserve"> (they cover several advanced topics, including supersymmetry) (Cambridge U.P. 1995, 1996, 2000).</w:t>
      </w:r>
    </w:p>
    <w:p w:rsidRPr="00733F1F" w:rsidR="00043D4A" w:rsidP="00043D4A" w:rsidRDefault="00043D4A" w14:paraId="4343D661" w14:textId="77777777">
      <w:pPr>
        <w:rPr>
          <w:b/>
          <w:sz w:val="20"/>
          <w:lang w:val="en-US"/>
        </w:rPr>
      </w:pPr>
    </w:p>
    <w:p w:rsidRPr="00733F1F" w:rsidR="00043D4A" w:rsidP="00043D4A" w:rsidRDefault="00043D4A" w14:paraId="1C84292C" w14:textId="77777777">
      <w:pPr>
        <w:rPr>
          <w:b/>
          <w:sz w:val="20"/>
          <w:lang w:val="en-US"/>
        </w:rPr>
      </w:pPr>
      <w:r w:rsidRPr="00733F1F">
        <w:rPr>
          <w:b/>
          <w:sz w:val="20"/>
          <w:lang w:val="en-US"/>
        </w:rPr>
        <w:t>The web page of the course can be found in this link (accessible upon proper registration):</w:t>
      </w:r>
    </w:p>
    <w:p w:rsidRPr="00733F1F" w:rsidR="00043D4A" w:rsidP="00043D4A" w:rsidRDefault="00043D4A" w14:paraId="152C3FF9" w14:textId="77777777">
      <w:pPr>
        <w:rPr>
          <w:b/>
          <w:sz w:val="20"/>
          <w:lang w:val="en-US"/>
        </w:rPr>
      </w:pPr>
    </w:p>
    <w:p w:rsidRPr="00733F1F" w:rsidR="00043D4A" w:rsidP="00043D4A" w:rsidRDefault="00000000" w14:paraId="5D9EF5C4" w14:textId="77777777">
      <w:pPr>
        <w:rPr>
          <w:sz w:val="20"/>
          <w:lang w:val="en-US"/>
        </w:rPr>
      </w:pPr>
      <w:hyperlink w:history="1" r:id="rId61">
        <w:r w:rsidRPr="00733F1F" w:rsidR="00043D4A">
          <w:rPr>
            <w:rStyle w:val="Hyperlink"/>
            <w:color w:val="365F91" w:themeColor="accent1" w:themeShade="BF"/>
            <w:sz w:val="20"/>
            <w:u w:val="none"/>
            <w:lang w:val="en-US"/>
          </w:rPr>
          <w:t>http://keats.kcl.ac.uk/course/view.php?id=22727</w:t>
        </w:r>
      </w:hyperlink>
    </w:p>
    <w:p w:rsidRPr="00733F1F" w:rsidR="00043D4A" w:rsidP="00043D4A" w:rsidRDefault="00043D4A" w14:paraId="364756E4" w14:textId="77777777">
      <w:pPr>
        <w:rPr>
          <w:sz w:val="20"/>
          <w:lang w:val="en-US"/>
        </w:rPr>
      </w:pPr>
    </w:p>
    <w:p w:rsidRPr="00733F1F" w:rsidR="00043D4A" w:rsidP="00043D4A" w:rsidRDefault="00043D4A" w14:paraId="69DD37E0" w14:textId="77777777">
      <w:pPr>
        <w:rPr>
          <w:b/>
          <w:sz w:val="20"/>
          <w:lang w:val="en-US"/>
        </w:rPr>
      </w:pPr>
      <w:r w:rsidRPr="00733F1F">
        <w:rPr>
          <w:b/>
          <w:sz w:val="20"/>
          <w:lang w:val="en-US"/>
        </w:rPr>
        <w:t>Methodology and Assessment</w:t>
      </w:r>
    </w:p>
    <w:p w:rsidRPr="00733F1F" w:rsidR="00043D4A" w:rsidP="00043D4A" w:rsidRDefault="00043D4A" w14:paraId="66B57E6A" w14:textId="77777777">
      <w:pPr>
        <w:rPr>
          <w:sz w:val="20"/>
          <w:lang w:val="en-US"/>
        </w:rPr>
      </w:pPr>
      <w:r w:rsidRPr="00733F1F">
        <w:rPr>
          <w:sz w:val="20"/>
          <w:lang w:val="en-US"/>
        </w:rPr>
        <w:t xml:space="preserve">33 hours of lectures and tutorials (three hours each week: either three hours of lectures or two hours of lectures, followed by one hour of tutorials, depending on the week). Weekly sets of exercises are provided to the students, who are then asked to solve them, usually within a week, and then the problems are solved in the tutorial hour, with written solutions provided through the course web page (see above). </w:t>
      </w:r>
    </w:p>
    <w:p w:rsidRPr="00733F1F" w:rsidR="00043D4A" w:rsidP="00043D4A" w:rsidRDefault="00043D4A" w14:paraId="5BBF93E1" w14:textId="77777777">
      <w:pPr>
        <w:rPr>
          <w:sz w:val="20"/>
          <w:lang w:val="en-US"/>
        </w:rPr>
      </w:pPr>
    </w:p>
    <w:p w:rsidRPr="00733F1F" w:rsidR="00043D4A" w:rsidP="00043D4A" w:rsidRDefault="00043D4A" w14:paraId="5F9903BD" w14:textId="70E01C49">
      <w:pPr>
        <w:rPr>
          <w:sz w:val="20"/>
          <w:lang w:val="en-US"/>
        </w:rPr>
      </w:pPr>
      <w:r w:rsidRPr="00733F1F">
        <w:rPr>
          <w:sz w:val="20"/>
          <w:lang w:val="en-US"/>
        </w:rPr>
        <w:t>Mini project – 20% and written examination of 3 hours contributing 80%</w:t>
      </w:r>
    </w:p>
    <w:p w:rsidRPr="00733F1F" w:rsidR="00043D4A" w:rsidRDefault="00043D4A" w14:paraId="60AA1EF8" w14:textId="77777777">
      <w:pPr>
        <w:widowControl/>
        <w:rPr>
          <w:sz w:val="20"/>
          <w:lang w:val="en-US"/>
        </w:rPr>
      </w:pPr>
      <w:r w:rsidRPr="00733F1F">
        <w:rPr>
          <w:sz w:val="20"/>
          <w:lang w:val="en-US"/>
        </w:rPr>
        <w:br w:type="page"/>
      </w:r>
    </w:p>
    <w:p w:rsidRPr="00733F1F" w:rsidR="00043D4A" w:rsidP="3FFE12DD" w:rsidRDefault="3F24FECC" w14:paraId="04415EB1" w14:textId="4D94C23C">
      <w:pPr>
        <w:pStyle w:val="Heading3"/>
        <w:rPr>
          <w:sz w:val="20"/>
        </w:rPr>
      </w:pPr>
      <w:bookmarkStart w:name="_Toc661095762" w:id="63"/>
      <w:r w:rsidRPr="3FFE12DD">
        <w:rPr>
          <w:sz w:val="20"/>
        </w:rPr>
        <w:t xml:space="preserve">RHUL - </w:t>
      </w:r>
      <w:r w:rsidRPr="3FFE12DD" w:rsidR="5E142EBC">
        <w:rPr>
          <w:sz w:val="20"/>
        </w:rPr>
        <w:t>Statistical Data Analysis (PH4515)</w:t>
      </w:r>
      <w:bookmarkEnd w:id="63"/>
    </w:p>
    <w:p w:rsidR="00464605" w:rsidP="00043D4A" w:rsidRDefault="00464605" w14:paraId="2C355E2E" w14:textId="77777777">
      <w:pPr>
        <w:rPr>
          <w:sz w:val="20"/>
        </w:rPr>
      </w:pPr>
    </w:p>
    <w:p w:rsidRPr="00733F1F" w:rsidR="00043D4A" w:rsidP="00043D4A" w:rsidRDefault="00043D4A" w14:paraId="5ADA6B17" w14:textId="5EEC5994">
      <w:pPr>
        <w:rPr>
          <w:sz w:val="20"/>
        </w:rPr>
      </w:pPr>
      <w:r w:rsidRPr="00733F1F">
        <w:rPr>
          <w:sz w:val="20"/>
        </w:rPr>
        <w:t>On completion of the course, students should be able to:</w:t>
      </w:r>
    </w:p>
    <w:p w:rsidRPr="00733F1F" w:rsidR="00043D4A" w:rsidP="00043D4A" w:rsidRDefault="00043D4A" w14:paraId="084B3371" w14:textId="77777777">
      <w:pPr>
        <w:ind w:left="567" w:hanging="567"/>
        <w:rPr>
          <w:sz w:val="20"/>
        </w:rPr>
      </w:pPr>
      <w:r w:rsidRPr="00733F1F">
        <w:rPr>
          <w:sz w:val="20"/>
        </w:rPr>
        <w:t>•</w:t>
      </w:r>
      <w:r w:rsidRPr="00733F1F">
        <w:rPr>
          <w:sz w:val="20"/>
        </w:rPr>
        <w:tab/>
      </w:r>
      <w:r w:rsidRPr="00733F1F">
        <w:rPr>
          <w:sz w:val="20"/>
        </w:rPr>
        <w:t>Understand and be able to use effectively the statistical tools needed for research in physics through familiarity with the concepts of probability and statistics and their application to the analysis of experimental data.</w:t>
      </w:r>
    </w:p>
    <w:p w:rsidRPr="00733F1F" w:rsidR="00043D4A" w:rsidP="00043D4A" w:rsidRDefault="00043D4A" w14:paraId="4801209C" w14:textId="77777777">
      <w:pPr>
        <w:rPr>
          <w:sz w:val="20"/>
        </w:rPr>
      </w:pPr>
    </w:p>
    <w:p w:rsidRPr="00733F1F" w:rsidR="00043D4A" w:rsidP="00043D4A" w:rsidRDefault="00043D4A" w14:paraId="6E4CE11A" w14:textId="77777777">
      <w:pPr>
        <w:rPr>
          <w:b/>
          <w:sz w:val="20"/>
        </w:rPr>
      </w:pPr>
      <w:r w:rsidRPr="00733F1F">
        <w:rPr>
          <w:b/>
          <w:sz w:val="20"/>
        </w:rPr>
        <w:t>Course content</w:t>
      </w:r>
    </w:p>
    <w:p w:rsidRPr="00733F1F" w:rsidR="00043D4A" w:rsidP="00043D4A" w:rsidRDefault="00043D4A" w14:paraId="166499E2" w14:textId="77777777">
      <w:pPr>
        <w:ind w:left="567" w:hanging="567"/>
        <w:rPr>
          <w:sz w:val="20"/>
        </w:rPr>
      </w:pPr>
      <w:r w:rsidRPr="00733F1F">
        <w:rPr>
          <w:sz w:val="20"/>
        </w:rPr>
        <w:t>•</w:t>
      </w:r>
      <w:r w:rsidRPr="00733F1F">
        <w:rPr>
          <w:sz w:val="20"/>
        </w:rPr>
        <w:tab/>
      </w:r>
      <w:r w:rsidRPr="00733F1F">
        <w:rPr>
          <w:sz w:val="20"/>
        </w:rPr>
        <w:t>Probability:  definition and interpretation, random variables, probability density functions, expectation values, transformation of variables, error propagation, examples of probability functions</w:t>
      </w:r>
    </w:p>
    <w:p w:rsidRPr="00733F1F" w:rsidR="00043D4A" w:rsidP="00043D4A" w:rsidRDefault="00043D4A" w14:paraId="2C703B42" w14:textId="77777777">
      <w:pPr>
        <w:ind w:left="567" w:hanging="567"/>
        <w:rPr>
          <w:sz w:val="20"/>
        </w:rPr>
      </w:pPr>
      <w:r w:rsidRPr="00733F1F">
        <w:rPr>
          <w:sz w:val="20"/>
        </w:rPr>
        <w:t>•</w:t>
      </w:r>
      <w:r w:rsidRPr="00733F1F">
        <w:rPr>
          <w:sz w:val="20"/>
        </w:rPr>
        <w:tab/>
      </w:r>
      <w:r w:rsidRPr="00733F1F">
        <w:rPr>
          <w:sz w:val="20"/>
        </w:rPr>
        <w:t>The Monte Carlo method:  random number generators, transformation method, acceptance-rejection method, Markov Chain Monte Carlo</w:t>
      </w:r>
    </w:p>
    <w:p w:rsidRPr="00733F1F" w:rsidR="00043D4A" w:rsidP="00043D4A" w:rsidRDefault="00043D4A" w14:paraId="689E29BE" w14:textId="77777777">
      <w:pPr>
        <w:ind w:left="567" w:hanging="567"/>
        <w:rPr>
          <w:sz w:val="20"/>
        </w:rPr>
      </w:pPr>
      <w:r w:rsidRPr="00733F1F">
        <w:rPr>
          <w:sz w:val="20"/>
        </w:rPr>
        <w:t>•</w:t>
      </w:r>
      <w:r w:rsidRPr="00733F1F">
        <w:rPr>
          <w:sz w:val="20"/>
        </w:rPr>
        <w:tab/>
      </w:r>
      <w:r w:rsidRPr="00733F1F">
        <w:rPr>
          <w:sz w:val="20"/>
        </w:rPr>
        <w:t>Statistical tests:  formalism of frequentist test, choice of critical region using multivariate methods, significance tests and p-values, treatment of nuisance parameters</w:t>
      </w:r>
    </w:p>
    <w:p w:rsidRPr="00733F1F" w:rsidR="00043D4A" w:rsidP="00043D4A" w:rsidRDefault="00043D4A" w14:paraId="16B444E7" w14:textId="77777777">
      <w:pPr>
        <w:ind w:left="567" w:hanging="567"/>
        <w:rPr>
          <w:sz w:val="20"/>
        </w:rPr>
      </w:pPr>
      <w:r w:rsidRPr="00733F1F">
        <w:rPr>
          <w:sz w:val="20"/>
        </w:rPr>
        <w:t>•</w:t>
      </w:r>
      <w:r w:rsidRPr="00733F1F">
        <w:rPr>
          <w:sz w:val="20"/>
        </w:rPr>
        <w:tab/>
      </w:r>
      <w:r w:rsidRPr="00733F1F">
        <w:rPr>
          <w:sz w:val="20"/>
        </w:rPr>
        <w:t>Parameter estimation:  properties of estimators, methods of maximum likelihood and least squares, Bayesian parameter estimation, interval estimation from inversion of a test</w:t>
      </w:r>
    </w:p>
    <w:p w:rsidRPr="00733F1F" w:rsidR="00043D4A" w:rsidP="00043D4A" w:rsidRDefault="00043D4A" w14:paraId="1CC41475" w14:textId="77777777">
      <w:pPr>
        <w:ind w:left="567" w:hanging="567"/>
        <w:rPr>
          <w:sz w:val="20"/>
        </w:rPr>
      </w:pPr>
      <w:r w:rsidRPr="00733F1F">
        <w:rPr>
          <w:sz w:val="20"/>
        </w:rPr>
        <w:t>•</w:t>
      </w:r>
      <w:r w:rsidRPr="00733F1F">
        <w:rPr>
          <w:sz w:val="20"/>
        </w:rPr>
        <w:tab/>
      </w:r>
      <w:r w:rsidRPr="00733F1F">
        <w:rPr>
          <w:sz w:val="20"/>
        </w:rPr>
        <w:t>Overview of Bayesian methods, marginalisation of nuisance parameters, Bayes factors</w:t>
      </w:r>
    </w:p>
    <w:p w:rsidRPr="00733F1F" w:rsidR="00043D4A" w:rsidP="00043D4A" w:rsidRDefault="00043D4A" w14:paraId="29518B5F" w14:textId="77777777">
      <w:pPr>
        <w:rPr>
          <w:b/>
          <w:bCs/>
          <w:sz w:val="20"/>
        </w:rPr>
      </w:pPr>
    </w:p>
    <w:p w:rsidRPr="00733F1F" w:rsidR="00043D4A" w:rsidP="00043D4A" w:rsidRDefault="00043D4A" w14:paraId="385C7E33" w14:textId="77777777">
      <w:pPr>
        <w:rPr>
          <w:b/>
          <w:sz w:val="20"/>
        </w:rPr>
      </w:pPr>
      <w:r w:rsidRPr="00733F1F">
        <w:rPr>
          <w:b/>
          <w:sz w:val="20"/>
        </w:rPr>
        <w:t xml:space="preserve">Prerequisites   </w:t>
      </w:r>
    </w:p>
    <w:p w:rsidRPr="00733F1F" w:rsidR="00043D4A" w:rsidP="00043D4A" w:rsidRDefault="00043D4A" w14:paraId="4F623754" w14:textId="77777777">
      <w:pPr>
        <w:rPr>
          <w:sz w:val="20"/>
        </w:rPr>
      </w:pPr>
      <w:r w:rsidRPr="00733F1F">
        <w:rPr>
          <w:sz w:val="20"/>
        </w:rPr>
        <w:t>Familiarity with programming in a high-level language such as C++ (or PH3170 as co-requisite)</w:t>
      </w:r>
    </w:p>
    <w:p w:rsidRPr="00733F1F" w:rsidR="00043D4A" w:rsidP="00043D4A" w:rsidRDefault="00043D4A" w14:paraId="05F17254" w14:textId="77777777">
      <w:pPr>
        <w:rPr>
          <w:b/>
          <w:bCs/>
          <w:sz w:val="20"/>
        </w:rPr>
      </w:pPr>
    </w:p>
    <w:p w:rsidRPr="00733F1F" w:rsidR="00043D4A" w:rsidP="00043D4A" w:rsidRDefault="00043D4A" w14:paraId="1ABBA7B5" w14:textId="77777777">
      <w:pPr>
        <w:rPr>
          <w:sz w:val="20"/>
        </w:rPr>
      </w:pPr>
      <w:r w:rsidRPr="00733F1F">
        <w:rPr>
          <w:b/>
          <w:bCs/>
          <w:sz w:val="20"/>
        </w:rPr>
        <w:t>Books</w:t>
      </w:r>
    </w:p>
    <w:p w:rsidRPr="00733F1F" w:rsidR="00043D4A" w:rsidP="00043D4A" w:rsidRDefault="00043D4A" w14:paraId="2C1D7E28" w14:textId="77777777">
      <w:pPr>
        <w:rPr>
          <w:sz w:val="20"/>
        </w:rPr>
      </w:pPr>
      <w:r w:rsidRPr="00733F1F">
        <w:rPr>
          <w:sz w:val="20"/>
        </w:rPr>
        <w:t>Lecture notes provided online.</w:t>
      </w:r>
    </w:p>
    <w:p w:rsidRPr="00733F1F" w:rsidR="00043D4A" w:rsidP="00043D4A" w:rsidRDefault="00043D4A" w14:paraId="027D8F3D" w14:textId="77777777">
      <w:pPr>
        <w:rPr>
          <w:sz w:val="20"/>
        </w:rPr>
      </w:pPr>
    </w:p>
    <w:p w:rsidRPr="00733F1F" w:rsidR="00043D4A" w:rsidP="00043D4A" w:rsidRDefault="00000000" w14:paraId="25ECCE4F" w14:textId="77777777">
      <w:pPr>
        <w:rPr>
          <w:color w:val="365F91" w:themeColor="accent1" w:themeShade="BF"/>
          <w:sz w:val="20"/>
        </w:rPr>
      </w:pPr>
      <w:hyperlink w:history="1" r:id="rId62">
        <w:r w:rsidRPr="00733F1F" w:rsidR="00043D4A">
          <w:rPr>
            <w:rStyle w:val="Hyperlink"/>
            <w:color w:val="365F91" w:themeColor="accent1" w:themeShade="BF"/>
            <w:sz w:val="20"/>
            <w:u w:val="none"/>
          </w:rPr>
          <w:t>http://www.pp.rhul.ac.uk/~cowan/stat_course.html</w:t>
        </w:r>
      </w:hyperlink>
    </w:p>
    <w:p w:rsidRPr="00733F1F" w:rsidR="00043D4A" w:rsidP="00043D4A" w:rsidRDefault="00043D4A" w14:paraId="08B37A8E" w14:textId="77777777">
      <w:pPr>
        <w:rPr>
          <w:sz w:val="20"/>
        </w:rPr>
      </w:pPr>
    </w:p>
    <w:p w:rsidRPr="00733F1F" w:rsidR="00043D4A" w:rsidP="00043D4A" w:rsidRDefault="00043D4A" w14:paraId="6871597F" w14:textId="77777777">
      <w:pPr>
        <w:rPr>
          <w:sz w:val="20"/>
        </w:rPr>
      </w:pPr>
      <w:r w:rsidRPr="00733F1F">
        <w:rPr>
          <w:sz w:val="20"/>
        </w:rPr>
        <w:t xml:space="preserve">G D Cowan, </w:t>
      </w:r>
      <w:r w:rsidRPr="00733F1F">
        <w:rPr>
          <w:i/>
          <w:sz w:val="20"/>
        </w:rPr>
        <w:t>Statistical Data Analysis</w:t>
      </w:r>
      <w:r w:rsidRPr="00733F1F">
        <w:rPr>
          <w:sz w:val="20"/>
        </w:rPr>
        <w:t>, Clarendon Press, 1998.   (530.0285.COW)</w:t>
      </w:r>
    </w:p>
    <w:p w:rsidRPr="00733F1F" w:rsidR="00043D4A" w:rsidP="00043D4A" w:rsidRDefault="00043D4A" w14:paraId="5F835B04" w14:textId="77777777">
      <w:pPr>
        <w:rPr>
          <w:sz w:val="20"/>
        </w:rPr>
      </w:pPr>
      <w:r w:rsidRPr="00733F1F">
        <w:rPr>
          <w:sz w:val="20"/>
        </w:rPr>
        <w:t xml:space="preserve">R J Barlow, </w:t>
      </w:r>
      <w:r w:rsidRPr="00733F1F">
        <w:rPr>
          <w:i/>
          <w:sz w:val="20"/>
        </w:rPr>
        <w:t>Statistics: A Guide to the Use of Statistical Methods in the Physical Sciences</w:t>
      </w:r>
      <w:r w:rsidRPr="00733F1F">
        <w:rPr>
          <w:sz w:val="20"/>
        </w:rPr>
        <w:t>, John Wiley, 1989.  (530.13.BAR)</w:t>
      </w:r>
    </w:p>
    <w:p w:rsidRPr="00733F1F" w:rsidR="00043D4A" w:rsidP="00043D4A" w:rsidRDefault="00043D4A" w14:paraId="4D478849" w14:textId="77777777">
      <w:pPr>
        <w:rPr>
          <w:sz w:val="20"/>
        </w:rPr>
      </w:pPr>
    </w:p>
    <w:p w:rsidRPr="00733F1F" w:rsidR="00043D4A" w:rsidP="00043D4A" w:rsidRDefault="00043D4A" w14:paraId="4C443E92" w14:textId="77777777">
      <w:pPr>
        <w:rPr>
          <w:sz w:val="20"/>
        </w:rPr>
      </w:pPr>
      <w:r w:rsidRPr="00733F1F">
        <w:rPr>
          <w:b/>
          <w:sz w:val="20"/>
        </w:rPr>
        <w:t>Assessment</w:t>
      </w:r>
    </w:p>
    <w:p w:rsidRPr="00733F1F" w:rsidR="00043D4A" w:rsidP="00043D4A" w:rsidRDefault="00043D4A" w14:paraId="71215003" w14:textId="069FC1D3">
      <w:pPr>
        <w:rPr>
          <w:sz w:val="20"/>
        </w:rPr>
      </w:pPr>
      <w:r w:rsidRPr="00733F1F">
        <w:rPr>
          <w:sz w:val="20"/>
        </w:rPr>
        <w:t>Written examination of 2½ hours contributing 80%, coursework contributing 20%</w:t>
      </w:r>
    </w:p>
    <w:p w:rsidRPr="00733F1F" w:rsidR="00043D4A" w:rsidRDefault="00043D4A" w14:paraId="39DB7F50" w14:textId="77777777">
      <w:pPr>
        <w:widowControl/>
        <w:rPr>
          <w:sz w:val="20"/>
        </w:rPr>
      </w:pPr>
      <w:r w:rsidRPr="00733F1F">
        <w:rPr>
          <w:sz w:val="20"/>
        </w:rPr>
        <w:br w:type="page"/>
      </w:r>
    </w:p>
    <w:p w:rsidRPr="00733F1F" w:rsidR="00043D4A" w:rsidP="3FFE12DD" w:rsidRDefault="3D77F3B8" w14:paraId="34AFFABA" w14:textId="50E41DC9">
      <w:pPr>
        <w:pStyle w:val="Heading3"/>
        <w:rPr>
          <w:sz w:val="20"/>
        </w:rPr>
      </w:pPr>
      <w:bookmarkStart w:name="_Toc546205072" w:id="64"/>
      <w:r w:rsidRPr="3FFE12DD">
        <w:rPr>
          <w:sz w:val="20"/>
        </w:rPr>
        <w:t xml:space="preserve">RHUL - </w:t>
      </w:r>
      <w:r w:rsidRPr="3FFE12DD" w:rsidR="5E142EBC">
        <w:rPr>
          <w:sz w:val="20"/>
        </w:rPr>
        <w:t>Statistical Mechanics (PH4211)</w:t>
      </w:r>
      <w:bookmarkEnd w:id="64"/>
    </w:p>
    <w:p w:rsidRPr="00733F1F" w:rsidR="00043D4A" w:rsidP="00043D4A" w:rsidRDefault="00043D4A" w14:paraId="5E32832A" w14:textId="77777777">
      <w:pPr>
        <w:jc w:val="center"/>
        <w:rPr>
          <w:i/>
          <w:sz w:val="20"/>
        </w:rPr>
      </w:pPr>
    </w:p>
    <w:p w:rsidRPr="00733F1F" w:rsidR="00043D4A" w:rsidP="00043D4A" w:rsidRDefault="00043D4A" w14:paraId="52DEDB0B" w14:textId="77777777">
      <w:pPr>
        <w:rPr>
          <w:b/>
          <w:sz w:val="20"/>
        </w:rPr>
      </w:pPr>
      <w:r w:rsidRPr="00733F1F">
        <w:rPr>
          <w:b/>
          <w:sz w:val="20"/>
        </w:rPr>
        <w:t>Aims of the course</w:t>
      </w:r>
    </w:p>
    <w:p w:rsidRPr="00733F1F" w:rsidR="00043D4A" w:rsidP="00043D4A" w:rsidRDefault="00043D4A" w14:paraId="4A860758" w14:textId="77777777">
      <w:pPr>
        <w:rPr>
          <w:sz w:val="20"/>
        </w:rPr>
      </w:pPr>
      <w:r w:rsidRPr="00733F1F">
        <w:rPr>
          <w:sz w:val="20"/>
        </w:rPr>
        <w:t>Consolidation of previous knowledge and understanding of Statistical and Thermal Physics within the context of a more mature framework. Introduction to the ideas and concepts of interacting systems. Introduction to the ideas and concepts of phase transitions including some specific examples. Introduction to the ideas and concepts of irreversibility: non-equilibrium statistical mechanics and irreversible thermodynamics.</w:t>
      </w:r>
    </w:p>
    <w:p w:rsidRPr="00733F1F" w:rsidR="00043D4A" w:rsidP="00043D4A" w:rsidRDefault="00043D4A" w14:paraId="12D4865A" w14:textId="77777777">
      <w:pPr>
        <w:rPr>
          <w:sz w:val="20"/>
        </w:rPr>
      </w:pPr>
    </w:p>
    <w:p w:rsidRPr="00733F1F" w:rsidR="00043D4A" w:rsidP="00043D4A" w:rsidRDefault="00043D4A" w14:paraId="7E32D3D4" w14:textId="77777777">
      <w:pPr>
        <w:rPr>
          <w:b/>
          <w:sz w:val="20"/>
        </w:rPr>
      </w:pPr>
      <w:r w:rsidRPr="00733F1F">
        <w:rPr>
          <w:b/>
          <w:sz w:val="20"/>
        </w:rPr>
        <w:t>Objectives</w:t>
      </w:r>
    </w:p>
    <w:p w:rsidRPr="00733F1F" w:rsidR="00043D4A" w:rsidP="00043D4A" w:rsidRDefault="00043D4A" w14:paraId="7EF56180" w14:textId="77777777">
      <w:pPr>
        <w:spacing w:before="60"/>
        <w:rPr>
          <w:sz w:val="20"/>
        </w:rPr>
      </w:pPr>
      <w:r w:rsidRPr="00733F1F">
        <w:rPr>
          <w:sz w:val="20"/>
        </w:rPr>
        <w:t>On completion of the course, students should be able to:</w:t>
      </w:r>
    </w:p>
    <w:p w:rsidRPr="00733F1F" w:rsidR="00043D4A" w:rsidP="00844B67" w:rsidRDefault="00043D4A" w14:paraId="26AA6483" w14:textId="77777777">
      <w:pPr>
        <w:widowControl/>
        <w:numPr>
          <w:ilvl w:val="0"/>
          <w:numId w:val="21"/>
        </w:numPr>
        <w:ind w:left="419" w:hanging="284"/>
        <w:rPr>
          <w:sz w:val="20"/>
        </w:rPr>
      </w:pPr>
      <w:r w:rsidRPr="00733F1F">
        <w:rPr>
          <w:sz w:val="20"/>
        </w:rPr>
        <w:t>explain the difference between the macroscopic and the microscopic descriptions macroscopic phenomena;</w:t>
      </w:r>
    </w:p>
    <w:p w:rsidRPr="00733F1F" w:rsidR="00043D4A" w:rsidP="00844B67" w:rsidRDefault="00043D4A" w14:paraId="71DEB68D" w14:textId="77777777">
      <w:pPr>
        <w:widowControl/>
        <w:numPr>
          <w:ilvl w:val="0"/>
          <w:numId w:val="21"/>
        </w:numPr>
        <w:ind w:left="419" w:hanging="284"/>
        <w:rPr>
          <w:sz w:val="20"/>
        </w:rPr>
      </w:pPr>
      <w:r w:rsidRPr="00733F1F">
        <w:rPr>
          <w:sz w:val="20"/>
        </w:rPr>
        <w:t>explain the essential concepts in the laws of thermodynamics from both macroscopic and microscopic perspectives;</w:t>
      </w:r>
    </w:p>
    <w:p w:rsidRPr="00733F1F" w:rsidR="00043D4A" w:rsidP="00844B67" w:rsidRDefault="00043D4A" w14:paraId="080E2B93" w14:textId="77777777">
      <w:pPr>
        <w:widowControl/>
        <w:numPr>
          <w:ilvl w:val="0"/>
          <w:numId w:val="21"/>
        </w:numPr>
        <w:ind w:left="419" w:hanging="284"/>
        <w:rPr>
          <w:sz w:val="20"/>
        </w:rPr>
      </w:pPr>
      <w:r w:rsidRPr="00733F1F">
        <w:rPr>
          <w:sz w:val="20"/>
        </w:rPr>
        <w:t>apply the methods of statistical mechanics to simple non-interacting systems;</w:t>
      </w:r>
    </w:p>
    <w:p w:rsidRPr="00733F1F" w:rsidR="00043D4A" w:rsidP="00844B67" w:rsidRDefault="00043D4A" w14:paraId="22AA4CB1" w14:textId="77777777">
      <w:pPr>
        <w:widowControl/>
        <w:numPr>
          <w:ilvl w:val="0"/>
          <w:numId w:val="21"/>
        </w:numPr>
        <w:ind w:left="419" w:hanging="284"/>
        <w:rPr>
          <w:sz w:val="20"/>
        </w:rPr>
      </w:pPr>
      <w:r w:rsidRPr="00733F1F">
        <w:rPr>
          <w:sz w:val="20"/>
        </w:rPr>
        <w:t>demonstrate how weakly-interacting systems may be studied through approximation schemes;</w:t>
      </w:r>
    </w:p>
    <w:p w:rsidRPr="00733F1F" w:rsidR="00043D4A" w:rsidP="00844B67" w:rsidRDefault="00043D4A" w14:paraId="7A4CF52B" w14:textId="77777777">
      <w:pPr>
        <w:widowControl/>
        <w:numPr>
          <w:ilvl w:val="0"/>
          <w:numId w:val="21"/>
        </w:numPr>
        <w:ind w:left="419" w:hanging="284"/>
        <w:rPr>
          <w:sz w:val="20"/>
        </w:rPr>
      </w:pPr>
      <w:r w:rsidRPr="00733F1F">
        <w:rPr>
          <w:sz w:val="20"/>
        </w:rPr>
        <w:t>describe the phenomena and classification of phase transitions;</w:t>
      </w:r>
      <w:r w:rsidRPr="00733F1F">
        <w:rPr>
          <w:sz w:val="20"/>
        </w:rPr>
        <w:br/>
      </w:r>
      <w:r w:rsidRPr="00733F1F">
        <w:rPr>
          <w:sz w:val="20"/>
        </w:rPr>
        <w:t>explain and demonstrate some of the approximate methods of treating phase transitions, including the van der Waals method, mean-field approaches;</w:t>
      </w:r>
    </w:p>
    <w:p w:rsidRPr="00733F1F" w:rsidR="00043D4A" w:rsidP="00844B67" w:rsidRDefault="00043D4A" w14:paraId="75666EC6" w14:textId="77777777">
      <w:pPr>
        <w:widowControl/>
        <w:numPr>
          <w:ilvl w:val="0"/>
          <w:numId w:val="21"/>
        </w:numPr>
        <w:ind w:left="419" w:hanging="284"/>
        <w:rPr>
          <w:sz w:val="20"/>
        </w:rPr>
      </w:pPr>
      <w:r w:rsidRPr="00733F1F">
        <w:rPr>
          <w:sz w:val="20"/>
        </w:rPr>
        <w:t>describe and demonstrate how the Landau theory provides a general framework for the understanding of phase transitions;</w:t>
      </w:r>
    </w:p>
    <w:p w:rsidRPr="00733F1F" w:rsidR="00043D4A" w:rsidP="00844B67" w:rsidRDefault="00043D4A" w14:paraId="75B4A161" w14:textId="77777777">
      <w:pPr>
        <w:widowControl/>
        <w:numPr>
          <w:ilvl w:val="0"/>
          <w:numId w:val="21"/>
        </w:numPr>
        <w:ind w:left="419" w:hanging="284"/>
        <w:rPr>
          <w:sz w:val="20"/>
        </w:rPr>
      </w:pPr>
      <w:r w:rsidRPr="00733F1F">
        <w:rPr>
          <w:sz w:val="20"/>
        </w:rPr>
        <w:t>explain how irreversibility and the transition to equilibrium may be understood in terms of fluctuations;</w:t>
      </w:r>
    </w:p>
    <w:p w:rsidRPr="00733F1F" w:rsidR="00043D4A" w:rsidP="00844B67" w:rsidRDefault="00043D4A" w14:paraId="2DA00565" w14:textId="77777777">
      <w:pPr>
        <w:widowControl/>
        <w:numPr>
          <w:ilvl w:val="0"/>
          <w:numId w:val="21"/>
        </w:numPr>
        <w:ind w:left="419" w:hanging="284"/>
        <w:rPr>
          <w:sz w:val="20"/>
        </w:rPr>
      </w:pPr>
      <w:r w:rsidRPr="00733F1F">
        <w:rPr>
          <w:sz w:val="20"/>
        </w:rPr>
        <w:t>show how the Langevin equation provides a link between transport coefficients and equilibrium fluctuations.</w:t>
      </w:r>
    </w:p>
    <w:p w:rsidRPr="00733F1F" w:rsidR="00043D4A" w:rsidP="00043D4A" w:rsidRDefault="00043D4A" w14:paraId="6EFBB09B" w14:textId="77777777">
      <w:pPr>
        <w:rPr>
          <w:sz w:val="20"/>
        </w:rPr>
      </w:pPr>
    </w:p>
    <w:p w:rsidRPr="00733F1F" w:rsidR="00043D4A" w:rsidP="00043D4A" w:rsidRDefault="00043D4A" w14:paraId="48B31DFF" w14:textId="77777777">
      <w:pPr>
        <w:rPr>
          <w:b/>
          <w:sz w:val="20"/>
        </w:rPr>
      </w:pPr>
      <w:r w:rsidRPr="00733F1F">
        <w:rPr>
          <w:b/>
          <w:sz w:val="20"/>
        </w:rPr>
        <w:t>Syllabus</w:t>
      </w:r>
    </w:p>
    <w:p w:rsidRPr="00733F1F" w:rsidR="00043D4A" w:rsidP="00043D4A" w:rsidRDefault="00043D4A" w14:paraId="1A92AADD" w14:textId="77777777">
      <w:pPr>
        <w:rPr>
          <w:b/>
          <w:i/>
          <w:sz w:val="20"/>
        </w:rPr>
      </w:pPr>
      <w:r w:rsidRPr="00733F1F">
        <w:rPr>
          <w:b/>
          <w:sz w:val="20"/>
        </w:rPr>
        <w:t>The Methodology of Statistical Mechanics  (5 lectures)</w:t>
      </w:r>
    </w:p>
    <w:p w:rsidRPr="00733F1F" w:rsidR="00043D4A" w:rsidP="00043D4A" w:rsidRDefault="00043D4A" w14:paraId="07B190FE" w14:textId="77777777">
      <w:pPr>
        <w:widowControl/>
        <w:numPr>
          <w:ilvl w:val="0"/>
          <w:numId w:val="4"/>
        </w:numPr>
        <w:rPr>
          <w:sz w:val="20"/>
        </w:rPr>
      </w:pPr>
      <w:r w:rsidRPr="00733F1F">
        <w:rPr>
          <w:sz w:val="20"/>
        </w:rPr>
        <w:t xml:space="preserve">Relationship between statistical mechanics and thermodynamics – emergence. </w:t>
      </w:r>
    </w:p>
    <w:p w:rsidRPr="00733F1F" w:rsidR="00043D4A" w:rsidP="00043D4A" w:rsidRDefault="00043D4A" w14:paraId="4214164C" w14:textId="77777777">
      <w:pPr>
        <w:widowControl/>
        <w:numPr>
          <w:ilvl w:val="0"/>
          <w:numId w:val="4"/>
        </w:numPr>
        <w:rPr>
          <w:sz w:val="20"/>
        </w:rPr>
      </w:pPr>
      <w:r w:rsidRPr="00733F1F">
        <w:rPr>
          <w:sz w:val="20"/>
        </w:rPr>
        <w:t>Review of equilibrium statistical mechanics.</w:t>
      </w:r>
    </w:p>
    <w:p w:rsidRPr="00733F1F" w:rsidR="00043D4A" w:rsidP="00043D4A" w:rsidRDefault="00043D4A" w14:paraId="17A83A07" w14:textId="77777777">
      <w:pPr>
        <w:widowControl/>
        <w:numPr>
          <w:ilvl w:val="0"/>
          <w:numId w:val="4"/>
        </w:numPr>
        <w:rPr>
          <w:sz w:val="20"/>
        </w:rPr>
      </w:pPr>
      <w:r w:rsidRPr="00733F1F">
        <w:rPr>
          <w:sz w:val="20"/>
        </w:rPr>
        <w:t>The grand canonical ensemble.  Chemical potential.  The Bose and Fermi distribution functions.</w:t>
      </w:r>
    </w:p>
    <w:p w:rsidRPr="00733F1F" w:rsidR="00043D4A" w:rsidP="00043D4A" w:rsidRDefault="00043D4A" w14:paraId="2BC6DEE8" w14:textId="77777777">
      <w:pPr>
        <w:widowControl/>
        <w:numPr>
          <w:ilvl w:val="0"/>
          <w:numId w:val="4"/>
        </w:numPr>
        <w:rPr>
          <w:sz w:val="20"/>
        </w:rPr>
      </w:pPr>
      <w:r w:rsidRPr="00733F1F">
        <w:rPr>
          <w:sz w:val="20"/>
        </w:rPr>
        <w:t>The classical limit, phase space, classical partition functions.</w:t>
      </w:r>
    </w:p>
    <w:p w:rsidRPr="00733F1F" w:rsidR="00043D4A" w:rsidP="00043D4A" w:rsidRDefault="00043D4A" w14:paraId="0762453F" w14:textId="77777777">
      <w:pPr>
        <w:rPr>
          <w:sz w:val="20"/>
        </w:rPr>
      </w:pPr>
    </w:p>
    <w:p w:rsidRPr="00733F1F" w:rsidR="00043D4A" w:rsidP="00043D4A" w:rsidRDefault="00043D4A" w14:paraId="600748FE" w14:textId="77777777">
      <w:pPr>
        <w:rPr>
          <w:b/>
          <w:sz w:val="20"/>
        </w:rPr>
      </w:pPr>
      <w:r w:rsidRPr="00733F1F">
        <w:rPr>
          <w:b/>
          <w:sz w:val="20"/>
        </w:rPr>
        <w:t>Weakly Interacting Systems  (7 lectures)</w:t>
      </w:r>
    </w:p>
    <w:p w:rsidRPr="00733F1F" w:rsidR="00043D4A" w:rsidP="00043D4A" w:rsidRDefault="00043D4A" w14:paraId="12882094" w14:textId="77777777">
      <w:pPr>
        <w:widowControl/>
        <w:numPr>
          <w:ilvl w:val="0"/>
          <w:numId w:val="4"/>
        </w:numPr>
        <w:rPr>
          <w:sz w:val="20"/>
        </w:rPr>
      </w:pPr>
      <w:r w:rsidRPr="00733F1F">
        <w:rPr>
          <w:sz w:val="20"/>
        </w:rPr>
        <w:t xml:space="preserve">Non-ideal systems.  The imperfect gas and the virial expansion, Mayer’s </w:t>
      </w:r>
      <w:r w:rsidRPr="00733F1F">
        <w:rPr>
          <w:i/>
          <w:sz w:val="20"/>
        </w:rPr>
        <w:t>f </w:t>
      </w:r>
      <w:r w:rsidRPr="00733F1F">
        <w:rPr>
          <w:sz w:val="20"/>
        </w:rPr>
        <w:t> function and cluster integrals.  (2 lectures)</w:t>
      </w:r>
    </w:p>
    <w:p w:rsidRPr="00733F1F" w:rsidR="00043D4A" w:rsidP="00043D4A" w:rsidRDefault="00043D4A" w14:paraId="0B567B40" w14:textId="77777777">
      <w:pPr>
        <w:widowControl/>
        <w:numPr>
          <w:ilvl w:val="0"/>
          <w:numId w:val="4"/>
        </w:numPr>
        <w:rPr>
          <w:sz w:val="20"/>
        </w:rPr>
      </w:pPr>
      <w:r w:rsidRPr="00733F1F">
        <w:rPr>
          <w:sz w:val="20"/>
        </w:rPr>
        <w:t>The second virial coefficient for the hard sphere, square-well and Lennard-Jones potentials.  (2 lectures)</w:t>
      </w:r>
    </w:p>
    <w:p w:rsidRPr="00733F1F" w:rsidR="00043D4A" w:rsidP="00043D4A" w:rsidRDefault="00043D4A" w14:paraId="0FC3038B" w14:textId="77777777">
      <w:pPr>
        <w:widowControl/>
        <w:numPr>
          <w:ilvl w:val="0"/>
          <w:numId w:val="4"/>
        </w:numPr>
        <w:rPr>
          <w:sz w:val="20"/>
        </w:rPr>
      </w:pPr>
      <w:r w:rsidRPr="00733F1F">
        <w:rPr>
          <w:sz w:val="20"/>
        </w:rPr>
        <w:t>Throttling and the Joule-Kelvin coefficient.  (1 lecture)</w:t>
      </w:r>
    </w:p>
    <w:p w:rsidRPr="00733F1F" w:rsidR="00043D4A" w:rsidP="00043D4A" w:rsidRDefault="00043D4A" w14:paraId="476BB54D" w14:textId="77777777">
      <w:pPr>
        <w:widowControl/>
        <w:numPr>
          <w:ilvl w:val="0"/>
          <w:numId w:val="4"/>
        </w:numPr>
        <w:rPr>
          <w:sz w:val="20"/>
        </w:rPr>
      </w:pPr>
      <w:r w:rsidRPr="00733F1F">
        <w:rPr>
          <w:sz w:val="20"/>
        </w:rPr>
        <w:t>The van der Waals gas as a mean field paradigm. (2 lectures)</w:t>
      </w:r>
    </w:p>
    <w:p w:rsidRPr="00733F1F" w:rsidR="00043D4A" w:rsidP="00043D4A" w:rsidRDefault="00043D4A" w14:paraId="0A172198" w14:textId="77777777">
      <w:pPr>
        <w:rPr>
          <w:sz w:val="20"/>
        </w:rPr>
      </w:pPr>
    </w:p>
    <w:p w:rsidRPr="00733F1F" w:rsidR="00043D4A" w:rsidP="00043D4A" w:rsidRDefault="00043D4A" w14:paraId="347076CC" w14:textId="77777777">
      <w:pPr>
        <w:rPr>
          <w:b/>
          <w:sz w:val="20"/>
        </w:rPr>
      </w:pPr>
      <w:r w:rsidRPr="00733F1F">
        <w:rPr>
          <w:b/>
          <w:sz w:val="20"/>
        </w:rPr>
        <w:t>Strongly Interacting Systems  (13 lectures)</w:t>
      </w:r>
    </w:p>
    <w:p w:rsidRPr="00733F1F" w:rsidR="00043D4A" w:rsidP="00043D4A" w:rsidRDefault="00043D4A" w14:paraId="598A3AE3" w14:textId="77777777">
      <w:pPr>
        <w:widowControl/>
        <w:numPr>
          <w:ilvl w:val="0"/>
          <w:numId w:val="4"/>
        </w:numPr>
        <w:rPr>
          <w:sz w:val="20"/>
        </w:rPr>
      </w:pPr>
      <w:r w:rsidRPr="00733F1F">
        <w:rPr>
          <w:sz w:val="20"/>
        </w:rPr>
        <w:t>The phenomenology of phase transitions, definitions of critical exponents and critical amplitudes.  (2 lectures)</w:t>
      </w:r>
    </w:p>
    <w:p w:rsidRPr="00733F1F" w:rsidR="00043D4A" w:rsidP="00043D4A" w:rsidRDefault="00043D4A" w14:paraId="2701FAF2" w14:textId="77777777">
      <w:pPr>
        <w:widowControl/>
        <w:numPr>
          <w:ilvl w:val="0"/>
          <w:numId w:val="4"/>
        </w:numPr>
        <w:rPr>
          <w:sz w:val="20"/>
        </w:rPr>
      </w:pPr>
      <w:r w:rsidRPr="00733F1F">
        <w:rPr>
          <w:sz w:val="20"/>
        </w:rPr>
        <w:t>Scaling theory, corresponding states.  (2 lectures)</w:t>
      </w:r>
    </w:p>
    <w:p w:rsidRPr="00733F1F" w:rsidR="00043D4A" w:rsidP="00043D4A" w:rsidRDefault="00043D4A" w14:paraId="1204DFA6" w14:textId="77777777">
      <w:pPr>
        <w:widowControl/>
        <w:numPr>
          <w:ilvl w:val="0"/>
          <w:numId w:val="4"/>
        </w:numPr>
        <w:rPr>
          <w:sz w:val="20"/>
        </w:rPr>
      </w:pPr>
      <w:r w:rsidRPr="00733F1F">
        <w:rPr>
          <w:sz w:val="20"/>
        </w:rPr>
        <w:t>Introduction to the Ising model.  Magnetic case, lattice gas and phase separation in alloys and Bragg-Williams approximation.  Transfer matrix method in 1D. (3 lectures)</w:t>
      </w:r>
    </w:p>
    <w:p w:rsidRPr="00733F1F" w:rsidR="00043D4A" w:rsidP="00043D4A" w:rsidRDefault="00043D4A" w14:paraId="60048C97" w14:textId="77777777">
      <w:pPr>
        <w:widowControl/>
        <w:numPr>
          <w:ilvl w:val="0"/>
          <w:numId w:val="4"/>
        </w:numPr>
        <w:rPr>
          <w:sz w:val="20"/>
        </w:rPr>
      </w:pPr>
      <w:r w:rsidRPr="00733F1F">
        <w:rPr>
          <w:sz w:val="20"/>
        </w:rPr>
        <w:t>Landau theory.  Symmetry breaking.  Distinction between second order and first order transitions.  Discussion of ferroelectrics.  (3 lectures)</w:t>
      </w:r>
    </w:p>
    <w:p w:rsidRPr="00733F1F" w:rsidR="00043D4A" w:rsidP="00043D4A" w:rsidRDefault="00043D4A" w14:paraId="299259EB" w14:textId="77777777">
      <w:pPr>
        <w:widowControl/>
        <w:numPr>
          <w:ilvl w:val="0"/>
          <w:numId w:val="4"/>
        </w:numPr>
        <w:rPr>
          <w:sz w:val="20"/>
        </w:rPr>
      </w:pPr>
      <w:r w:rsidRPr="00733F1F">
        <w:rPr>
          <w:sz w:val="20"/>
        </w:rPr>
        <w:t>Broken symmetry, Goldstone bosons, fluctuations, scattering, Ornstein Zernike, soft modes.  (3 lectures)</w:t>
      </w:r>
    </w:p>
    <w:p w:rsidRPr="00733F1F" w:rsidR="00043D4A" w:rsidP="00043D4A" w:rsidRDefault="00043D4A" w14:paraId="6E9056C6" w14:textId="77777777">
      <w:pPr>
        <w:ind w:left="360"/>
        <w:rPr>
          <w:sz w:val="20"/>
        </w:rPr>
      </w:pPr>
    </w:p>
    <w:p w:rsidRPr="00733F1F" w:rsidR="00043D4A" w:rsidP="00043D4A" w:rsidRDefault="00043D4A" w14:paraId="325DD1EE" w14:textId="77777777">
      <w:pPr>
        <w:rPr>
          <w:b/>
          <w:sz w:val="20"/>
        </w:rPr>
      </w:pPr>
      <w:r w:rsidRPr="00733F1F">
        <w:rPr>
          <w:b/>
          <w:sz w:val="20"/>
        </w:rPr>
        <w:t>Dissipative Systems  (5 lectures)</w:t>
      </w:r>
    </w:p>
    <w:p w:rsidRPr="00733F1F" w:rsidR="00043D4A" w:rsidP="00043D4A" w:rsidRDefault="00043D4A" w14:paraId="544B75CB" w14:textId="77777777">
      <w:pPr>
        <w:widowControl/>
        <w:numPr>
          <w:ilvl w:val="0"/>
          <w:numId w:val="4"/>
        </w:numPr>
        <w:rPr>
          <w:sz w:val="20"/>
        </w:rPr>
      </w:pPr>
      <w:r w:rsidRPr="00733F1F">
        <w:rPr>
          <w:sz w:val="20"/>
        </w:rPr>
        <w:t>Fluctuation-dissipation theorem, Brownian motion, Langevin equation, correlation functions.  (5 lectures)</w:t>
      </w:r>
    </w:p>
    <w:p w:rsidR="00043D4A" w:rsidP="00043D4A" w:rsidRDefault="00043D4A" w14:paraId="6DF2E0E2" w14:textId="77777777">
      <w:pPr>
        <w:rPr>
          <w:sz w:val="20"/>
        </w:rPr>
      </w:pPr>
    </w:p>
    <w:p w:rsidRPr="00733F1F" w:rsidR="00713745" w:rsidP="00043D4A" w:rsidRDefault="00713745" w14:paraId="6AA7A062" w14:textId="77777777">
      <w:pPr>
        <w:rPr>
          <w:sz w:val="20"/>
        </w:rPr>
      </w:pPr>
    </w:p>
    <w:p w:rsidRPr="00733F1F" w:rsidR="00043D4A" w:rsidP="00043D4A" w:rsidRDefault="00043D4A" w14:paraId="19AA2CC6" w14:textId="77777777">
      <w:pPr>
        <w:rPr>
          <w:b/>
          <w:sz w:val="20"/>
        </w:rPr>
      </w:pPr>
      <w:r w:rsidRPr="00733F1F">
        <w:rPr>
          <w:b/>
          <w:sz w:val="20"/>
        </w:rPr>
        <w:t>Prerequisites</w:t>
      </w:r>
    </w:p>
    <w:p w:rsidRPr="00733F1F" w:rsidR="00043D4A" w:rsidP="00043D4A" w:rsidRDefault="00043D4A" w14:paraId="30846659" w14:textId="77777777">
      <w:pPr>
        <w:rPr>
          <w:b/>
          <w:sz w:val="20"/>
        </w:rPr>
      </w:pPr>
      <w:r w:rsidRPr="00733F1F">
        <w:rPr>
          <w:sz w:val="20"/>
        </w:rPr>
        <w:t>Classical and Statistical Thermodynamics course at 2</w:t>
      </w:r>
      <w:r w:rsidRPr="00733F1F">
        <w:rPr>
          <w:sz w:val="20"/>
          <w:vertAlign w:val="superscript"/>
        </w:rPr>
        <w:t>nd</w:t>
      </w:r>
      <w:r w:rsidRPr="00733F1F">
        <w:rPr>
          <w:sz w:val="20"/>
        </w:rPr>
        <w:t xml:space="preserve"> year level.</w:t>
      </w:r>
    </w:p>
    <w:p w:rsidRPr="00733F1F" w:rsidR="00043D4A" w:rsidP="00043D4A" w:rsidRDefault="00043D4A" w14:paraId="62572392" w14:textId="77777777">
      <w:pPr>
        <w:rPr>
          <w:b/>
          <w:sz w:val="20"/>
        </w:rPr>
      </w:pPr>
    </w:p>
    <w:p w:rsidRPr="00733F1F" w:rsidR="00043D4A" w:rsidP="00043D4A" w:rsidRDefault="00043D4A" w14:paraId="43FC7D91" w14:textId="77777777">
      <w:pPr>
        <w:rPr>
          <w:b/>
          <w:sz w:val="20"/>
        </w:rPr>
      </w:pPr>
      <w:r w:rsidRPr="00733F1F">
        <w:rPr>
          <w:b/>
          <w:sz w:val="20"/>
        </w:rPr>
        <w:t>Text Books</w:t>
      </w:r>
      <w:r w:rsidRPr="00733F1F">
        <w:rPr>
          <w:b/>
          <w:sz w:val="20"/>
        </w:rPr>
        <w:tab/>
      </w:r>
    </w:p>
    <w:p w:rsidRPr="00733F1F" w:rsidR="00043D4A" w:rsidP="00043D4A" w:rsidRDefault="00043D4A" w14:paraId="486A023C" w14:textId="77777777">
      <w:pPr>
        <w:rPr>
          <w:sz w:val="20"/>
        </w:rPr>
      </w:pPr>
      <w:r w:rsidRPr="00733F1F">
        <w:rPr>
          <w:sz w:val="20"/>
        </w:rPr>
        <w:t xml:space="preserve">B. Cowan, </w:t>
      </w:r>
      <w:r w:rsidRPr="00733F1F">
        <w:rPr>
          <w:i/>
          <w:sz w:val="20"/>
        </w:rPr>
        <w:t>Topics in Statistical Mechanics</w:t>
      </w:r>
      <w:r w:rsidRPr="00733F1F">
        <w:rPr>
          <w:sz w:val="20"/>
        </w:rPr>
        <w:t>, 2005, Imperial College Press.</w:t>
      </w:r>
    </w:p>
    <w:p w:rsidRPr="00733F1F" w:rsidR="00043D4A" w:rsidP="00043D4A" w:rsidRDefault="00043D4A" w14:paraId="25E49A7B" w14:textId="77777777">
      <w:pPr>
        <w:rPr>
          <w:sz w:val="20"/>
        </w:rPr>
      </w:pPr>
      <w:r w:rsidRPr="00733F1F">
        <w:rPr>
          <w:sz w:val="20"/>
        </w:rPr>
        <w:t xml:space="preserve">R. Bowley &amp; M. Sánchez, </w:t>
      </w:r>
      <w:r w:rsidRPr="00733F1F">
        <w:rPr>
          <w:i/>
          <w:sz w:val="20"/>
        </w:rPr>
        <w:t>Introductory Statistical Mechanics</w:t>
      </w:r>
      <w:r w:rsidRPr="00733F1F">
        <w:rPr>
          <w:sz w:val="20"/>
        </w:rPr>
        <w:t>, 1999, OUP</w:t>
      </w:r>
    </w:p>
    <w:p w:rsidRPr="00733F1F" w:rsidR="00043D4A" w:rsidP="00043D4A" w:rsidRDefault="00043D4A" w14:paraId="4E071CA0" w14:textId="77777777">
      <w:pPr>
        <w:rPr>
          <w:sz w:val="20"/>
        </w:rPr>
      </w:pPr>
      <w:r w:rsidRPr="00733F1F">
        <w:rPr>
          <w:sz w:val="20"/>
        </w:rPr>
        <w:t xml:space="preserve">Other books and publications will be referred to by the lecturer. </w:t>
      </w:r>
      <w:r w:rsidRPr="00733F1F">
        <w:rPr>
          <w:sz w:val="20"/>
        </w:rPr>
        <w:br/>
      </w:r>
    </w:p>
    <w:p w:rsidRPr="00733F1F" w:rsidR="00043D4A" w:rsidP="00043D4A" w:rsidRDefault="00043D4A" w14:paraId="01E20BF5" w14:textId="77777777">
      <w:pPr>
        <w:rPr>
          <w:sz w:val="20"/>
        </w:rPr>
      </w:pPr>
      <w:r w:rsidRPr="00733F1F">
        <w:rPr>
          <w:sz w:val="20"/>
        </w:rPr>
        <w:t xml:space="preserve">Course notes and other material available on the course web pages at </w:t>
      </w:r>
      <w:hyperlink w:history="1" r:id="rId63">
        <w:r w:rsidRPr="00733F1F">
          <w:rPr>
            <w:rStyle w:val="Hyperlink"/>
            <w:color w:val="365F91" w:themeColor="accent1" w:themeShade="BF"/>
            <w:sz w:val="20"/>
            <w:u w:val="none"/>
          </w:rPr>
          <w:t>http://personal.rhul.ac.uk/UHAP/027/PH4211/</w:t>
        </w:r>
      </w:hyperlink>
    </w:p>
    <w:p w:rsidRPr="00733F1F" w:rsidR="00043D4A" w:rsidP="00043D4A" w:rsidRDefault="00043D4A" w14:paraId="57F163B6" w14:textId="77777777">
      <w:pPr>
        <w:rPr>
          <w:sz w:val="20"/>
        </w:rPr>
      </w:pPr>
    </w:p>
    <w:p w:rsidRPr="00733F1F" w:rsidR="00043D4A" w:rsidP="00043D4A" w:rsidRDefault="00043D4A" w14:paraId="628B0F50" w14:textId="77777777">
      <w:pPr>
        <w:rPr>
          <w:b/>
          <w:sz w:val="20"/>
        </w:rPr>
      </w:pPr>
      <w:r w:rsidRPr="00733F1F">
        <w:rPr>
          <w:b/>
          <w:sz w:val="20"/>
        </w:rPr>
        <w:t>Methodology and Assessment</w:t>
      </w:r>
    </w:p>
    <w:p w:rsidRPr="00733F1F" w:rsidR="00043D4A" w:rsidP="00043D4A" w:rsidRDefault="00043D4A" w14:paraId="0BD76AE0" w14:textId="77777777">
      <w:pPr>
        <w:rPr>
          <w:sz w:val="20"/>
        </w:rPr>
      </w:pPr>
      <w:r w:rsidRPr="00733F1F">
        <w:rPr>
          <w:sz w:val="20"/>
          <w:lang w:val="en-US"/>
        </w:rPr>
        <w:t>30 lectures and 3 problem class/discussion periods. Lecturing supplemented by homework problem sets. Written solutions provided for the homework after assessment. Links to information sources on the web provided on the course web page.</w:t>
      </w:r>
    </w:p>
    <w:p w:rsidRPr="00733F1F" w:rsidR="00043D4A" w:rsidP="00043D4A" w:rsidRDefault="00043D4A" w14:paraId="622BBBAF" w14:textId="77777777">
      <w:pPr>
        <w:rPr>
          <w:sz w:val="20"/>
        </w:rPr>
      </w:pPr>
    </w:p>
    <w:p w:rsidRPr="00733F1F" w:rsidR="00043D4A" w:rsidP="00043D4A" w:rsidRDefault="00043D4A" w14:paraId="42CC1E23" w14:textId="1B648C9C">
      <w:pPr>
        <w:rPr>
          <w:sz w:val="20"/>
        </w:rPr>
      </w:pPr>
      <w:r w:rsidRPr="00733F1F">
        <w:rPr>
          <w:sz w:val="20"/>
        </w:rPr>
        <w:t>Written examination of 2½ hours contributing 90%, coursework contributing 10%</w:t>
      </w:r>
    </w:p>
    <w:p w:rsidR="003D1B82" w:rsidP="7A6E223B" w:rsidRDefault="003D1B82" w14:paraId="50AD4EF8" w14:textId="77777777">
      <w:pPr>
        <w:widowControl/>
        <w:rPr>
          <w:sz w:val="20"/>
        </w:rPr>
      </w:pPr>
    </w:p>
    <w:p w:rsidR="003D1B82" w:rsidP="7A6E223B" w:rsidRDefault="003D1B82" w14:paraId="658CF676" w14:textId="77777777">
      <w:pPr>
        <w:widowControl/>
        <w:rPr>
          <w:sz w:val="20"/>
        </w:rPr>
      </w:pPr>
    </w:p>
    <w:p w:rsidR="003D1B82" w:rsidP="7A6E223B" w:rsidRDefault="003D1B82" w14:paraId="557836E4" w14:textId="77777777">
      <w:pPr>
        <w:widowControl/>
        <w:rPr>
          <w:sz w:val="20"/>
        </w:rPr>
      </w:pPr>
    </w:p>
    <w:p w:rsidR="003D1B82" w:rsidP="7A6E223B" w:rsidRDefault="003D1B82" w14:paraId="1A7DD285" w14:textId="77777777">
      <w:pPr>
        <w:widowControl/>
        <w:rPr>
          <w:sz w:val="20"/>
        </w:rPr>
      </w:pPr>
    </w:p>
    <w:p w:rsidRPr="00733F1F" w:rsidR="003D1B82" w:rsidP="003D1B82" w:rsidRDefault="003D1B82" w14:paraId="680201F8" w14:textId="72665312">
      <w:pPr>
        <w:pStyle w:val="Heading3"/>
        <w:rPr>
          <w:sz w:val="20"/>
        </w:rPr>
      </w:pPr>
      <w:r w:rsidRPr="3FFE12DD">
        <w:rPr>
          <w:sz w:val="20"/>
        </w:rPr>
        <w:t xml:space="preserve">RHUL </w:t>
      </w:r>
      <w:r>
        <w:rPr>
          <w:sz w:val="20"/>
        </w:rPr>
        <w:t>–</w:t>
      </w:r>
      <w:r w:rsidRPr="3FFE12DD">
        <w:rPr>
          <w:sz w:val="20"/>
        </w:rPr>
        <w:t xml:space="preserve"> </w:t>
      </w:r>
      <w:r>
        <w:rPr>
          <w:sz w:val="20"/>
        </w:rPr>
        <w:t xml:space="preserve">Order and Excitations in Quantum Materials </w:t>
      </w:r>
      <w:r w:rsidRPr="3FFE12DD">
        <w:rPr>
          <w:sz w:val="20"/>
        </w:rPr>
        <w:t>(PH4</w:t>
      </w:r>
      <w:r>
        <w:rPr>
          <w:sz w:val="20"/>
        </w:rPr>
        <w:t>472</w:t>
      </w:r>
      <w:r w:rsidRPr="3FFE12DD">
        <w:rPr>
          <w:sz w:val="20"/>
        </w:rPr>
        <w:t>)</w:t>
      </w:r>
    </w:p>
    <w:p w:rsidRPr="00733F1F" w:rsidR="003D1B82" w:rsidP="003D1B82" w:rsidRDefault="003D1B82" w14:paraId="30127624" w14:textId="77777777">
      <w:pPr>
        <w:jc w:val="center"/>
        <w:rPr>
          <w:i/>
          <w:sz w:val="20"/>
        </w:rPr>
      </w:pPr>
    </w:p>
    <w:p w:rsidRPr="00733F1F" w:rsidR="003D1B82" w:rsidP="003D1B82" w:rsidRDefault="003D1B82" w14:paraId="1583B03F" w14:textId="16820435">
      <w:pPr>
        <w:rPr>
          <w:b/>
          <w:sz w:val="20"/>
        </w:rPr>
      </w:pPr>
      <w:r>
        <w:rPr>
          <w:b/>
          <w:sz w:val="20"/>
        </w:rPr>
        <w:t>Course Content</w:t>
      </w:r>
    </w:p>
    <w:p w:rsidRPr="003D1B82" w:rsidR="003D1B82" w:rsidP="003D1B82" w:rsidRDefault="003D1B82" w14:paraId="5E80A660" w14:textId="77777777">
      <w:pPr>
        <w:widowControl/>
        <w:rPr>
          <w:sz w:val="20"/>
        </w:rPr>
      </w:pPr>
      <w:r w:rsidRPr="003D1B82">
        <w:rPr>
          <w:sz w:val="20"/>
        </w:rPr>
        <w:t>Atomic Scale Structure of Material: The rich spectrum of condensed matter; Energy and time scales in condensed matter systems; Crystalline materials; Formal introduction to reciprocal space.</w:t>
      </w:r>
    </w:p>
    <w:p w:rsidRPr="003D1B82" w:rsidR="003D1B82" w:rsidP="003D1B82" w:rsidRDefault="003D1B82" w14:paraId="087B89E5" w14:textId="77777777">
      <w:pPr>
        <w:widowControl/>
        <w:rPr>
          <w:sz w:val="20"/>
        </w:rPr>
      </w:pPr>
    </w:p>
    <w:p w:rsidRPr="003D1B82" w:rsidR="003D1B82" w:rsidP="003D1B82" w:rsidRDefault="003D1B82" w14:paraId="0665C194" w14:textId="77777777">
      <w:pPr>
        <w:widowControl/>
        <w:rPr>
          <w:sz w:val="20"/>
        </w:rPr>
      </w:pPr>
      <w:r w:rsidRPr="003D1B82">
        <w:rPr>
          <w:sz w:val="20"/>
        </w:rPr>
        <w:t>Scattering Theory: Scattering from a crystal lattice, Laue Condition and unit cell structure factors; Ewald construction; Dispersion corrections; QM derivation of cross-section; X-ray form factors and Neutron scattering lengths; Coherent and incoherent scattering.</w:t>
      </w:r>
    </w:p>
    <w:p w:rsidRPr="003D1B82" w:rsidR="003D1B82" w:rsidP="003D1B82" w:rsidRDefault="003D1B82" w14:paraId="08C004C4" w14:textId="77777777">
      <w:pPr>
        <w:widowControl/>
        <w:rPr>
          <w:sz w:val="20"/>
        </w:rPr>
      </w:pPr>
    </w:p>
    <w:p w:rsidRPr="003D1B82" w:rsidR="003D1B82" w:rsidP="003D1B82" w:rsidRDefault="003D1B82" w14:paraId="498376F2" w14:textId="77777777">
      <w:pPr>
        <w:widowControl/>
        <w:rPr>
          <w:sz w:val="20"/>
        </w:rPr>
      </w:pPr>
      <w:r w:rsidRPr="003D1B82">
        <w:rPr>
          <w:sz w:val="20"/>
        </w:rPr>
        <w:t>Excitations of Crystalline Materials: Dispersion curves of 1D monoatomic chain (revision); Understanding of dispersion curves in   3D materials; Examples of force constants in FCC and BCC lattices; Dispersion in 1D and 3D. Phonons and second quantization; Anharmonic interactions.</w:t>
      </w:r>
    </w:p>
    <w:p w:rsidRPr="003D1B82" w:rsidR="003D1B82" w:rsidP="003D1B82" w:rsidRDefault="003D1B82" w14:paraId="5376EE0A" w14:textId="77777777">
      <w:pPr>
        <w:widowControl/>
        <w:rPr>
          <w:sz w:val="20"/>
        </w:rPr>
      </w:pPr>
    </w:p>
    <w:p w:rsidRPr="003D1B82" w:rsidR="003D1B82" w:rsidP="003D1B82" w:rsidRDefault="003D1B82" w14:paraId="1496E474" w14:textId="77777777">
      <w:pPr>
        <w:widowControl/>
        <w:rPr>
          <w:sz w:val="20"/>
        </w:rPr>
      </w:pPr>
      <w:r w:rsidRPr="003D1B82">
        <w:rPr>
          <w:sz w:val="20"/>
        </w:rPr>
        <w:t>Modern Spectroscopic Techniques: Neutron scattering: Spectroscopy across different time- and length-scales, time-of-flight and monochromation, polarized neutrons, X-ray scattering: X-ray magnetic circular dichroism.</w:t>
      </w:r>
    </w:p>
    <w:p w:rsidRPr="003D1B82" w:rsidR="003D1B82" w:rsidP="003D1B82" w:rsidRDefault="003D1B82" w14:paraId="7BC7026A" w14:textId="77777777">
      <w:pPr>
        <w:widowControl/>
        <w:rPr>
          <w:sz w:val="20"/>
        </w:rPr>
      </w:pPr>
    </w:p>
    <w:p w:rsidRPr="003D1B82" w:rsidR="003D1B82" w:rsidP="003D1B82" w:rsidRDefault="003D1B82" w14:paraId="1CB49944" w14:textId="77777777">
      <w:pPr>
        <w:widowControl/>
        <w:rPr>
          <w:sz w:val="20"/>
        </w:rPr>
      </w:pPr>
      <w:r w:rsidRPr="003D1B82">
        <w:rPr>
          <w:sz w:val="20"/>
        </w:rPr>
        <w:t xml:space="preserve">Sources of X-rays and Neutrons: Full day visit to RAL. Neutron Sources and Instrumentation. Synchrotron Radiation. </w:t>
      </w:r>
    </w:p>
    <w:p w:rsidRPr="003D1B82" w:rsidR="003D1B82" w:rsidP="003D1B82" w:rsidRDefault="003D1B82" w14:paraId="576889D0" w14:textId="77777777">
      <w:pPr>
        <w:widowControl/>
        <w:rPr>
          <w:sz w:val="20"/>
        </w:rPr>
      </w:pPr>
    </w:p>
    <w:p w:rsidRPr="003D1B82" w:rsidR="003D1B82" w:rsidP="003D1B82" w:rsidRDefault="003D1B82" w14:paraId="607BCEAC" w14:textId="77777777">
      <w:pPr>
        <w:widowControl/>
        <w:rPr>
          <w:sz w:val="20"/>
        </w:rPr>
      </w:pPr>
      <w:r w:rsidRPr="003D1B82">
        <w:rPr>
          <w:sz w:val="20"/>
        </w:rPr>
        <w:t>Magnetism: Moments, Environments and Interactions: Magnetic moments and angular momentum; diamagnetism and paramagnetism; Hund's rule; Crystal fields; Exchange interactions.</w:t>
      </w:r>
    </w:p>
    <w:p w:rsidRPr="003D1B82" w:rsidR="003D1B82" w:rsidP="003D1B82" w:rsidRDefault="003D1B82" w14:paraId="08B47BB9" w14:textId="77777777">
      <w:pPr>
        <w:widowControl/>
        <w:rPr>
          <w:sz w:val="20"/>
        </w:rPr>
      </w:pPr>
    </w:p>
    <w:p w:rsidRPr="003D1B82" w:rsidR="003D1B82" w:rsidP="003D1B82" w:rsidRDefault="003D1B82" w14:paraId="0EFB1684" w14:textId="77777777">
      <w:pPr>
        <w:widowControl/>
        <w:rPr>
          <w:sz w:val="20"/>
        </w:rPr>
      </w:pPr>
      <w:r w:rsidRPr="003D1B82">
        <w:rPr>
          <w:sz w:val="20"/>
        </w:rPr>
        <w:t>Order and Magnetic Structure: Overview of magnetic order in crystalline materials; Weiss model; Spin glasses; Magnetism in metals; Spin-density waves; Kondo effect.</w:t>
      </w:r>
    </w:p>
    <w:p w:rsidRPr="003D1B82" w:rsidR="003D1B82" w:rsidP="003D1B82" w:rsidRDefault="003D1B82" w14:paraId="519B832B" w14:textId="77777777">
      <w:pPr>
        <w:widowControl/>
        <w:rPr>
          <w:sz w:val="20"/>
        </w:rPr>
      </w:pPr>
    </w:p>
    <w:p w:rsidRPr="003D1B82" w:rsidR="003D1B82" w:rsidP="003D1B82" w:rsidRDefault="003D1B82" w14:paraId="5603F1D2" w14:textId="77777777">
      <w:pPr>
        <w:widowControl/>
        <w:rPr>
          <w:sz w:val="20"/>
        </w:rPr>
      </w:pPr>
      <w:r w:rsidRPr="003D1B82">
        <w:rPr>
          <w:sz w:val="20"/>
        </w:rPr>
        <w:t>Magnetic Excitations: Excitations in ferromagnets and antiferromagnets; Magnons; Bloch T3/2 law; Excitations in 1, 2 and 3 dimensions; Quantum phase transitions.</w:t>
      </w:r>
    </w:p>
    <w:p w:rsidRPr="003D1B82" w:rsidR="003D1B82" w:rsidP="003D1B82" w:rsidRDefault="003D1B82" w14:paraId="7060E006" w14:textId="77777777">
      <w:pPr>
        <w:widowControl/>
        <w:rPr>
          <w:sz w:val="20"/>
        </w:rPr>
      </w:pPr>
    </w:p>
    <w:p w:rsidRPr="003D1B82" w:rsidR="003D1B82" w:rsidP="003D1B82" w:rsidRDefault="003D1B82" w14:paraId="4F7F451C" w14:textId="77777777">
      <w:pPr>
        <w:widowControl/>
        <w:rPr>
          <w:sz w:val="20"/>
        </w:rPr>
      </w:pPr>
      <w:r w:rsidRPr="003D1B82">
        <w:rPr>
          <w:sz w:val="20"/>
        </w:rPr>
        <w:t>Phase transitions and Critical Phenomena: Broken symmetry and order parameters in condensed matter. Landau theory; Ising and Heisenberg models. Critical exponents. Universality and scaling.</w:t>
      </w:r>
    </w:p>
    <w:p w:rsidRPr="003D1B82" w:rsidR="003D1B82" w:rsidP="003D1B82" w:rsidRDefault="003D1B82" w14:paraId="608B119F" w14:textId="77777777">
      <w:pPr>
        <w:widowControl/>
        <w:rPr>
          <w:sz w:val="20"/>
        </w:rPr>
      </w:pPr>
    </w:p>
    <w:p w:rsidR="003D1B82" w:rsidP="003D1B82" w:rsidRDefault="003D1B82" w14:paraId="26ECD0E7" w14:textId="77777777">
      <w:pPr>
        <w:widowControl/>
        <w:rPr>
          <w:sz w:val="20"/>
        </w:rPr>
      </w:pPr>
      <w:r w:rsidRPr="003D1B82">
        <w:rPr>
          <w:sz w:val="20"/>
        </w:rPr>
        <w:t>Local Order in Liquids and Amorphous Solids: Structure of simple liquids; Radial distribution function; Dynamics in simple and molecular liquids; Glass formation; Simple and complex glasses. Overview of small-angle scattering.</w:t>
      </w:r>
    </w:p>
    <w:p w:rsidR="00043D4A" w:rsidP="003D1B82" w:rsidRDefault="00043D4A" w14:paraId="2074D237" w14:textId="14E817FC">
      <w:pPr>
        <w:widowControl/>
        <w:rPr>
          <w:sz w:val="20"/>
        </w:rPr>
      </w:pPr>
      <w:r w:rsidRPr="00733F1F">
        <w:rPr>
          <w:sz w:val="20"/>
        </w:rPr>
        <w:br w:type="page"/>
      </w:r>
    </w:p>
    <w:p w:rsidRPr="00733F1F" w:rsidR="003D1B82" w:rsidP="003D1B82" w:rsidRDefault="003D1B82" w14:paraId="35F92547" w14:textId="77777777">
      <w:pPr>
        <w:rPr>
          <w:b/>
          <w:sz w:val="20"/>
        </w:rPr>
      </w:pPr>
      <w:r w:rsidRPr="00733F1F">
        <w:rPr>
          <w:b/>
          <w:sz w:val="20"/>
        </w:rPr>
        <w:t xml:space="preserve">Prerequisites   </w:t>
      </w:r>
    </w:p>
    <w:p w:rsidR="003D1B82" w:rsidP="003D1B82" w:rsidRDefault="003D1B82" w14:paraId="5EB3E230" w14:textId="32E97BD5">
      <w:pPr>
        <w:rPr>
          <w:sz w:val="20"/>
        </w:rPr>
      </w:pPr>
      <w:r w:rsidRPr="003D1B82">
        <w:rPr>
          <w:sz w:val="20"/>
        </w:rPr>
        <w:t>PH2710 Solid State Physics (or equivalent from another department)</w:t>
      </w:r>
    </w:p>
    <w:p w:rsidR="003D1B82" w:rsidP="003D1B82" w:rsidRDefault="003D1B82" w14:paraId="3D0AE1C7" w14:textId="77777777">
      <w:pPr>
        <w:rPr>
          <w:b/>
          <w:sz w:val="20"/>
        </w:rPr>
      </w:pPr>
    </w:p>
    <w:p w:rsidRPr="00733F1F" w:rsidR="003D1B82" w:rsidP="003D1B82" w:rsidRDefault="003D1B82" w14:paraId="3342200D" w14:textId="283227A6">
      <w:pPr>
        <w:rPr>
          <w:b/>
          <w:sz w:val="20"/>
        </w:rPr>
      </w:pPr>
      <w:r>
        <w:rPr>
          <w:b/>
          <w:sz w:val="20"/>
        </w:rPr>
        <w:t>Learning Outcomes</w:t>
      </w:r>
    </w:p>
    <w:p w:rsidRPr="003D1B82" w:rsidR="003D1B82" w:rsidP="003D1B82" w:rsidRDefault="003D1B82" w14:paraId="552C5D6D" w14:textId="77777777">
      <w:pPr>
        <w:widowControl/>
        <w:rPr>
          <w:sz w:val="20"/>
        </w:rPr>
      </w:pPr>
      <w:r w:rsidRPr="003D1B82">
        <w:rPr>
          <w:sz w:val="20"/>
        </w:rPr>
        <w:t>1. Understand structures and excitations in crystalline materials and reciprocal space and answer associated problems.</w:t>
      </w:r>
    </w:p>
    <w:p w:rsidRPr="003D1B82" w:rsidR="003D1B82" w:rsidP="003D1B82" w:rsidRDefault="003D1B82" w14:paraId="2208FD76" w14:textId="77777777">
      <w:pPr>
        <w:widowControl/>
        <w:rPr>
          <w:sz w:val="20"/>
        </w:rPr>
      </w:pPr>
    </w:p>
    <w:p w:rsidRPr="003D1B82" w:rsidR="003D1B82" w:rsidP="003D1B82" w:rsidRDefault="003D1B82" w14:paraId="4DF049B2" w14:textId="77777777">
      <w:pPr>
        <w:widowControl/>
        <w:rPr>
          <w:sz w:val="20"/>
        </w:rPr>
      </w:pPr>
      <w:r w:rsidRPr="003D1B82">
        <w:rPr>
          <w:sz w:val="20"/>
        </w:rPr>
        <w:t>2. Understand condensed matter magnetism – single-ion and cooperative magnetism, magnetic order and excitations - and answer associated problems.</w:t>
      </w:r>
    </w:p>
    <w:p w:rsidRPr="003D1B82" w:rsidR="003D1B82" w:rsidP="003D1B82" w:rsidRDefault="003D1B82" w14:paraId="1648037D" w14:textId="77777777">
      <w:pPr>
        <w:widowControl/>
        <w:rPr>
          <w:sz w:val="20"/>
        </w:rPr>
      </w:pPr>
    </w:p>
    <w:p w:rsidRPr="003D1B82" w:rsidR="003D1B82" w:rsidP="003D1B82" w:rsidRDefault="003D1B82" w14:paraId="63BA935F" w14:textId="77777777">
      <w:pPr>
        <w:widowControl/>
        <w:rPr>
          <w:sz w:val="20"/>
        </w:rPr>
      </w:pPr>
      <w:r w:rsidRPr="003D1B82">
        <w:rPr>
          <w:sz w:val="20"/>
        </w:rPr>
        <w:t xml:space="preserve">3. Understand phase transitions and critical phenomena and answer associated problems. </w:t>
      </w:r>
    </w:p>
    <w:p w:rsidRPr="003D1B82" w:rsidR="003D1B82" w:rsidP="003D1B82" w:rsidRDefault="003D1B82" w14:paraId="07B48FDD" w14:textId="77777777">
      <w:pPr>
        <w:widowControl/>
        <w:rPr>
          <w:sz w:val="20"/>
        </w:rPr>
      </w:pPr>
    </w:p>
    <w:p w:rsidRPr="003D1B82" w:rsidR="003D1B82" w:rsidP="003D1B82" w:rsidRDefault="003D1B82" w14:paraId="34FFB76D" w14:textId="77777777">
      <w:pPr>
        <w:widowControl/>
        <w:rPr>
          <w:sz w:val="20"/>
        </w:rPr>
      </w:pPr>
      <w:r w:rsidRPr="003D1B82">
        <w:rPr>
          <w:sz w:val="20"/>
        </w:rPr>
        <w:t>4. Understand local order in crystalline materials, amorphous solids and liquids and answer associated problems.</w:t>
      </w:r>
    </w:p>
    <w:p w:rsidRPr="003D1B82" w:rsidR="003D1B82" w:rsidP="003D1B82" w:rsidRDefault="003D1B82" w14:paraId="512C9588" w14:textId="77777777">
      <w:pPr>
        <w:widowControl/>
        <w:rPr>
          <w:sz w:val="20"/>
        </w:rPr>
      </w:pPr>
    </w:p>
    <w:p w:rsidRPr="003D1B82" w:rsidR="003D1B82" w:rsidP="003D1B82" w:rsidRDefault="003D1B82" w14:paraId="0AD4733C" w14:textId="36716071">
      <w:pPr>
        <w:widowControl/>
        <w:rPr>
          <w:sz w:val="20"/>
        </w:rPr>
      </w:pPr>
      <w:r w:rsidRPr="003D1B82">
        <w:rPr>
          <w:sz w:val="20"/>
        </w:rPr>
        <w:t>5. Describe sources of neutrons and x-rays, modern spectroscopic techniques and scattering theory.</w:t>
      </w:r>
    </w:p>
    <w:p w:rsidRPr="003D1B82" w:rsidR="003D1B82" w:rsidP="003D1B82" w:rsidRDefault="003D1B82" w14:paraId="1355767A" w14:textId="77777777">
      <w:pPr>
        <w:widowControl/>
        <w:rPr>
          <w:sz w:val="20"/>
        </w:rPr>
      </w:pPr>
    </w:p>
    <w:p w:rsidR="003D251C" w:rsidP="003D251C" w:rsidRDefault="003D251C" w14:paraId="2D5845E4" w14:textId="14AB12BD">
      <w:pPr>
        <w:rPr>
          <w:b/>
          <w:sz w:val="20"/>
        </w:rPr>
      </w:pPr>
      <w:r>
        <w:rPr>
          <w:b/>
          <w:sz w:val="20"/>
        </w:rPr>
        <w:t>Assessment</w:t>
      </w:r>
    </w:p>
    <w:p w:rsidRPr="00733F1F" w:rsidR="003D251C" w:rsidP="003D251C" w:rsidRDefault="003D251C" w14:paraId="47FB0F2F" w14:textId="77777777">
      <w:pPr>
        <w:rPr>
          <w:b/>
          <w:sz w:val="20"/>
        </w:rPr>
      </w:pPr>
    </w:p>
    <w:p w:rsidRPr="003D251C" w:rsidR="003D251C" w:rsidP="003D251C" w:rsidRDefault="003D251C" w14:paraId="166E303E" w14:textId="77777777">
      <w:pPr>
        <w:widowControl/>
        <w:rPr>
          <w:sz w:val="20"/>
        </w:rPr>
      </w:pPr>
      <w:r w:rsidRPr="003D251C">
        <w:rPr>
          <w:sz w:val="20"/>
        </w:rPr>
        <w:t>The total number of notional learning hours associated with this module are 150.</w:t>
      </w:r>
    </w:p>
    <w:p w:rsidRPr="003D251C" w:rsidR="003D251C" w:rsidP="003D251C" w:rsidRDefault="003D251C" w14:paraId="1C3D65FC" w14:textId="77777777">
      <w:pPr>
        <w:widowControl/>
        <w:rPr>
          <w:sz w:val="20"/>
        </w:rPr>
      </w:pPr>
    </w:p>
    <w:p w:rsidRPr="003D251C" w:rsidR="003D251C" w:rsidP="003D251C" w:rsidRDefault="003D251C" w14:paraId="56D7A892" w14:textId="75E92CDD">
      <w:pPr>
        <w:widowControl/>
        <w:rPr>
          <w:sz w:val="20"/>
        </w:rPr>
      </w:pPr>
      <w:r w:rsidRPr="003D251C">
        <w:rPr>
          <w:sz w:val="20"/>
        </w:rPr>
        <w:t>These will normally be broken down as follows:</w:t>
      </w:r>
    </w:p>
    <w:p w:rsidRPr="003D251C" w:rsidR="003D251C" w:rsidP="003D251C" w:rsidRDefault="003D251C" w14:paraId="2A6ADC0E" w14:textId="77777777">
      <w:pPr>
        <w:widowControl/>
        <w:rPr>
          <w:sz w:val="20"/>
        </w:rPr>
      </w:pPr>
      <w:r w:rsidRPr="003D251C">
        <w:rPr>
          <w:sz w:val="20"/>
        </w:rPr>
        <w:t>33 hours of Lectures across 11 weeks</w:t>
      </w:r>
    </w:p>
    <w:p w:rsidRPr="003D251C" w:rsidR="003D251C" w:rsidP="003D251C" w:rsidRDefault="003D251C" w14:paraId="6088D7F4" w14:textId="77777777">
      <w:pPr>
        <w:widowControl/>
        <w:rPr>
          <w:sz w:val="20"/>
        </w:rPr>
      </w:pPr>
      <w:r w:rsidRPr="003D251C">
        <w:rPr>
          <w:sz w:val="20"/>
        </w:rPr>
        <w:t>117 hours of Guided Independent Study</w:t>
      </w:r>
    </w:p>
    <w:p w:rsidRPr="003D251C" w:rsidR="003D251C" w:rsidP="003D251C" w:rsidRDefault="003D251C" w14:paraId="7CD1A7CB" w14:textId="77777777">
      <w:pPr>
        <w:widowControl/>
        <w:rPr>
          <w:sz w:val="20"/>
        </w:rPr>
      </w:pPr>
    </w:p>
    <w:p w:rsidRPr="003D251C" w:rsidR="003D251C" w:rsidP="003D251C" w:rsidRDefault="003D251C" w14:paraId="4DA09B5F" w14:textId="058261A8">
      <w:pPr>
        <w:widowControl/>
        <w:rPr>
          <w:sz w:val="20"/>
        </w:rPr>
      </w:pPr>
      <w:r w:rsidRPr="003D251C">
        <w:rPr>
          <w:sz w:val="20"/>
        </w:rPr>
        <w:t>Formative Assessment:</w:t>
      </w:r>
    </w:p>
    <w:p w:rsidRPr="003D251C" w:rsidR="003D251C" w:rsidP="003D251C" w:rsidRDefault="003D251C" w14:paraId="25756BDF" w14:textId="77777777">
      <w:pPr>
        <w:widowControl/>
        <w:rPr>
          <w:sz w:val="20"/>
        </w:rPr>
      </w:pPr>
      <w:r w:rsidRPr="003D251C">
        <w:rPr>
          <w:sz w:val="20"/>
        </w:rPr>
        <w:t>Coursework assignments - Written and verbal comments</w:t>
      </w:r>
    </w:p>
    <w:p w:rsidRPr="003D251C" w:rsidR="003D251C" w:rsidP="003D251C" w:rsidRDefault="003D251C" w14:paraId="24B8141E" w14:textId="77777777">
      <w:pPr>
        <w:widowControl/>
        <w:rPr>
          <w:sz w:val="20"/>
        </w:rPr>
      </w:pPr>
    </w:p>
    <w:p w:rsidRPr="003D251C" w:rsidR="003D251C" w:rsidP="003D251C" w:rsidRDefault="003D251C" w14:paraId="44E88F07" w14:textId="402EE7F8">
      <w:pPr>
        <w:widowControl/>
        <w:rPr>
          <w:sz w:val="20"/>
        </w:rPr>
      </w:pPr>
      <w:r w:rsidRPr="003D251C">
        <w:rPr>
          <w:sz w:val="20"/>
        </w:rPr>
        <w:t xml:space="preserve">Summative Assessment: </w:t>
      </w:r>
    </w:p>
    <w:p w:rsidRPr="003D251C" w:rsidR="003D251C" w:rsidP="003D251C" w:rsidRDefault="003D251C" w14:paraId="28C3C800" w14:textId="77777777">
      <w:pPr>
        <w:widowControl/>
        <w:rPr>
          <w:sz w:val="20"/>
        </w:rPr>
      </w:pPr>
      <w:r w:rsidRPr="003D251C">
        <w:rPr>
          <w:sz w:val="20"/>
        </w:rPr>
        <w:t>Progress/ Engagement   (20%)   20   hours</w:t>
      </w:r>
    </w:p>
    <w:p w:rsidR="003D1B82" w:rsidP="003D251C" w:rsidRDefault="003D251C" w14:paraId="127F2885" w14:textId="79DC7446">
      <w:pPr>
        <w:widowControl/>
        <w:rPr>
          <w:sz w:val="20"/>
        </w:rPr>
      </w:pPr>
      <w:r w:rsidRPr="003D251C">
        <w:rPr>
          <w:sz w:val="20"/>
        </w:rPr>
        <w:t>Exam   (80%)   2.5   hours</w:t>
      </w:r>
    </w:p>
    <w:p w:rsidR="003D1B82" w:rsidP="003D1B82" w:rsidRDefault="003D1B82" w14:paraId="615BBC75" w14:textId="77777777">
      <w:pPr>
        <w:widowControl/>
        <w:rPr>
          <w:sz w:val="20"/>
        </w:rPr>
      </w:pPr>
    </w:p>
    <w:p w:rsidRPr="00733F1F" w:rsidR="003D1B82" w:rsidP="003D1B82" w:rsidRDefault="003D1B82" w14:paraId="3B50A360" w14:textId="77777777">
      <w:pPr>
        <w:widowControl/>
        <w:rPr>
          <w:sz w:val="20"/>
        </w:rPr>
      </w:pPr>
    </w:p>
    <w:p w:rsidRPr="00733F1F" w:rsidR="00043D4A" w:rsidP="3FFE12DD" w:rsidRDefault="28F6D906" w14:paraId="133859B3" w14:textId="5BB63FE3">
      <w:pPr>
        <w:pStyle w:val="Heading3"/>
        <w:rPr>
          <w:sz w:val="20"/>
        </w:rPr>
      </w:pPr>
      <w:bookmarkStart w:name="_Toc365973806" w:id="65"/>
      <w:bookmarkStart w:name="_Toc1684419646" w:id="66"/>
      <w:r w:rsidRPr="3FFE12DD">
        <w:rPr>
          <w:snapToGrid w:val="0"/>
          <w:sz w:val="20"/>
        </w:rPr>
        <w:t xml:space="preserve">KCL Maths - </w:t>
      </w:r>
      <w:r w:rsidRPr="3FFE12DD" w:rsidR="5E142EBC">
        <w:rPr>
          <w:snapToGrid w:val="0"/>
          <w:sz w:val="20"/>
        </w:rPr>
        <w:t>Strings, Branes</w:t>
      </w:r>
      <w:bookmarkEnd w:id="65"/>
      <w:r w:rsidRPr="3FFE12DD" w:rsidR="5E142EBC">
        <w:rPr>
          <w:snapToGrid w:val="0"/>
          <w:sz w:val="20"/>
        </w:rPr>
        <w:t xml:space="preserve"> and Quantum Gravity (7CCMMS34)</w:t>
      </w:r>
      <w:bookmarkEnd w:id="66"/>
    </w:p>
    <w:p w:rsidRPr="00733F1F" w:rsidR="00043D4A" w:rsidP="00043D4A" w:rsidRDefault="00043D4A" w14:paraId="73D5D282" w14:textId="77777777">
      <w:pPr>
        <w:rPr>
          <w:b/>
          <w:sz w:val="20"/>
        </w:rPr>
      </w:pPr>
    </w:p>
    <w:p w:rsidRPr="00733F1F" w:rsidR="00043D4A" w:rsidP="00043D4A" w:rsidRDefault="00043D4A" w14:paraId="6CF9C50D" w14:textId="77777777">
      <w:pPr>
        <w:rPr>
          <w:b/>
          <w:sz w:val="20"/>
        </w:rPr>
      </w:pPr>
      <w:r w:rsidRPr="00733F1F">
        <w:rPr>
          <w:b/>
          <w:sz w:val="20"/>
        </w:rPr>
        <w:t>Aims and Objectives</w:t>
      </w:r>
    </w:p>
    <w:p w:rsidRPr="00733F1F" w:rsidR="00043D4A" w:rsidP="00043D4A" w:rsidRDefault="00043D4A" w14:paraId="45097F6E" w14:textId="77777777">
      <w:pPr>
        <w:rPr>
          <w:sz w:val="20"/>
        </w:rPr>
      </w:pPr>
      <w:r w:rsidRPr="00733F1F">
        <w:rPr>
          <w:sz w:val="20"/>
        </w:rPr>
        <w:t>The main aim of the course is to give a first introduction to string theory which can be used as a basis for undertaking research in this and related subjects.</w:t>
      </w:r>
    </w:p>
    <w:p w:rsidRPr="00733F1F" w:rsidR="00043D4A" w:rsidP="00043D4A" w:rsidRDefault="00043D4A" w14:paraId="186A749B" w14:textId="77777777">
      <w:pPr>
        <w:rPr>
          <w:sz w:val="20"/>
        </w:rPr>
      </w:pPr>
    </w:p>
    <w:p w:rsidRPr="00733F1F" w:rsidR="00043D4A" w:rsidP="00043D4A" w:rsidRDefault="00043D4A" w14:paraId="47082963" w14:textId="77777777">
      <w:pPr>
        <w:rPr>
          <w:b/>
          <w:sz w:val="20"/>
        </w:rPr>
      </w:pPr>
      <w:r w:rsidRPr="00733F1F">
        <w:rPr>
          <w:b/>
          <w:sz w:val="20"/>
        </w:rPr>
        <w:t>Syllabus</w:t>
      </w:r>
    </w:p>
    <w:p w:rsidRPr="00733F1F" w:rsidR="00043D4A" w:rsidP="00043D4A" w:rsidRDefault="00043D4A" w14:paraId="1F2894F5" w14:textId="77777777">
      <w:pPr>
        <w:rPr>
          <w:sz w:val="20"/>
        </w:rPr>
      </w:pPr>
      <w:r w:rsidRPr="00733F1F">
        <w:rPr>
          <w:sz w:val="20"/>
        </w:rPr>
        <w:t>Topics will include the following: classical and quantum dynamics of the point particle, classical and quantum dynamics of strings in spacetime, D-branes, the spacetime effective action, and compactification of higher dimensions.</w:t>
      </w:r>
    </w:p>
    <w:p w:rsidRPr="00733F1F" w:rsidR="00043D4A" w:rsidP="00043D4A" w:rsidRDefault="00043D4A" w14:paraId="72E7343F" w14:textId="77777777">
      <w:pPr>
        <w:rPr>
          <w:sz w:val="20"/>
        </w:rPr>
      </w:pPr>
    </w:p>
    <w:p w:rsidRPr="00733F1F" w:rsidR="00043D4A" w:rsidP="00043D4A" w:rsidRDefault="00043D4A" w14:paraId="2ACC4C66" w14:textId="77777777">
      <w:pPr>
        <w:rPr>
          <w:b/>
          <w:sz w:val="20"/>
        </w:rPr>
      </w:pPr>
      <w:r w:rsidRPr="00733F1F">
        <w:rPr>
          <w:b/>
          <w:sz w:val="20"/>
        </w:rPr>
        <w:t>Teaching Arrangements</w:t>
      </w:r>
    </w:p>
    <w:p w:rsidRPr="00733F1F" w:rsidR="00043D4A" w:rsidP="1521D762" w:rsidRDefault="795F229D" w14:paraId="7A9BB41A" w14:textId="1729F626">
      <w:pPr>
        <w:rPr>
          <w:sz w:val="20"/>
          <w:highlight w:val="yellow"/>
        </w:rPr>
      </w:pPr>
      <w:r w:rsidRPr="1521D762">
        <w:rPr>
          <w:sz w:val="20"/>
        </w:rPr>
        <w:t xml:space="preserve">Usually two hours of lectures each week. </w:t>
      </w:r>
      <w:r w:rsidRPr="1521D762">
        <w:rPr>
          <w:rFonts w:cs="Arial"/>
          <w:color w:val="000000" w:themeColor="text1"/>
          <w:sz w:val="20"/>
          <w:lang w:eastAsia="en-US"/>
        </w:rPr>
        <w:t>Lectures are supported by small group tutorials.</w:t>
      </w:r>
    </w:p>
    <w:p w:rsidRPr="00733F1F" w:rsidR="00043D4A" w:rsidP="00043D4A" w:rsidRDefault="00043D4A" w14:paraId="42593B7D" w14:textId="77777777">
      <w:pPr>
        <w:rPr>
          <w:sz w:val="20"/>
        </w:rPr>
      </w:pPr>
    </w:p>
    <w:p w:rsidRPr="00733F1F" w:rsidR="00043D4A" w:rsidP="00043D4A" w:rsidRDefault="00043D4A" w14:paraId="744BEF91" w14:textId="77777777">
      <w:pPr>
        <w:rPr>
          <w:b/>
          <w:sz w:val="20"/>
        </w:rPr>
      </w:pPr>
      <w:r w:rsidRPr="00733F1F">
        <w:rPr>
          <w:b/>
          <w:sz w:val="20"/>
        </w:rPr>
        <w:t>Prerequisites</w:t>
      </w:r>
    </w:p>
    <w:p w:rsidRPr="00733F1F" w:rsidR="00043D4A" w:rsidP="00043D4A" w:rsidRDefault="00043D4A" w14:paraId="2032809E" w14:textId="77777777">
      <w:pPr>
        <w:rPr>
          <w:sz w:val="20"/>
        </w:rPr>
      </w:pPr>
      <w:r w:rsidRPr="00733F1F">
        <w:rPr>
          <w:b/>
          <w:sz w:val="20"/>
        </w:rPr>
        <w:t>Note – A high level of mathematical ability is required for this course</w:t>
      </w:r>
      <w:r w:rsidRPr="00733F1F">
        <w:rPr>
          <w:sz w:val="20"/>
        </w:rPr>
        <w:t xml:space="preserve"> </w:t>
      </w:r>
    </w:p>
    <w:p w:rsidRPr="00733F1F" w:rsidR="00043D4A" w:rsidP="00043D4A" w:rsidRDefault="00043D4A" w14:paraId="4C7CF973" w14:textId="77777777">
      <w:pPr>
        <w:rPr>
          <w:sz w:val="20"/>
        </w:rPr>
      </w:pPr>
      <w:r w:rsidRPr="00733F1F">
        <w:rPr>
          <w:sz w:val="20"/>
        </w:rPr>
        <w:t>The course assumes that the students have an understanding of special relativity and quantum field theory. In addition the student should be familiar with General Relativity, or be taking the Advanced General Relativity course concurrently.</w:t>
      </w:r>
    </w:p>
    <w:p w:rsidRPr="00733F1F" w:rsidR="00043D4A" w:rsidP="00043D4A" w:rsidRDefault="00043D4A" w14:paraId="717A98A0" w14:textId="47BA8615">
      <w:pPr>
        <w:rPr>
          <w:sz w:val="20"/>
        </w:rPr>
      </w:pPr>
      <w:r w:rsidRPr="00733F1F">
        <w:rPr>
          <w:sz w:val="20"/>
        </w:rPr>
        <w:t>7CCMMS01 Lie Groups and Lie Algebras would be helpful</w:t>
      </w:r>
    </w:p>
    <w:p w:rsidRPr="00733F1F" w:rsidR="00043D4A" w:rsidP="00043D4A" w:rsidRDefault="00043D4A" w14:paraId="073E28E4" w14:textId="77777777">
      <w:pPr>
        <w:rPr>
          <w:sz w:val="20"/>
        </w:rPr>
      </w:pPr>
    </w:p>
    <w:p w:rsidRPr="00733F1F" w:rsidR="00043D4A" w:rsidP="00043D4A" w:rsidRDefault="00043D4A" w14:paraId="76B3628E" w14:textId="77777777">
      <w:pPr>
        <w:rPr>
          <w:b/>
          <w:sz w:val="20"/>
        </w:rPr>
      </w:pPr>
      <w:r w:rsidRPr="00733F1F">
        <w:rPr>
          <w:b/>
          <w:sz w:val="20"/>
        </w:rPr>
        <w:t>Reading List</w:t>
      </w:r>
    </w:p>
    <w:p w:rsidRPr="00733F1F" w:rsidR="00043D4A" w:rsidP="00043D4A" w:rsidRDefault="00043D4A" w14:paraId="5AD8D679" w14:textId="77777777">
      <w:pPr>
        <w:rPr>
          <w:sz w:val="20"/>
        </w:rPr>
      </w:pPr>
      <w:r w:rsidRPr="00733F1F">
        <w:rPr>
          <w:sz w:val="20"/>
        </w:rPr>
        <w:t>The lecture notes taken during the lectures are the main source. However, some of the material is covered in:</w:t>
      </w:r>
    </w:p>
    <w:p w:rsidRPr="00733F1F" w:rsidR="00043D4A" w:rsidP="00043D4A" w:rsidRDefault="00043D4A" w14:paraId="4BA8C795" w14:textId="77777777">
      <w:pPr>
        <w:widowControl/>
        <w:numPr>
          <w:ilvl w:val="0"/>
          <w:numId w:val="9"/>
        </w:numPr>
        <w:rPr>
          <w:sz w:val="20"/>
        </w:rPr>
      </w:pPr>
      <w:r w:rsidRPr="00733F1F">
        <w:rPr>
          <w:sz w:val="20"/>
        </w:rPr>
        <w:t xml:space="preserve">Green, Schwarz and Witten: </w:t>
      </w:r>
      <w:r w:rsidRPr="00733F1F">
        <w:rPr>
          <w:i/>
          <w:sz w:val="20"/>
        </w:rPr>
        <w:t>String Theory 1</w:t>
      </w:r>
      <w:r w:rsidRPr="00733F1F">
        <w:rPr>
          <w:sz w:val="20"/>
        </w:rPr>
        <w:t>, Cambridge University Press.</w:t>
      </w:r>
    </w:p>
    <w:p w:rsidRPr="00733F1F" w:rsidR="00043D4A" w:rsidP="00043D4A" w:rsidRDefault="00043D4A" w14:paraId="24FD80FD" w14:textId="77777777">
      <w:pPr>
        <w:widowControl/>
        <w:numPr>
          <w:ilvl w:val="0"/>
          <w:numId w:val="9"/>
        </w:numPr>
        <w:rPr>
          <w:sz w:val="20"/>
        </w:rPr>
      </w:pPr>
      <w:r w:rsidRPr="00733F1F">
        <w:rPr>
          <w:sz w:val="20"/>
        </w:rPr>
        <w:t xml:space="preserve">B. Zwiebach: </w:t>
      </w:r>
      <w:r w:rsidRPr="00733F1F">
        <w:rPr>
          <w:i/>
          <w:sz w:val="20"/>
        </w:rPr>
        <w:t>A First Course in String Theory</w:t>
      </w:r>
      <w:r w:rsidRPr="00733F1F">
        <w:rPr>
          <w:sz w:val="20"/>
        </w:rPr>
        <w:t>, Cambridge University Press.</w:t>
      </w:r>
    </w:p>
    <w:p w:rsidRPr="00733F1F" w:rsidR="00043D4A" w:rsidP="00043D4A" w:rsidRDefault="00043D4A" w14:paraId="2C4A25EE" w14:textId="77777777">
      <w:pPr>
        <w:widowControl/>
        <w:rPr>
          <w:sz w:val="20"/>
        </w:rPr>
      </w:pPr>
    </w:p>
    <w:p w:rsidRPr="00733F1F" w:rsidR="00043D4A" w:rsidP="00043D4A" w:rsidRDefault="00043D4A" w14:paraId="339DE1E5" w14:textId="77777777">
      <w:pPr>
        <w:rPr>
          <w:b/>
          <w:sz w:val="20"/>
        </w:rPr>
      </w:pPr>
      <w:r w:rsidRPr="00733F1F">
        <w:rPr>
          <w:b/>
          <w:sz w:val="20"/>
        </w:rPr>
        <w:t>Assignments</w:t>
      </w:r>
    </w:p>
    <w:p w:rsidRPr="00733F1F" w:rsidR="00043D4A" w:rsidP="00043D4A" w:rsidRDefault="00043D4A" w14:paraId="4AEFDE24" w14:textId="77777777">
      <w:pPr>
        <w:rPr>
          <w:sz w:val="20"/>
        </w:rPr>
      </w:pPr>
      <w:r w:rsidRPr="00733F1F">
        <w:rPr>
          <w:sz w:val="20"/>
        </w:rPr>
        <w:t>During the lectures problems will be given and complete solutions will be made available. It is crucial that students work through these problems on their own.</w:t>
      </w:r>
    </w:p>
    <w:p w:rsidRPr="00733F1F" w:rsidR="00043D4A" w:rsidP="00043D4A" w:rsidRDefault="00043D4A" w14:paraId="6F29DDA6" w14:textId="77777777">
      <w:pPr>
        <w:widowControl/>
        <w:rPr>
          <w:sz w:val="20"/>
        </w:rPr>
      </w:pPr>
    </w:p>
    <w:p w:rsidRPr="00733F1F" w:rsidR="00043D4A" w:rsidP="00043D4A" w:rsidRDefault="00043D4A" w14:paraId="34290997" w14:textId="77777777">
      <w:pPr>
        <w:rPr>
          <w:b/>
          <w:sz w:val="20"/>
        </w:rPr>
      </w:pPr>
      <w:r w:rsidRPr="00733F1F">
        <w:rPr>
          <w:b/>
          <w:sz w:val="20"/>
        </w:rPr>
        <w:t>Assessment</w:t>
      </w:r>
    </w:p>
    <w:p w:rsidRPr="00733F1F" w:rsidR="00043D4A" w:rsidP="00043D4A" w:rsidRDefault="00043D4A" w14:paraId="2561A911" w14:textId="7C5DB528">
      <w:pPr>
        <w:rPr>
          <w:sz w:val="20"/>
        </w:rPr>
      </w:pPr>
      <w:r w:rsidRPr="00733F1F">
        <w:rPr>
          <w:sz w:val="20"/>
        </w:rPr>
        <w:t>Written examination of 2 hours contributing 100%</w:t>
      </w:r>
    </w:p>
    <w:p w:rsidRPr="00733F1F" w:rsidR="00043D4A" w:rsidRDefault="00043D4A" w14:paraId="31FBB339" w14:textId="77777777">
      <w:pPr>
        <w:widowControl/>
        <w:rPr>
          <w:sz w:val="20"/>
        </w:rPr>
      </w:pPr>
      <w:r w:rsidRPr="00733F1F">
        <w:rPr>
          <w:sz w:val="20"/>
        </w:rPr>
        <w:br w:type="page"/>
      </w:r>
    </w:p>
    <w:p w:rsidRPr="00733F1F" w:rsidR="00221E27" w:rsidP="3FFE12DD" w:rsidRDefault="28F6D906" w14:paraId="584ADCAA" w14:textId="12712439">
      <w:pPr>
        <w:pStyle w:val="Heading3"/>
        <w:rPr>
          <w:sz w:val="20"/>
        </w:rPr>
      </w:pPr>
      <w:bookmarkStart w:name="_Toc106525980" w:id="67"/>
      <w:r w:rsidRPr="3FFE12DD">
        <w:rPr>
          <w:snapToGrid w:val="0"/>
          <w:sz w:val="20"/>
        </w:rPr>
        <w:t xml:space="preserve">KCL Maths - </w:t>
      </w:r>
      <w:r w:rsidRPr="3FFE12DD" w:rsidR="5C347B54">
        <w:rPr>
          <w:snapToGrid w:val="0"/>
          <w:sz w:val="20"/>
        </w:rPr>
        <w:t>Supersymmetry and Conformal Field Theory (7CCMMS40)</w:t>
      </w:r>
      <w:bookmarkEnd w:id="67"/>
    </w:p>
    <w:p w:rsidRPr="00733F1F" w:rsidR="00221E27" w:rsidP="00221E27" w:rsidRDefault="00221E27" w14:paraId="4B005134" w14:textId="77777777">
      <w:pPr>
        <w:rPr>
          <w:b/>
          <w:sz w:val="20"/>
        </w:rPr>
      </w:pPr>
    </w:p>
    <w:p w:rsidRPr="00733F1F" w:rsidR="00221E27" w:rsidP="00221E27" w:rsidRDefault="00221E27" w14:paraId="663823DC" w14:textId="77777777">
      <w:pPr>
        <w:rPr>
          <w:b/>
          <w:sz w:val="20"/>
        </w:rPr>
      </w:pPr>
      <w:r w:rsidRPr="00733F1F">
        <w:rPr>
          <w:b/>
          <w:sz w:val="20"/>
        </w:rPr>
        <w:t>Aims and objectives</w:t>
      </w:r>
    </w:p>
    <w:p w:rsidRPr="00733F1F" w:rsidR="00221E27" w:rsidP="00221E27" w:rsidRDefault="00221E27" w14:paraId="12C4A550" w14:textId="77777777">
      <w:pPr>
        <w:rPr>
          <w:sz w:val="20"/>
        </w:rPr>
      </w:pPr>
      <w:r w:rsidRPr="00733F1F">
        <w:rPr>
          <w:sz w:val="20"/>
        </w:rPr>
        <w:t>This course aims to provide an introduction to two of the most important concepts in modern theoretical particle physics; gauge theory, which forms the basis of the Standard Model, and supersymmetry. While gauge theory is known to play a central role in Nature, supersymmetry has not yet been observed but nevertheless forms a central pillar in modern theoretical physics.</w:t>
      </w:r>
    </w:p>
    <w:p w:rsidRPr="00733F1F" w:rsidR="00221E27" w:rsidP="00221E27" w:rsidRDefault="00221E27" w14:paraId="1D06A13E" w14:textId="77777777">
      <w:pPr>
        <w:rPr>
          <w:sz w:val="20"/>
        </w:rPr>
      </w:pPr>
    </w:p>
    <w:p w:rsidRPr="00733F1F" w:rsidR="00221E27" w:rsidP="00221E27" w:rsidRDefault="00221E27" w14:paraId="22647D53" w14:textId="77777777">
      <w:pPr>
        <w:rPr>
          <w:b/>
          <w:sz w:val="20"/>
        </w:rPr>
      </w:pPr>
      <w:r w:rsidRPr="00733F1F">
        <w:rPr>
          <w:b/>
          <w:sz w:val="20"/>
        </w:rPr>
        <w:t>Syllabus</w:t>
      </w:r>
    </w:p>
    <w:p w:rsidRPr="00733F1F" w:rsidR="00221E27" w:rsidP="00221E27" w:rsidRDefault="00221E27" w14:paraId="04289CAB" w14:textId="77777777">
      <w:pPr>
        <w:rPr>
          <w:sz w:val="20"/>
        </w:rPr>
      </w:pPr>
      <w:r w:rsidRPr="00733F1F">
        <w:rPr>
          <w:sz w:val="20"/>
        </w:rPr>
        <w:t>Maxwell’s equations as a gauge theory. Yang-Mills theories. Supersymmetry.</w:t>
      </w:r>
    </w:p>
    <w:p w:rsidRPr="00733F1F" w:rsidR="00221E27" w:rsidP="00221E27" w:rsidRDefault="00221E27" w14:paraId="250EF27D" w14:textId="77777777">
      <w:pPr>
        <w:rPr>
          <w:sz w:val="20"/>
        </w:rPr>
      </w:pPr>
      <w:r w:rsidRPr="00733F1F">
        <w:rPr>
          <w:sz w:val="20"/>
        </w:rPr>
        <w:t>Vacuum moduli spaces, extended supersymmetry and BPS monopoles.</w:t>
      </w:r>
    </w:p>
    <w:p w:rsidRPr="00733F1F" w:rsidR="00221E27" w:rsidP="00221E27" w:rsidRDefault="00221E27" w14:paraId="4F53CE23" w14:textId="77777777">
      <w:pPr>
        <w:rPr>
          <w:sz w:val="20"/>
        </w:rPr>
      </w:pPr>
    </w:p>
    <w:p w:rsidRPr="00733F1F" w:rsidR="00221E27" w:rsidP="00221E27" w:rsidRDefault="00221E27" w14:paraId="5D17EE1A" w14:textId="77777777">
      <w:pPr>
        <w:rPr>
          <w:b/>
          <w:sz w:val="20"/>
        </w:rPr>
      </w:pPr>
      <w:r w:rsidRPr="00733F1F">
        <w:rPr>
          <w:b/>
          <w:sz w:val="20"/>
        </w:rPr>
        <w:t>Teaching arrangements</w:t>
      </w:r>
    </w:p>
    <w:p w:rsidRPr="00733F1F" w:rsidR="00221E27" w:rsidP="1521D762" w:rsidRDefault="427FF8A0" w14:paraId="7A165008" w14:textId="17FE0066">
      <w:pPr>
        <w:rPr>
          <w:sz w:val="20"/>
          <w:highlight w:val="yellow"/>
        </w:rPr>
      </w:pPr>
      <w:r w:rsidRPr="1521D762">
        <w:rPr>
          <w:sz w:val="20"/>
        </w:rPr>
        <w:t xml:space="preserve">Usually two hours of lectures each week. </w:t>
      </w:r>
      <w:r w:rsidRPr="1521D762">
        <w:rPr>
          <w:rFonts w:cs="Arial"/>
          <w:color w:val="000000" w:themeColor="text1"/>
          <w:sz w:val="20"/>
          <w:lang w:eastAsia="en-US"/>
        </w:rPr>
        <w:t xml:space="preserve"> Lectures are supported by small group tutorials.</w:t>
      </w:r>
    </w:p>
    <w:p w:rsidRPr="00733F1F" w:rsidR="00221E27" w:rsidP="00221E27" w:rsidRDefault="00221E27" w14:paraId="45093506" w14:textId="77777777">
      <w:pPr>
        <w:rPr>
          <w:sz w:val="20"/>
        </w:rPr>
      </w:pPr>
    </w:p>
    <w:p w:rsidRPr="00733F1F" w:rsidR="00221E27" w:rsidP="00221E27" w:rsidRDefault="00221E27" w14:paraId="0D43F33C" w14:textId="77777777">
      <w:pPr>
        <w:rPr>
          <w:b/>
          <w:sz w:val="20"/>
        </w:rPr>
      </w:pPr>
      <w:r w:rsidRPr="00733F1F">
        <w:rPr>
          <w:b/>
          <w:sz w:val="20"/>
        </w:rPr>
        <w:t>Prerequisites</w:t>
      </w:r>
    </w:p>
    <w:p w:rsidRPr="00733F1F" w:rsidR="00221E27" w:rsidP="00221E27" w:rsidRDefault="00221E27" w14:paraId="02D7064A" w14:textId="77777777">
      <w:pPr>
        <w:rPr>
          <w:sz w:val="20"/>
        </w:rPr>
      </w:pPr>
      <w:r w:rsidRPr="00733F1F">
        <w:rPr>
          <w:b/>
          <w:sz w:val="20"/>
        </w:rPr>
        <w:t>Note – A high level of mathematical ability is required for this course</w:t>
      </w:r>
      <w:r w:rsidRPr="00733F1F">
        <w:rPr>
          <w:sz w:val="20"/>
        </w:rPr>
        <w:t xml:space="preserve"> </w:t>
      </w:r>
    </w:p>
    <w:p w:rsidRPr="00733F1F" w:rsidR="00221E27" w:rsidP="00221E27" w:rsidRDefault="00221E27" w14:paraId="0E18EEEC" w14:textId="77777777">
      <w:pPr>
        <w:rPr>
          <w:sz w:val="20"/>
        </w:rPr>
      </w:pPr>
      <w:r w:rsidRPr="00733F1F">
        <w:rPr>
          <w:sz w:val="20"/>
        </w:rPr>
        <w:t>Students should be familiar with quantum field theory, special relativity as well as an elementary knowledge of Lie algebras.</w:t>
      </w:r>
    </w:p>
    <w:p w:rsidRPr="00733F1F" w:rsidR="00221E27" w:rsidP="00221E27" w:rsidRDefault="00221E27" w14:paraId="6D928363" w14:textId="77777777">
      <w:pPr>
        <w:rPr>
          <w:sz w:val="20"/>
        </w:rPr>
      </w:pPr>
    </w:p>
    <w:p w:rsidRPr="00733F1F" w:rsidR="00221E27" w:rsidP="00221E27" w:rsidRDefault="00221E27" w14:paraId="28C771E4" w14:textId="77777777">
      <w:pPr>
        <w:rPr>
          <w:b/>
          <w:sz w:val="20"/>
        </w:rPr>
      </w:pPr>
      <w:r w:rsidRPr="00733F1F">
        <w:rPr>
          <w:b/>
          <w:sz w:val="20"/>
        </w:rPr>
        <w:t>Books</w:t>
      </w:r>
    </w:p>
    <w:p w:rsidRPr="00733F1F" w:rsidR="00221E27" w:rsidP="00221E27" w:rsidRDefault="00221E27" w14:paraId="0668F44D" w14:textId="77777777">
      <w:pPr>
        <w:rPr>
          <w:sz w:val="20"/>
        </w:rPr>
      </w:pPr>
      <w:r w:rsidRPr="00733F1F">
        <w:rPr>
          <w:sz w:val="20"/>
        </w:rPr>
        <w:t>The lecture notes taken during the lectures are the main source but see also</w:t>
      </w:r>
    </w:p>
    <w:p w:rsidRPr="00733F1F" w:rsidR="00221E27" w:rsidP="00221E27" w:rsidRDefault="00221E27" w14:paraId="0370D17E" w14:textId="77777777">
      <w:pPr>
        <w:widowControl/>
        <w:numPr>
          <w:ilvl w:val="0"/>
          <w:numId w:val="10"/>
        </w:numPr>
        <w:rPr>
          <w:sz w:val="20"/>
        </w:rPr>
      </w:pPr>
      <w:r w:rsidRPr="00733F1F">
        <w:rPr>
          <w:sz w:val="20"/>
        </w:rPr>
        <w:t xml:space="preserve">D. Bailin and A. Love: </w:t>
      </w:r>
      <w:r w:rsidRPr="00733F1F">
        <w:rPr>
          <w:i/>
          <w:sz w:val="20"/>
        </w:rPr>
        <w:t>Supersymmetric Gauge Field Theory and String Theory</w:t>
      </w:r>
      <w:r w:rsidRPr="00733F1F">
        <w:rPr>
          <w:sz w:val="20"/>
        </w:rPr>
        <w:t>, Taylor and Francis.</w:t>
      </w:r>
    </w:p>
    <w:p w:rsidRPr="00733F1F" w:rsidR="00221E27" w:rsidP="00221E27" w:rsidRDefault="00221E27" w14:paraId="1A218600" w14:textId="77777777">
      <w:pPr>
        <w:widowControl/>
        <w:numPr>
          <w:ilvl w:val="0"/>
          <w:numId w:val="10"/>
        </w:numPr>
        <w:rPr>
          <w:sz w:val="20"/>
        </w:rPr>
      </w:pPr>
      <w:r w:rsidRPr="00733F1F">
        <w:rPr>
          <w:sz w:val="20"/>
        </w:rPr>
        <w:t xml:space="preserve">L. Ryder: </w:t>
      </w:r>
      <w:r w:rsidRPr="00733F1F">
        <w:rPr>
          <w:i/>
          <w:sz w:val="20"/>
        </w:rPr>
        <w:t>Quantum Field Theory</w:t>
      </w:r>
      <w:r w:rsidRPr="00733F1F">
        <w:rPr>
          <w:sz w:val="20"/>
        </w:rPr>
        <w:t>, Cambridge University Press</w:t>
      </w:r>
    </w:p>
    <w:p w:rsidRPr="00733F1F" w:rsidR="00221E27" w:rsidP="00221E27" w:rsidRDefault="00221E27" w14:paraId="131E5C75" w14:textId="77777777">
      <w:pPr>
        <w:widowControl/>
        <w:numPr>
          <w:ilvl w:val="0"/>
          <w:numId w:val="10"/>
        </w:numPr>
        <w:rPr>
          <w:sz w:val="20"/>
        </w:rPr>
      </w:pPr>
      <w:r w:rsidRPr="00733F1F">
        <w:rPr>
          <w:sz w:val="20"/>
        </w:rPr>
        <w:t xml:space="preserve">P. West: </w:t>
      </w:r>
      <w:r w:rsidRPr="00733F1F">
        <w:rPr>
          <w:i/>
          <w:sz w:val="20"/>
        </w:rPr>
        <w:t>Introduction to Supersymmetry</w:t>
      </w:r>
      <w:r w:rsidRPr="00733F1F">
        <w:rPr>
          <w:sz w:val="20"/>
        </w:rPr>
        <w:t>, World Scientific</w:t>
      </w:r>
    </w:p>
    <w:p w:rsidRPr="00733F1F" w:rsidR="00221E27" w:rsidP="00221E27" w:rsidRDefault="00221E27" w14:paraId="0ECDBFA9" w14:textId="77777777">
      <w:pPr>
        <w:rPr>
          <w:sz w:val="20"/>
        </w:rPr>
      </w:pPr>
    </w:p>
    <w:p w:rsidRPr="00733F1F" w:rsidR="00221E27" w:rsidP="00221E27" w:rsidRDefault="00221E27" w14:paraId="063E70FE" w14:textId="77777777">
      <w:pPr>
        <w:rPr>
          <w:b/>
          <w:sz w:val="20"/>
        </w:rPr>
      </w:pPr>
      <w:r w:rsidRPr="00733F1F">
        <w:rPr>
          <w:b/>
          <w:sz w:val="20"/>
        </w:rPr>
        <w:t>Assignments</w:t>
      </w:r>
    </w:p>
    <w:p w:rsidRPr="00733F1F" w:rsidR="00221E27" w:rsidP="00221E27" w:rsidRDefault="00221E27" w14:paraId="24817566" w14:textId="77777777">
      <w:pPr>
        <w:rPr>
          <w:sz w:val="20"/>
        </w:rPr>
      </w:pPr>
      <w:r w:rsidRPr="00733F1F">
        <w:rPr>
          <w:sz w:val="20"/>
        </w:rPr>
        <w:t>During the lectures problems will be given and complete solutions will be made available. It is crucial that students work through these problems on their own.</w:t>
      </w:r>
    </w:p>
    <w:p w:rsidRPr="00733F1F" w:rsidR="00221E27" w:rsidP="00221E27" w:rsidRDefault="00221E27" w14:paraId="15819B94" w14:textId="77777777">
      <w:pPr>
        <w:rPr>
          <w:b/>
          <w:sz w:val="20"/>
        </w:rPr>
      </w:pPr>
    </w:p>
    <w:p w:rsidRPr="00733F1F" w:rsidR="00221E27" w:rsidP="00221E27" w:rsidRDefault="00221E27" w14:paraId="283A4838" w14:textId="77777777">
      <w:pPr>
        <w:rPr>
          <w:b/>
          <w:sz w:val="20"/>
        </w:rPr>
      </w:pPr>
      <w:r w:rsidRPr="00733F1F">
        <w:rPr>
          <w:b/>
          <w:sz w:val="20"/>
        </w:rPr>
        <w:t>Assessment</w:t>
      </w:r>
    </w:p>
    <w:p w:rsidRPr="00733F1F" w:rsidR="00043D4A" w:rsidP="00221E27" w:rsidRDefault="00221E27" w14:paraId="50CE74D2" w14:textId="11F3CB8A">
      <w:pPr>
        <w:rPr>
          <w:sz w:val="20"/>
        </w:rPr>
      </w:pPr>
      <w:r w:rsidRPr="00733F1F">
        <w:rPr>
          <w:sz w:val="20"/>
        </w:rPr>
        <w:t>Written examination of 2 hours contributing 100%</w:t>
      </w:r>
    </w:p>
    <w:p w:rsidRPr="00733F1F" w:rsidR="00043D4A" w:rsidP="00221E27" w:rsidRDefault="00221E27" w14:paraId="4B64B0D1" w14:textId="03374D9F">
      <w:pPr>
        <w:widowControl/>
        <w:rPr>
          <w:sz w:val="20"/>
        </w:rPr>
      </w:pPr>
      <w:r w:rsidRPr="00733F1F">
        <w:rPr>
          <w:sz w:val="20"/>
        </w:rPr>
        <w:br w:type="page"/>
      </w:r>
    </w:p>
    <w:p w:rsidRPr="00733F1F" w:rsidR="00221E27" w:rsidP="3FFE12DD" w:rsidRDefault="534E2B3A" w14:paraId="6962C34D" w14:textId="4D3732E0">
      <w:pPr>
        <w:pStyle w:val="Heading3"/>
        <w:rPr>
          <w:sz w:val="20"/>
        </w:rPr>
      </w:pPr>
      <w:bookmarkStart w:name="_Toc482547913" w:id="68"/>
      <w:r w:rsidRPr="3FFE12DD">
        <w:rPr>
          <w:sz w:val="20"/>
        </w:rPr>
        <w:t xml:space="preserve">KCL Physics - </w:t>
      </w:r>
      <w:r w:rsidRPr="3FFE12DD" w:rsidR="5C347B54">
        <w:rPr>
          <w:sz w:val="20"/>
        </w:rPr>
        <w:t>Theoretical Treatments of Nano-systems (7CCP4473)</w:t>
      </w:r>
      <w:bookmarkEnd w:id="68"/>
    </w:p>
    <w:p w:rsidRPr="00733F1F" w:rsidR="00D972A4" w:rsidP="00221E27" w:rsidRDefault="00D972A4" w14:paraId="5718050B" w14:textId="77777777">
      <w:pPr>
        <w:jc w:val="center"/>
        <w:rPr>
          <w:b/>
          <w:sz w:val="20"/>
        </w:rPr>
      </w:pPr>
    </w:p>
    <w:p w:rsidRPr="00733F1F" w:rsidR="00221E27" w:rsidP="00221E27" w:rsidRDefault="00221E27" w14:paraId="3BD99116" w14:textId="77777777">
      <w:pPr>
        <w:rPr>
          <w:b/>
          <w:sz w:val="20"/>
        </w:rPr>
      </w:pPr>
      <w:r w:rsidRPr="00733F1F">
        <w:rPr>
          <w:b/>
          <w:sz w:val="20"/>
        </w:rPr>
        <w:t>Aims of the Course:</w:t>
      </w:r>
    </w:p>
    <w:p w:rsidRPr="00733F1F" w:rsidR="00221E27" w:rsidP="00221E27" w:rsidRDefault="00221E27" w14:paraId="249FC38C" w14:textId="77777777">
      <w:pPr>
        <w:rPr>
          <w:b/>
          <w:sz w:val="20"/>
        </w:rPr>
      </w:pPr>
    </w:p>
    <w:p w:rsidRPr="00733F1F" w:rsidR="00221E27" w:rsidP="00221E27" w:rsidRDefault="00221E27" w14:paraId="201DA16F" w14:textId="77777777">
      <w:pPr>
        <w:rPr>
          <w:sz w:val="20"/>
        </w:rPr>
      </w:pPr>
      <w:r w:rsidRPr="00733F1F">
        <w:rPr>
          <w:sz w:val="20"/>
        </w:rPr>
        <w:t xml:space="preserve">This course provides an introduction to the rapidly growing area of atomistic-based theoretical modelling in nano-science, based on fundamental quantum theory. It introduces the physics of many electron systems as well as the theoretical background of some state of the art techniques needed to successfully model the structure and dynamical evolution of functional nano-sized systems and materials in general.  The role of symmetry in describing the systems electronic structure and vibrations and the role of statistical averaging in dealing with rare events and bridging to higher length scales are also highlighted throughout the course. </w:t>
      </w:r>
    </w:p>
    <w:p w:rsidRPr="00733F1F" w:rsidR="00221E27" w:rsidP="00221E27" w:rsidRDefault="00221E27" w14:paraId="2BC6F56B" w14:textId="77777777">
      <w:pPr>
        <w:rPr>
          <w:sz w:val="20"/>
        </w:rPr>
      </w:pPr>
    </w:p>
    <w:p w:rsidRPr="00733F1F" w:rsidR="00221E27" w:rsidP="00221E27" w:rsidRDefault="00221E27" w14:paraId="0AC1D866" w14:textId="77777777">
      <w:pPr>
        <w:rPr>
          <w:sz w:val="20"/>
        </w:rPr>
      </w:pPr>
      <w:r w:rsidRPr="00733F1F">
        <w:rPr>
          <w:sz w:val="20"/>
        </w:rPr>
        <w:t xml:space="preserve">Concrete examples of research applications are also provided, involving modern concepts on the nano-scale behaviour of functional materials. </w:t>
      </w:r>
    </w:p>
    <w:p w:rsidRPr="00733F1F" w:rsidR="00221E27" w:rsidP="00221E27" w:rsidRDefault="00221E27" w14:paraId="49978251" w14:textId="77777777">
      <w:pPr>
        <w:rPr>
          <w:b/>
          <w:sz w:val="20"/>
        </w:rPr>
      </w:pPr>
    </w:p>
    <w:p w:rsidRPr="00733F1F" w:rsidR="00221E27" w:rsidP="00221E27" w:rsidRDefault="00221E27" w14:paraId="546F3F48" w14:textId="77777777">
      <w:pPr>
        <w:rPr>
          <w:b/>
          <w:sz w:val="20"/>
        </w:rPr>
      </w:pPr>
      <w:r w:rsidRPr="00733F1F">
        <w:rPr>
          <w:b/>
          <w:sz w:val="20"/>
        </w:rPr>
        <w:t>Objectives:</w:t>
      </w:r>
    </w:p>
    <w:p w:rsidRPr="00733F1F" w:rsidR="00221E27" w:rsidP="00221E27" w:rsidRDefault="00221E27" w14:paraId="4ADB8F89" w14:textId="77777777">
      <w:pPr>
        <w:rPr>
          <w:b/>
          <w:sz w:val="20"/>
        </w:rPr>
      </w:pPr>
    </w:p>
    <w:p w:rsidRPr="00733F1F" w:rsidR="00221E27" w:rsidP="00221E27" w:rsidRDefault="00221E27" w14:paraId="641E6790" w14:textId="77777777">
      <w:pPr>
        <w:rPr>
          <w:sz w:val="20"/>
        </w:rPr>
      </w:pPr>
      <w:r w:rsidRPr="00733F1F">
        <w:rPr>
          <w:sz w:val="20"/>
        </w:rPr>
        <w:t>On successfully completing this course, a student should:</w:t>
      </w:r>
    </w:p>
    <w:p w:rsidRPr="00733F1F" w:rsidR="00221E27" w:rsidP="00221E27" w:rsidRDefault="00221E27" w14:paraId="7D77F59F" w14:textId="77777777">
      <w:pPr>
        <w:rPr>
          <w:sz w:val="20"/>
        </w:rPr>
      </w:pPr>
    </w:p>
    <w:p w:rsidRPr="00733F1F" w:rsidR="00221E27" w:rsidP="00844B67" w:rsidRDefault="00221E27" w14:paraId="7E16CDB1" w14:textId="77777777">
      <w:pPr>
        <w:pStyle w:val="ListParagraph"/>
        <w:numPr>
          <w:ilvl w:val="0"/>
          <w:numId w:val="36"/>
        </w:numPr>
        <w:rPr>
          <w:sz w:val="20"/>
        </w:rPr>
      </w:pPr>
      <w:r w:rsidRPr="00733F1F">
        <w:rPr>
          <w:sz w:val="20"/>
        </w:rPr>
        <w:t>Be familiar with the fact that the physical properties of complex nano-systems can be described within a coherent quantum mechanical framework, in particular that the many-electron QM problems can be attacked by mean-field techniques at different levels of complexity.</w:t>
      </w:r>
    </w:p>
    <w:p w:rsidRPr="00733F1F" w:rsidR="00221E27" w:rsidP="00221E27" w:rsidRDefault="00221E27" w14:paraId="4BDE0619" w14:textId="77777777">
      <w:pPr>
        <w:rPr>
          <w:sz w:val="20"/>
        </w:rPr>
      </w:pPr>
    </w:p>
    <w:p w:rsidRPr="00733F1F" w:rsidR="00221E27" w:rsidP="00844B67" w:rsidRDefault="00221E27" w14:paraId="1F9CBE3B" w14:textId="77777777">
      <w:pPr>
        <w:pStyle w:val="ListParagraph"/>
        <w:numPr>
          <w:ilvl w:val="0"/>
          <w:numId w:val="36"/>
        </w:numPr>
        <w:rPr>
          <w:sz w:val="20"/>
        </w:rPr>
      </w:pPr>
      <w:r w:rsidRPr="00733F1F">
        <w:rPr>
          <w:sz w:val="20"/>
        </w:rPr>
        <w:t xml:space="preserve">Appreciate how theories underpinning the current research on nano-systems such as Density Functional Theory, Statistical methods (molecular dynamics, Monte Carlo, free energy) and Orbital Representation can be rationalised at a more fundamental level in terms of modern mathematical tools such as, e.g., Stochastic Processes and Group Theory.  </w:t>
      </w:r>
    </w:p>
    <w:p w:rsidRPr="00733F1F" w:rsidR="00221E27" w:rsidP="00221E27" w:rsidRDefault="00221E27" w14:paraId="5B3AAC68" w14:textId="77777777">
      <w:pPr>
        <w:rPr>
          <w:sz w:val="20"/>
        </w:rPr>
      </w:pPr>
    </w:p>
    <w:p w:rsidRPr="00733F1F" w:rsidR="00221E27" w:rsidP="00844B67" w:rsidRDefault="00221E27" w14:paraId="74F4FCDA" w14:textId="77777777">
      <w:pPr>
        <w:pStyle w:val="ListParagraph"/>
        <w:numPr>
          <w:ilvl w:val="0"/>
          <w:numId w:val="36"/>
        </w:numPr>
        <w:rPr>
          <w:sz w:val="20"/>
        </w:rPr>
      </w:pPr>
      <w:r w:rsidRPr="00733F1F">
        <w:rPr>
          <w:sz w:val="20"/>
        </w:rPr>
        <w:t xml:space="preserve">Understand how these theories and tools can be used to generate accurate quantitative predictions on the behaviour of materials at the nanometre/picosecond size- and time- scales and above, enabled by QM-accurate potential energy surfaces and inter-atomic forces used in simulations techniques.   </w:t>
      </w:r>
    </w:p>
    <w:p w:rsidRPr="00733F1F" w:rsidR="00221E27" w:rsidP="00221E27" w:rsidRDefault="00221E27" w14:paraId="759526B0" w14:textId="77777777">
      <w:pPr>
        <w:rPr>
          <w:b/>
          <w:sz w:val="20"/>
        </w:rPr>
      </w:pPr>
    </w:p>
    <w:p w:rsidRPr="00733F1F" w:rsidR="00221E27" w:rsidP="00221E27" w:rsidRDefault="00221E27" w14:paraId="75FA1290" w14:textId="77777777">
      <w:pPr>
        <w:rPr>
          <w:b/>
          <w:sz w:val="20"/>
          <w:u w:val="single"/>
        </w:rPr>
      </w:pPr>
      <w:r w:rsidRPr="00733F1F">
        <w:rPr>
          <w:b/>
          <w:sz w:val="20"/>
          <w:u w:val="single"/>
        </w:rPr>
        <w:t xml:space="preserve">Topics in lectures 1-3: </w:t>
      </w:r>
    </w:p>
    <w:p w:rsidRPr="00733F1F" w:rsidR="00221E27" w:rsidP="00221E27" w:rsidRDefault="00221E27" w14:paraId="15A71C6B" w14:textId="77777777">
      <w:pPr>
        <w:rPr>
          <w:b/>
          <w:sz w:val="20"/>
        </w:rPr>
      </w:pPr>
    </w:p>
    <w:p w:rsidRPr="00733F1F" w:rsidR="00221E27" w:rsidP="00221E27" w:rsidRDefault="00221E27" w14:paraId="46FA0352" w14:textId="77777777">
      <w:pPr>
        <w:rPr>
          <w:b/>
          <w:sz w:val="20"/>
        </w:rPr>
      </w:pPr>
      <w:r w:rsidRPr="00733F1F">
        <w:rPr>
          <w:b/>
          <w:sz w:val="20"/>
        </w:rPr>
        <w:t>Many-body problem and quantum mechanics of identical particles</w:t>
      </w:r>
    </w:p>
    <w:p w:rsidRPr="00733F1F" w:rsidR="00221E27" w:rsidP="00221E27" w:rsidRDefault="00221E27" w14:paraId="005E4173" w14:textId="77777777">
      <w:pPr>
        <w:rPr>
          <w:sz w:val="20"/>
        </w:rPr>
      </w:pPr>
      <w:r w:rsidRPr="00733F1F">
        <w:rPr>
          <w:sz w:val="20"/>
        </w:rPr>
        <w:t xml:space="preserve">Schroedinger equation for a many-body system.  Approximate casting as an effective one-body problem. The particle exchange operator, symmetry of a two-body wave function with spin. Wavefunction classes constructed from spin orbitals. Reminder of perturbation theory: perturbative approach of the ground state and the first excited state of the Helium atom. </w:t>
      </w:r>
    </w:p>
    <w:p w:rsidRPr="00733F1F" w:rsidR="00221E27" w:rsidP="00221E27" w:rsidRDefault="00221E27" w14:paraId="3B019864" w14:textId="77777777">
      <w:pPr>
        <w:rPr>
          <w:b/>
          <w:sz w:val="20"/>
        </w:rPr>
      </w:pPr>
    </w:p>
    <w:p w:rsidRPr="00733F1F" w:rsidR="00221E27" w:rsidP="00221E27" w:rsidRDefault="00221E27" w14:paraId="47401656" w14:textId="77777777">
      <w:pPr>
        <w:rPr>
          <w:b/>
          <w:sz w:val="20"/>
        </w:rPr>
      </w:pPr>
      <w:r w:rsidRPr="00733F1F">
        <w:rPr>
          <w:b/>
          <w:sz w:val="20"/>
        </w:rPr>
        <w:t xml:space="preserve">Variational method </w:t>
      </w:r>
    </w:p>
    <w:p w:rsidRPr="00733F1F" w:rsidR="00221E27" w:rsidP="00221E27" w:rsidRDefault="00221E27" w14:paraId="00A5B996" w14:textId="77777777">
      <w:pPr>
        <w:rPr>
          <w:sz w:val="20"/>
        </w:rPr>
      </w:pPr>
      <w:r w:rsidRPr="00733F1F">
        <w:rPr>
          <w:sz w:val="20"/>
        </w:rPr>
        <w:t>Calculus of variations: definition of a functional and functional derivative. Many-body Schrodinger equation cast as a variational principle.  Examples: i) virial theorem for Coulombic systems, ii) ground state energy of the Helium atom through trial wavefunction with one variational parameter, and iii) Self-consistent field applied to Hartree equation for the ground state of the Helium atom.</w:t>
      </w:r>
    </w:p>
    <w:p w:rsidRPr="00733F1F" w:rsidR="00221E27" w:rsidP="00221E27" w:rsidRDefault="00221E27" w14:paraId="1B1A6099" w14:textId="77777777">
      <w:pPr>
        <w:rPr>
          <w:b/>
          <w:sz w:val="20"/>
        </w:rPr>
      </w:pPr>
    </w:p>
    <w:p w:rsidRPr="00733F1F" w:rsidR="00221E27" w:rsidP="00221E27" w:rsidRDefault="00221E27" w14:paraId="133DAB8E" w14:textId="25F09F42">
      <w:pPr>
        <w:rPr>
          <w:b/>
          <w:sz w:val="20"/>
        </w:rPr>
      </w:pPr>
      <w:r w:rsidRPr="00733F1F">
        <w:rPr>
          <w:b/>
          <w:sz w:val="20"/>
        </w:rPr>
        <w:t xml:space="preserve">The Hartree-Fock method </w:t>
      </w:r>
    </w:p>
    <w:p w:rsidR="048B0E8C" w:rsidP="59640E16" w:rsidRDefault="048B0E8C" w14:paraId="30316C90" w14:textId="4090B36C">
      <w:pPr>
        <w:rPr>
          <w:sz w:val="20"/>
        </w:rPr>
      </w:pPr>
      <w:r w:rsidRPr="59640E16">
        <w:rPr>
          <w:sz w:val="20"/>
        </w:rPr>
        <w:t>Pauli principle and Slater determinants. Derivation of the Hartree-Fock equations. Direct and exchange interactions, and consequences for materials. Hartree Fock in the homogeneous electron gas. Koopman’s theorem. Success and shortcomings of the HF method, and the importance of electronic screening.</w:t>
      </w:r>
    </w:p>
    <w:p w:rsidRPr="00733F1F" w:rsidR="00221E27" w:rsidP="00221E27" w:rsidRDefault="00221E27" w14:paraId="3834366B" w14:textId="77777777">
      <w:pPr>
        <w:rPr>
          <w:b/>
          <w:sz w:val="20"/>
        </w:rPr>
      </w:pPr>
    </w:p>
    <w:p w:rsidRPr="00733F1F" w:rsidR="00221E27" w:rsidP="00221E27" w:rsidRDefault="00221E27" w14:paraId="4618765F" w14:textId="77777777">
      <w:pPr>
        <w:rPr>
          <w:b/>
          <w:sz w:val="20"/>
        </w:rPr>
      </w:pPr>
      <w:r w:rsidRPr="00733F1F">
        <w:rPr>
          <w:b/>
          <w:sz w:val="20"/>
        </w:rPr>
        <w:t xml:space="preserve">Density Functional Theory </w:t>
      </w:r>
    </w:p>
    <w:p w:rsidRPr="00733F1F" w:rsidR="00221E27" w:rsidP="00221E27" w:rsidRDefault="00221E27" w14:paraId="3381E9A3" w14:textId="77777777">
      <w:pPr>
        <w:rPr>
          <w:sz w:val="20"/>
        </w:rPr>
      </w:pPr>
      <w:r w:rsidRPr="00733F1F">
        <w:rPr>
          <w:sz w:val="20"/>
        </w:rPr>
        <w:t xml:space="preserve">Hohenberg-Kohn and Kohn-Sham theorems, and connection to Slater’s X-alpha method. V- and N- representability of densities. Kohn-Sham ansatz. Brief discussion of DFT in terms of a Legendre transformation. Making DFT practical: Local Density Approximation and beyond. Brief discussion of </w:t>
      </w:r>
      <w:r w:rsidRPr="00733F1F">
        <w:rPr>
          <w:sz w:val="20"/>
        </w:rPr>
        <w:t>extension of DFT.  Success and shortcomings of DFT.</w:t>
      </w:r>
    </w:p>
    <w:p w:rsidRPr="00733F1F" w:rsidR="00221E27" w:rsidP="00221E27" w:rsidRDefault="00221E27" w14:paraId="19ECE4DD" w14:textId="77777777">
      <w:pPr>
        <w:rPr>
          <w:b/>
          <w:sz w:val="20"/>
        </w:rPr>
      </w:pPr>
    </w:p>
    <w:p w:rsidRPr="00733F1F" w:rsidR="00221E27" w:rsidP="00221E27" w:rsidRDefault="00221E27" w14:paraId="3014B32D" w14:textId="77777777">
      <w:pPr>
        <w:rPr>
          <w:b/>
          <w:sz w:val="20"/>
          <w:u w:val="single"/>
        </w:rPr>
      </w:pPr>
      <w:r w:rsidRPr="00733F1F">
        <w:rPr>
          <w:b/>
          <w:sz w:val="20"/>
          <w:u w:val="single"/>
        </w:rPr>
        <w:t xml:space="preserve">Topics in lectures 4-8: </w:t>
      </w:r>
    </w:p>
    <w:p w:rsidRPr="00733F1F" w:rsidR="00221E27" w:rsidP="00221E27" w:rsidRDefault="00221E27" w14:paraId="252A845D" w14:textId="77777777">
      <w:pPr>
        <w:rPr>
          <w:b/>
          <w:sz w:val="20"/>
        </w:rPr>
      </w:pPr>
    </w:p>
    <w:p w:rsidRPr="00733F1F" w:rsidR="00221E27" w:rsidP="00221E27" w:rsidRDefault="00221E27" w14:paraId="6B24B468" w14:textId="77777777">
      <w:pPr>
        <w:rPr>
          <w:b/>
          <w:sz w:val="20"/>
        </w:rPr>
      </w:pPr>
      <w:r w:rsidRPr="00733F1F">
        <w:rPr>
          <w:b/>
          <w:sz w:val="20"/>
        </w:rPr>
        <w:t xml:space="preserve">Separation of electronic and nuclear degrees of freedom  </w:t>
      </w:r>
    </w:p>
    <w:p w:rsidRPr="00733F1F" w:rsidR="00221E27" w:rsidP="00221E27" w:rsidRDefault="00221E27" w14:paraId="7A29E4B3" w14:textId="77777777">
      <w:pPr>
        <w:rPr>
          <w:sz w:val="20"/>
        </w:rPr>
      </w:pPr>
      <w:r w:rsidRPr="00733F1F">
        <w:rPr>
          <w:sz w:val="20"/>
        </w:rPr>
        <w:t>The full Hamiltonian operator, the Born-Oppenheimer approximation, diabatic expansion, introduction to non-adiabaticity. the Hellman-Feynman theorem. Classical force fields. Fitting forces. Elements of machine learning. Vibrations. Stability. QM-based forces on atoms. Examples: vibrations of finite and extended systems; elimination of translations and rotations. Quantum vibrations. Free energy. Quasiharmonic approximation. Configurational entropy. Examples of material modelling with Helmholtz and Gibbs free energies.</w:t>
      </w:r>
    </w:p>
    <w:p w:rsidRPr="00733F1F" w:rsidR="00221E27" w:rsidP="00221E27" w:rsidRDefault="00221E27" w14:paraId="3437AF06" w14:textId="77777777">
      <w:pPr>
        <w:rPr>
          <w:sz w:val="20"/>
        </w:rPr>
      </w:pPr>
      <w:r w:rsidRPr="00733F1F">
        <w:rPr>
          <w:sz w:val="20"/>
        </w:rPr>
        <w:t xml:space="preserve">The Verlet Algorithm and First-Principles Molecular Dynamics. Classical potentials, the problem of accuracy and transferability. A coarse graining technique example from supramolecular assembly. The problem of validation: fitting force fields from QM data. Bayes Theorem, and elements of Machine Learning techniques for atomistic modelling. </w:t>
      </w:r>
    </w:p>
    <w:p w:rsidRPr="00733F1F" w:rsidR="00221E27" w:rsidP="00221E27" w:rsidRDefault="00221E27" w14:paraId="574246BB" w14:textId="77777777">
      <w:pPr>
        <w:rPr>
          <w:b/>
          <w:sz w:val="20"/>
        </w:rPr>
      </w:pPr>
    </w:p>
    <w:p w:rsidRPr="00733F1F" w:rsidR="00221E27" w:rsidP="00221E27" w:rsidRDefault="00221E27" w14:paraId="24A04DB3" w14:textId="77777777">
      <w:pPr>
        <w:rPr>
          <w:b/>
          <w:sz w:val="20"/>
        </w:rPr>
      </w:pPr>
      <w:r w:rsidRPr="00733F1F">
        <w:rPr>
          <w:b/>
          <w:sz w:val="20"/>
        </w:rPr>
        <w:t>Statistical methods in material modelling</w:t>
      </w:r>
    </w:p>
    <w:p w:rsidRPr="00733F1F" w:rsidR="00221E27" w:rsidP="00221E27" w:rsidRDefault="00221E27" w14:paraId="34D196BB" w14:textId="77777777">
      <w:pPr>
        <w:rPr>
          <w:sz w:val="20"/>
        </w:rPr>
      </w:pPr>
      <w:r w:rsidRPr="00733F1F">
        <w:rPr>
          <w:sz w:val="20"/>
        </w:rPr>
        <w:t>Statistical ensembles. Important thermodynamic averages. Correlation functions. Molecular dynamics. Ergodicity. Verlet and velocity Verlet algorithms. NVT molecular dynamics (MD) methods: Andersen, Nose and Langevin (stochastic) methods. Static and dynamic properties via MD: radial distribution function, diffusion, diffusion coefficient and velocity autocorrelation function. The main idea of Monte Carlo (MC) methods. Random numbers. Sampling discrete and continuous distributions. Integration using MC. Convergence of an MC generated Markov chain.  Detailed balance. Reducibility. Metropolis method. Applications to NVT, NPT and Grand Canonical ensembles MC simulations. Practical issues. Rare events. Kinetic MC. Calculation of rates (classical transition state theory). Calculation of energy barriers.</w:t>
      </w:r>
    </w:p>
    <w:p w:rsidRPr="00733F1F" w:rsidR="00221E27" w:rsidP="00221E27" w:rsidRDefault="00221E27" w14:paraId="67906171" w14:textId="77777777">
      <w:pPr>
        <w:rPr>
          <w:b/>
          <w:sz w:val="20"/>
        </w:rPr>
      </w:pPr>
    </w:p>
    <w:p w:rsidRPr="00733F1F" w:rsidR="00221E27" w:rsidP="00221E27" w:rsidRDefault="00221E27" w14:paraId="28F72044" w14:textId="77777777">
      <w:pPr>
        <w:rPr>
          <w:b/>
          <w:sz w:val="20"/>
        </w:rPr>
      </w:pPr>
      <w:r w:rsidRPr="00733F1F">
        <w:rPr>
          <w:b/>
          <w:sz w:val="20"/>
        </w:rPr>
        <w:t>LCAO method in quantum chemistry and DFT</w:t>
      </w:r>
    </w:p>
    <w:p w:rsidRPr="00733F1F" w:rsidR="00221E27" w:rsidP="00221E27" w:rsidRDefault="00221E27" w14:paraId="2B9D9FFB" w14:textId="77777777">
      <w:pPr>
        <w:rPr>
          <w:sz w:val="20"/>
        </w:rPr>
      </w:pPr>
      <w:r w:rsidRPr="00733F1F">
        <w:rPr>
          <w:sz w:val="20"/>
        </w:rPr>
        <w:t xml:space="preserve">Formulation of Hartee-Fock and Kohn-Sham methods using localised basis set. Slater and Gaussian type atomic orbitals. Generalised eigenproblem in non-orthogonal basis set. Cholesky factorisation. Problems related to localised basis set (completeness, BSSE, Pulay). Example: two level system. Change of the basis. Naphthalene molecule. </w:t>
      </w:r>
    </w:p>
    <w:p w:rsidR="00756710" w:rsidP="00221E27" w:rsidRDefault="00756710" w14:paraId="40C3E20C" w14:textId="77777777">
      <w:pPr>
        <w:rPr>
          <w:b/>
          <w:sz w:val="20"/>
        </w:rPr>
      </w:pPr>
    </w:p>
    <w:p w:rsidRPr="00733F1F" w:rsidR="00221E27" w:rsidP="00221E27" w:rsidRDefault="00221E27" w14:paraId="3374C06E" w14:textId="5728514D">
      <w:pPr>
        <w:rPr>
          <w:b/>
          <w:sz w:val="20"/>
          <w:u w:val="single"/>
        </w:rPr>
      </w:pPr>
      <w:r w:rsidRPr="00733F1F">
        <w:rPr>
          <w:b/>
          <w:sz w:val="20"/>
          <w:u w:val="single"/>
        </w:rPr>
        <w:t xml:space="preserve">Topics in lectures 9-10: </w:t>
      </w:r>
    </w:p>
    <w:p w:rsidRPr="00733F1F" w:rsidR="00221E27" w:rsidP="00221E27" w:rsidRDefault="00221E27" w14:paraId="2106FBBA" w14:textId="77777777">
      <w:pPr>
        <w:rPr>
          <w:b/>
          <w:sz w:val="20"/>
        </w:rPr>
      </w:pPr>
    </w:p>
    <w:p w:rsidRPr="00733F1F" w:rsidR="00221E27" w:rsidP="00221E27" w:rsidRDefault="00221E27" w14:paraId="23F3D827" w14:textId="77777777">
      <w:pPr>
        <w:rPr>
          <w:b/>
          <w:sz w:val="20"/>
        </w:rPr>
      </w:pPr>
      <w:r w:rsidRPr="00733F1F">
        <w:rPr>
          <w:b/>
          <w:sz w:val="20"/>
        </w:rPr>
        <w:t xml:space="preserve">Group theory  </w:t>
      </w:r>
    </w:p>
    <w:p w:rsidRPr="00733F1F" w:rsidR="00221E27" w:rsidP="00221E27" w:rsidRDefault="00221E27" w14:paraId="5CB811E1" w14:textId="77777777">
      <w:pPr>
        <w:rPr>
          <w:sz w:val="20"/>
        </w:rPr>
      </w:pPr>
      <w:r w:rsidRPr="00733F1F">
        <w:rPr>
          <w:sz w:val="20"/>
        </w:rPr>
        <w:t xml:space="preserve">Symmetry operations of molecules: rotations, reflections, inversion. Abstract group theory (definition, properties, subgroup, direct product, cosets, shift, class, generators). Point groups. Action of an operation on a function. Action on atomic orbitals. Theory of group representations. Unitary representation, reducible and irreducible representations, Schur’s lemmas, orthogonality relations, characters, decomposition of a reducible representation, regular representation, projection operator method. Quantum mechanics and symmetry. Wigner’s theorem. Example: quasidiagonalisation for a square molecule. Periodic systems. Translational group and its irreducible representations. Brillouin zone. Symmetry adapted functions and Bloch theorem. Main ideas for implementation of HF and KS equations for periodic systems. Space groups. Bravais lattices. Crystal classes. Space group operations. Fedorov’s theorem. International Tables of Crystallography. </w:t>
      </w:r>
    </w:p>
    <w:p w:rsidRPr="00733F1F" w:rsidR="00221E27" w:rsidP="00221E27" w:rsidRDefault="00221E27" w14:paraId="1C92CA0B" w14:textId="77777777">
      <w:pPr>
        <w:rPr>
          <w:b/>
          <w:sz w:val="20"/>
        </w:rPr>
      </w:pPr>
    </w:p>
    <w:p w:rsidRPr="00733F1F" w:rsidR="00221E27" w:rsidP="00221E27" w:rsidRDefault="00221E27" w14:paraId="465DD1A7" w14:textId="77777777">
      <w:pPr>
        <w:rPr>
          <w:b/>
          <w:sz w:val="20"/>
        </w:rPr>
      </w:pPr>
      <w:r w:rsidRPr="00733F1F">
        <w:rPr>
          <w:b/>
          <w:sz w:val="20"/>
        </w:rPr>
        <w:t xml:space="preserve">Bibliography: </w:t>
      </w:r>
    </w:p>
    <w:p w:rsidRPr="00733F1F" w:rsidR="00221E27" w:rsidP="00221E27" w:rsidRDefault="00221E27" w14:paraId="1840BC5A" w14:textId="77777777">
      <w:pPr>
        <w:rPr>
          <w:b/>
          <w:sz w:val="20"/>
        </w:rPr>
      </w:pPr>
    </w:p>
    <w:p w:rsidRPr="00733F1F" w:rsidR="00221E27" w:rsidP="00221E27" w:rsidRDefault="00221E27" w14:paraId="06868385" w14:textId="77777777">
      <w:pPr>
        <w:rPr>
          <w:sz w:val="20"/>
        </w:rPr>
      </w:pPr>
      <w:r w:rsidRPr="00733F1F">
        <w:rPr>
          <w:sz w:val="20"/>
        </w:rPr>
        <w:t>Richard Martin, “Electronic Structure”, Cambridge University Press.</w:t>
      </w:r>
    </w:p>
    <w:p w:rsidRPr="00733F1F" w:rsidR="00221E27" w:rsidP="00221E27" w:rsidRDefault="00221E27" w14:paraId="717028FB" w14:textId="77777777">
      <w:pPr>
        <w:rPr>
          <w:sz w:val="20"/>
        </w:rPr>
      </w:pPr>
      <w:r w:rsidRPr="00733F1F">
        <w:rPr>
          <w:sz w:val="20"/>
        </w:rPr>
        <w:t xml:space="preserve">B.H.Bransden and C.J.Joachain, “Physics of Atoms and </w:t>
      </w:r>
      <w:r w:rsidRPr="00733F1F">
        <w:rPr>
          <w:i/>
          <w:sz w:val="20"/>
        </w:rPr>
        <w:t>Molecules</w:t>
      </w:r>
      <w:r w:rsidRPr="00733F1F">
        <w:rPr>
          <w:sz w:val="20"/>
        </w:rPr>
        <w:t xml:space="preserve">”, Longman. </w:t>
      </w:r>
    </w:p>
    <w:p w:rsidRPr="00733F1F" w:rsidR="00221E27" w:rsidP="00221E27" w:rsidRDefault="00221E27" w14:paraId="76E110B4" w14:textId="77777777">
      <w:pPr>
        <w:rPr>
          <w:sz w:val="20"/>
        </w:rPr>
      </w:pPr>
      <w:r w:rsidRPr="00733F1F">
        <w:rPr>
          <w:sz w:val="20"/>
        </w:rPr>
        <w:t>M.Finnis, “</w:t>
      </w:r>
      <w:r w:rsidRPr="00733F1F">
        <w:rPr>
          <w:i/>
          <w:sz w:val="20"/>
        </w:rPr>
        <w:t>Interatomic Forces in Condensed Matter</w:t>
      </w:r>
      <w:r w:rsidRPr="00733F1F">
        <w:rPr>
          <w:sz w:val="20"/>
        </w:rPr>
        <w:t xml:space="preserve">”, Oxford University Press. </w:t>
      </w:r>
    </w:p>
    <w:p w:rsidRPr="00733F1F" w:rsidR="00221E27" w:rsidP="00221E27" w:rsidRDefault="00221E27" w14:paraId="334ABC68" w14:textId="77777777">
      <w:pPr>
        <w:rPr>
          <w:sz w:val="20"/>
        </w:rPr>
      </w:pPr>
      <w:r w:rsidRPr="00733F1F">
        <w:rPr>
          <w:sz w:val="20"/>
        </w:rPr>
        <w:t>M.P.Allen and D.J.Tildesley, “</w:t>
      </w:r>
      <w:r w:rsidRPr="00733F1F">
        <w:rPr>
          <w:i/>
          <w:sz w:val="20"/>
        </w:rPr>
        <w:t>Computer Simulations of Liquids</w:t>
      </w:r>
      <w:r w:rsidRPr="00733F1F">
        <w:rPr>
          <w:sz w:val="20"/>
        </w:rPr>
        <w:t xml:space="preserve">”, Oxford University Press.  </w:t>
      </w:r>
    </w:p>
    <w:p w:rsidRPr="00733F1F" w:rsidR="00221E27" w:rsidP="00221E27" w:rsidRDefault="00221E27" w14:paraId="552AB4BA" w14:textId="77777777">
      <w:pPr>
        <w:rPr>
          <w:sz w:val="20"/>
        </w:rPr>
      </w:pPr>
      <w:r w:rsidRPr="00733F1F">
        <w:rPr>
          <w:sz w:val="20"/>
        </w:rPr>
        <w:t>D.Frenkel and B.Smit, “</w:t>
      </w:r>
      <w:r w:rsidRPr="00733F1F">
        <w:rPr>
          <w:i/>
          <w:sz w:val="20"/>
        </w:rPr>
        <w:t>Understanding Molecular Simulations</w:t>
      </w:r>
      <w:r w:rsidRPr="00733F1F">
        <w:rPr>
          <w:sz w:val="20"/>
        </w:rPr>
        <w:t>”, Academic Press.</w:t>
      </w:r>
    </w:p>
    <w:p w:rsidRPr="00733F1F" w:rsidR="00221E27" w:rsidP="00221E27" w:rsidRDefault="00221E27" w14:paraId="62642054" w14:textId="77777777">
      <w:pPr>
        <w:rPr>
          <w:sz w:val="20"/>
        </w:rPr>
      </w:pPr>
      <w:r w:rsidRPr="00733F1F">
        <w:rPr>
          <w:sz w:val="20"/>
        </w:rPr>
        <w:t>C. Bradley and A. Cracknell, “</w:t>
      </w:r>
      <w:r w:rsidRPr="00733F1F">
        <w:rPr>
          <w:i/>
          <w:sz w:val="20"/>
        </w:rPr>
        <w:t>The Mathematical Theory of Symmetry in Solids: Representation Theory for Point Groups and Space Groups</w:t>
      </w:r>
      <w:r w:rsidRPr="00733F1F">
        <w:rPr>
          <w:sz w:val="20"/>
        </w:rPr>
        <w:t xml:space="preserve">“ (Oxford Classic Texts in the Physical Sciences),  2009. </w:t>
      </w:r>
    </w:p>
    <w:p w:rsidRPr="00733F1F" w:rsidR="00221E27" w:rsidP="00221E27" w:rsidRDefault="00221E27" w14:paraId="363931C6" w14:textId="77777777">
      <w:pPr>
        <w:rPr>
          <w:sz w:val="20"/>
        </w:rPr>
      </w:pPr>
      <w:r w:rsidRPr="00733F1F">
        <w:rPr>
          <w:sz w:val="20"/>
        </w:rPr>
        <w:t>M. Hamermesh, “</w:t>
      </w:r>
      <w:r w:rsidRPr="00733F1F">
        <w:rPr>
          <w:i/>
          <w:sz w:val="20"/>
        </w:rPr>
        <w:t>Group Theory and Its Application to Physical Problems</w:t>
      </w:r>
      <w:r w:rsidRPr="00733F1F">
        <w:rPr>
          <w:sz w:val="20"/>
        </w:rPr>
        <w:t xml:space="preserve">” Dover Books on Physics, 2003, </w:t>
      </w:r>
    </w:p>
    <w:p w:rsidRPr="00733F1F" w:rsidR="00221E27" w:rsidP="00221E27" w:rsidRDefault="00221E27" w14:paraId="4B374B0D" w14:textId="77777777">
      <w:pPr>
        <w:rPr>
          <w:sz w:val="20"/>
        </w:rPr>
      </w:pPr>
      <w:r w:rsidRPr="00733F1F">
        <w:rPr>
          <w:sz w:val="20"/>
        </w:rPr>
        <w:t xml:space="preserve">L. Kantorovich, </w:t>
      </w:r>
      <w:r w:rsidRPr="00733F1F">
        <w:rPr>
          <w:i/>
          <w:sz w:val="20"/>
        </w:rPr>
        <w:t>Quantum theory of the solid state: a introduction</w:t>
      </w:r>
      <w:r w:rsidRPr="00733F1F">
        <w:rPr>
          <w:sz w:val="20"/>
        </w:rPr>
        <w:t>:, Dover, 2004.</w:t>
      </w:r>
    </w:p>
    <w:p w:rsidRPr="00733F1F" w:rsidR="00221E27" w:rsidP="00221E27" w:rsidRDefault="00221E27" w14:paraId="23470E90" w14:textId="77777777">
      <w:pPr>
        <w:rPr>
          <w:sz w:val="20"/>
        </w:rPr>
      </w:pPr>
      <w:r w:rsidRPr="00733F1F">
        <w:rPr>
          <w:sz w:val="20"/>
        </w:rPr>
        <w:t>J. P. Elliott and P. G. Dawber, “</w:t>
      </w:r>
      <w:r w:rsidRPr="00733F1F">
        <w:rPr>
          <w:i/>
          <w:sz w:val="20"/>
        </w:rPr>
        <w:t>Symmetry in Physics: Principles and Simple Applications</w:t>
      </w:r>
      <w:r w:rsidRPr="00733F1F">
        <w:rPr>
          <w:sz w:val="20"/>
        </w:rPr>
        <w:t>”, Oxford, 1985</w:t>
      </w:r>
    </w:p>
    <w:p w:rsidRPr="00733F1F" w:rsidR="00221E27" w:rsidP="00221E27" w:rsidRDefault="00221E27" w14:paraId="78065FCF" w14:textId="77777777">
      <w:pPr>
        <w:rPr>
          <w:sz w:val="20"/>
        </w:rPr>
      </w:pPr>
      <w:r w:rsidRPr="00733F1F">
        <w:rPr>
          <w:sz w:val="20"/>
        </w:rPr>
        <w:t>R. Knox, A. Gold1. “</w:t>
      </w:r>
      <w:r w:rsidRPr="00733F1F">
        <w:rPr>
          <w:i/>
          <w:sz w:val="20"/>
        </w:rPr>
        <w:t>Symmetry in the solid state</w:t>
      </w:r>
      <w:r w:rsidRPr="00733F1F">
        <w:rPr>
          <w:sz w:val="20"/>
        </w:rPr>
        <w:t>”, Benjamin, 1964.</w:t>
      </w:r>
    </w:p>
    <w:p w:rsidRPr="00733F1F" w:rsidR="00221E27" w:rsidP="00221E27" w:rsidRDefault="00221E27" w14:paraId="27967C91" w14:textId="77777777">
      <w:pPr>
        <w:rPr>
          <w:b/>
          <w:sz w:val="20"/>
        </w:rPr>
      </w:pPr>
    </w:p>
    <w:p w:rsidRPr="00733F1F" w:rsidR="00221E27" w:rsidP="00221E27" w:rsidRDefault="00221E27" w14:paraId="53357D99" w14:textId="77777777">
      <w:pPr>
        <w:rPr>
          <w:b/>
          <w:sz w:val="20"/>
        </w:rPr>
      </w:pPr>
      <w:r w:rsidRPr="00733F1F">
        <w:rPr>
          <w:b/>
          <w:sz w:val="20"/>
        </w:rPr>
        <w:t xml:space="preserve">Assessment: </w:t>
      </w:r>
    </w:p>
    <w:p w:rsidRPr="00733F1F" w:rsidR="00221E27" w:rsidP="00221E27" w:rsidRDefault="00221E27" w14:paraId="462035E4" w14:textId="77777777">
      <w:pPr>
        <w:rPr>
          <w:sz w:val="20"/>
        </w:rPr>
      </w:pPr>
      <w:r w:rsidRPr="00733F1F">
        <w:rPr>
          <w:sz w:val="20"/>
        </w:rPr>
        <w:t xml:space="preserve">Written examination contributing 100% of the total marks. </w:t>
      </w:r>
    </w:p>
    <w:p w:rsidRPr="00733F1F" w:rsidR="00221E27" w:rsidP="00221E27" w:rsidRDefault="00221E27" w14:paraId="5CC04777" w14:textId="77777777">
      <w:pPr>
        <w:rPr>
          <w:b/>
          <w:sz w:val="20"/>
        </w:rPr>
      </w:pPr>
    </w:p>
    <w:p w:rsidRPr="00733F1F" w:rsidR="00221E27" w:rsidP="00221E27" w:rsidRDefault="00221E27" w14:paraId="57827FB0" w14:textId="77777777">
      <w:pPr>
        <w:rPr>
          <w:b/>
          <w:sz w:val="20"/>
        </w:rPr>
      </w:pPr>
      <w:r w:rsidRPr="00733F1F">
        <w:rPr>
          <w:b/>
          <w:sz w:val="20"/>
        </w:rPr>
        <w:t xml:space="preserve">Pre-requisites: </w:t>
      </w:r>
    </w:p>
    <w:p w:rsidRPr="00733F1F" w:rsidR="00221E27" w:rsidP="00221E27" w:rsidRDefault="048B0E8C" w14:paraId="605AFA22" w14:textId="65BE6185">
      <w:pPr>
        <w:rPr>
          <w:sz w:val="20"/>
        </w:rPr>
      </w:pPr>
      <w:r w:rsidRPr="59640E16">
        <w:rPr>
          <w:sz w:val="20"/>
        </w:rPr>
        <w:t>Spectroscopy and Quantum Mechanics or equivalent</w:t>
      </w:r>
    </w:p>
    <w:p w:rsidR="59640E16" w:rsidRDefault="59640E16" w14:paraId="645D5C03" w14:textId="3B843343">
      <w:r>
        <w:br w:type="page"/>
      </w:r>
    </w:p>
    <w:p w:rsidR="7F08B2EC" w:rsidP="3FFE12DD" w:rsidRDefault="3835979F" w14:paraId="10296991" w14:textId="0BC05F50">
      <w:pPr>
        <w:pStyle w:val="Heading3"/>
        <w:rPr>
          <w:sz w:val="20"/>
        </w:rPr>
      </w:pPr>
      <w:bookmarkStart w:name="_Toc2129027532" w:id="69"/>
      <w:r w:rsidRPr="3FFE12DD">
        <w:rPr>
          <w:sz w:val="20"/>
        </w:rPr>
        <w:t>KCL Physics - Cosmology (7CCP4</w:t>
      </w:r>
      <w:r w:rsidRPr="3FFE12DD" w:rsidR="09C6DCF7">
        <w:rPr>
          <w:sz w:val="20"/>
        </w:rPr>
        <w:t>600</w:t>
      </w:r>
      <w:r w:rsidRPr="3FFE12DD">
        <w:rPr>
          <w:sz w:val="20"/>
        </w:rPr>
        <w:t>)</w:t>
      </w:r>
      <w:bookmarkEnd w:id="69"/>
    </w:p>
    <w:p w:rsidR="59640E16" w:rsidP="59640E16" w:rsidRDefault="59640E16" w14:paraId="15FE40C8" w14:textId="77777777">
      <w:pPr>
        <w:jc w:val="center"/>
        <w:rPr>
          <w:b/>
          <w:bCs/>
          <w:sz w:val="20"/>
        </w:rPr>
      </w:pPr>
    </w:p>
    <w:p w:rsidR="7F08B2EC" w:rsidP="59640E16" w:rsidRDefault="7F08B2EC" w14:paraId="778BC870" w14:textId="77777777">
      <w:pPr>
        <w:rPr>
          <w:b/>
          <w:bCs/>
          <w:sz w:val="20"/>
        </w:rPr>
      </w:pPr>
      <w:r w:rsidRPr="59640E16">
        <w:rPr>
          <w:b/>
          <w:bCs/>
          <w:sz w:val="20"/>
        </w:rPr>
        <w:t>Aims of the Course:</w:t>
      </w:r>
    </w:p>
    <w:p w:rsidR="59640E16" w:rsidP="59640E16" w:rsidRDefault="59640E16" w14:paraId="4713369D" w14:textId="77777777">
      <w:pPr>
        <w:rPr>
          <w:b/>
          <w:bCs/>
          <w:sz w:val="20"/>
        </w:rPr>
      </w:pPr>
    </w:p>
    <w:p w:rsidR="54E35C01" w:rsidP="3FFE12DD" w:rsidRDefault="54E35C01" w14:paraId="7BEEA918" w14:textId="17086430">
      <w:pPr>
        <w:rPr>
          <w:sz w:val="20"/>
        </w:rPr>
      </w:pPr>
      <w:r w:rsidRPr="3FFE12DD">
        <w:rPr>
          <w:sz w:val="20"/>
        </w:rPr>
        <w:t>The module will focus on cosmology and gravitational and high energy physics in the context of early universe. The standard cosmological model will be developed, the need for inflation and the various inflationary models will be studied in depth, Baryogenesis,</w:t>
      </w:r>
      <w:r w:rsidRPr="3FFE12DD" w:rsidR="7407CABE">
        <w:rPr>
          <w:sz w:val="20"/>
        </w:rPr>
        <w:t xml:space="preserve"> </w:t>
      </w:r>
      <w:r w:rsidRPr="3FFE12DD">
        <w:rPr>
          <w:sz w:val="20"/>
        </w:rPr>
        <w:t>leptogenesis and nucleosynthesis  will be discussed. Spontaneously broken symmetries and the formation of topological defects will be covered. The physics of topological defects with emphasis on cosmic strings will be deeply discussed.</w:t>
      </w:r>
    </w:p>
    <w:p w:rsidR="54E35C01" w:rsidP="59640E16" w:rsidRDefault="54E35C01" w14:paraId="34D954AC" w14:textId="592044EC">
      <w:r w:rsidRPr="59640E16">
        <w:rPr>
          <w:sz w:val="20"/>
        </w:rPr>
        <w:t xml:space="preserve"> </w:t>
      </w:r>
    </w:p>
    <w:p w:rsidR="54E35C01" w:rsidP="59640E16" w:rsidRDefault="54E35C01" w14:paraId="31AEDC32" w14:textId="00604CF2">
      <w:r w:rsidRPr="59640E16">
        <w:rPr>
          <w:sz w:val="20"/>
        </w:rPr>
        <w:t>The hot topics of dark matter and dark energy will be explored. The origin of large scale structure and cosmic microwave background temperature anisotropies will be covered in detail.</w:t>
      </w:r>
    </w:p>
    <w:p w:rsidR="59640E16" w:rsidP="59640E16" w:rsidRDefault="59640E16" w14:paraId="3DAFEA8D" w14:textId="49DFD98E">
      <w:pPr>
        <w:rPr>
          <w:sz w:val="20"/>
        </w:rPr>
      </w:pPr>
    </w:p>
    <w:p w:rsidR="54E35C01" w:rsidP="59640E16" w:rsidRDefault="54E35C01" w14:paraId="40380FA3" w14:textId="4FABC1F6">
      <w:pPr>
        <w:rPr>
          <w:b/>
          <w:bCs/>
          <w:sz w:val="20"/>
        </w:rPr>
      </w:pPr>
      <w:r w:rsidRPr="59640E16">
        <w:rPr>
          <w:b/>
          <w:bCs/>
          <w:sz w:val="20"/>
        </w:rPr>
        <w:t>Syllabus</w:t>
      </w:r>
    </w:p>
    <w:p w:rsidR="54E35C01" w:rsidP="59640E16" w:rsidRDefault="54E35C01" w14:paraId="78FCDBA0" w14:textId="34C3A63F">
      <w:pPr>
        <w:rPr>
          <w:sz w:val="20"/>
        </w:rPr>
      </w:pPr>
      <w:r w:rsidRPr="59640E16">
        <w:rPr>
          <w:sz w:val="20"/>
        </w:rPr>
        <w:t xml:space="preserve">Students will study and gain an understanding of </w:t>
      </w:r>
    </w:p>
    <w:p w:rsidR="54E35C01" w:rsidP="59640E16" w:rsidRDefault="54E35C01" w14:paraId="07E8B85C" w14:textId="6F818447">
      <w:pPr>
        <w:pStyle w:val="ListParagraph"/>
        <w:numPr>
          <w:ilvl w:val="0"/>
          <w:numId w:val="2"/>
        </w:numPr>
        <w:rPr>
          <w:szCs w:val="24"/>
        </w:rPr>
      </w:pPr>
      <w:r w:rsidRPr="59640E16">
        <w:rPr>
          <w:sz w:val="20"/>
        </w:rPr>
        <w:t xml:space="preserve">Einstein's field equations and gravitational dynamics; </w:t>
      </w:r>
    </w:p>
    <w:p w:rsidR="54E35C01" w:rsidP="59640E16" w:rsidRDefault="54E35C01" w14:paraId="242C7081" w14:textId="04B0AD13">
      <w:pPr>
        <w:pStyle w:val="ListParagraph"/>
        <w:numPr>
          <w:ilvl w:val="0"/>
          <w:numId w:val="2"/>
        </w:numPr>
        <w:rPr>
          <w:szCs w:val="24"/>
        </w:rPr>
      </w:pPr>
      <w:r w:rsidRPr="59640E16">
        <w:rPr>
          <w:sz w:val="20"/>
        </w:rPr>
        <w:t xml:space="preserve">homogeneous isotropic spaces; </w:t>
      </w:r>
    </w:p>
    <w:p w:rsidR="54E35C01" w:rsidP="59640E16" w:rsidRDefault="54E35C01" w14:paraId="757CC139" w14:textId="0A84ED6E">
      <w:pPr>
        <w:pStyle w:val="ListParagraph"/>
        <w:numPr>
          <w:ilvl w:val="0"/>
          <w:numId w:val="2"/>
        </w:numPr>
        <w:rPr>
          <w:szCs w:val="24"/>
        </w:rPr>
      </w:pPr>
      <w:r w:rsidRPr="59640E16">
        <w:rPr>
          <w:sz w:val="20"/>
        </w:rPr>
        <w:t xml:space="preserve">anisotropic and inhomogeneous spaces; </w:t>
      </w:r>
    </w:p>
    <w:p w:rsidR="54E35C01" w:rsidP="59640E16" w:rsidRDefault="54E35C01" w14:paraId="38781344" w14:textId="0DED142A">
      <w:pPr>
        <w:pStyle w:val="ListParagraph"/>
        <w:numPr>
          <w:ilvl w:val="0"/>
          <w:numId w:val="2"/>
        </w:numPr>
        <w:rPr>
          <w:szCs w:val="24"/>
        </w:rPr>
      </w:pPr>
      <w:r w:rsidRPr="59640E16">
        <w:rPr>
          <w:sz w:val="20"/>
        </w:rPr>
        <w:t xml:space="preserve">physics of the very early universe; </w:t>
      </w:r>
    </w:p>
    <w:p w:rsidR="54E35C01" w:rsidP="59640E16" w:rsidRDefault="54E35C01" w14:paraId="796CE312" w14:textId="00F2E696">
      <w:pPr>
        <w:pStyle w:val="ListParagraph"/>
        <w:numPr>
          <w:ilvl w:val="0"/>
          <w:numId w:val="2"/>
        </w:numPr>
        <w:rPr>
          <w:szCs w:val="24"/>
        </w:rPr>
      </w:pPr>
      <w:r w:rsidRPr="59640E16">
        <w:rPr>
          <w:sz w:val="20"/>
        </w:rPr>
        <w:t>the Planck era.</w:t>
      </w:r>
    </w:p>
    <w:p w:rsidR="54E35C01" w:rsidP="59640E16" w:rsidRDefault="54E35C01" w14:paraId="25E22F4B" w14:textId="58C5380B">
      <w:pPr>
        <w:rPr>
          <w:b/>
          <w:bCs/>
          <w:sz w:val="20"/>
        </w:rPr>
      </w:pPr>
      <w:r>
        <w:br/>
      </w:r>
      <w:r w:rsidRPr="59640E16">
        <w:rPr>
          <w:b/>
          <w:bCs/>
          <w:sz w:val="20"/>
        </w:rPr>
        <w:t>Weekly teaching arrangements</w:t>
      </w:r>
    </w:p>
    <w:p w:rsidR="54E35C01" w:rsidP="59640E16" w:rsidRDefault="54E35C01" w14:paraId="297A4A24" w14:textId="6EF3A624">
      <w:pPr>
        <w:rPr>
          <w:sz w:val="20"/>
        </w:rPr>
      </w:pPr>
      <w:r w:rsidRPr="59640E16">
        <w:rPr>
          <w:sz w:val="20"/>
        </w:rPr>
        <w:t>3 hours of lectures</w:t>
      </w:r>
    </w:p>
    <w:p w:rsidR="54E35C01" w:rsidP="59640E16" w:rsidRDefault="54E35C01" w14:paraId="7265F5ED" w14:textId="2808BFC6">
      <w:r>
        <w:br/>
      </w:r>
      <w:r w:rsidRPr="59640E16">
        <w:rPr>
          <w:b/>
          <w:bCs/>
          <w:sz w:val="20"/>
        </w:rPr>
        <w:t>Pre-requisites</w:t>
      </w:r>
    </w:p>
    <w:p w:rsidR="54E35C01" w:rsidP="59640E16" w:rsidRDefault="54E35C01" w14:paraId="6DE1028B" w14:textId="597A3826">
      <w:pPr>
        <w:rPr>
          <w:sz w:val="20"/>
        </w:rPr>
      </w:pPr>
      <w:r w:rsidRPr="59640E16">
        <w:rPr>
          <w:sz w:val="20"/>
        </w:rPr>
        <w:t>Beyond the Standard Model</w:t>
      </w:r>
    </w:p>
    <w:p w:rsidR="54E35C01" w:rsidP="59640E16" w:rsidRDefault="54E35C01" w14:paraId="45FD39AE" w14:textId="22DE4576">
      <w:pPr>
        <w:rPr>
          <w:sz w:val="20"/>
        </w:rPr>
      </w:pPr>
      <w:r w:rsidRPr="59640E16">
        <w:rPr>
          <w:sz w:val="20"/>
        </w:rPr>
        <w:t>General Relativity and Gravitation</w:t>
      </w:r>
    </w:p>
    <w:p w:rsidR="54E35C01" w:rsidP="59640E16" w:rsidRDefault="54E35C01" w14:paraId="2BFCBB2C" w14:textId="64E479DD">
      <w:pPr>
        <w:rPr>
          <w:sz w:val="20"/>
        </w:rPr>
      </w:pPr>
      <w:r w:rsidRPr="59640E16">
        <w:rPr>
          <w:sz w:val="20"/>
        </w:rPr>
        <w:t>Particle Physics</w:t>
      </w:r>
    </w:p>
    <w:p w:rsidR="54E35C01" w:rsidP="59640E16" w:rsidRDefault="54E35C01" w14:paraId="27485644" w14:textId="0EDA4126">
      <w:pPr>
        <w:rPr>
          <w:sz w:val="20"/>
        </w:rPr>
      </w:pPr>
      <w:r w:rsidRPr="59640E16">
        <w:rPr>
          <w:sz w:val="20"/>
        </w:rPr>
        <w:t>Astrophysics</w:t>
      </w:r>
    </w:p>
    <w:p w:rsidR="54E35C01" w:rsidP="59640E16" w:rsidRDefault="54E35C01" w14:paraId="66C2322C" w14:textId="22E06FE7">
      <w:pPr>
        <w:rPr>
          <w:b/>
          <w:bCs/>
          <w:sz w:val="20"/>
        </w:rPr>
      </w:pPr>
      <w:r>
        <w:br/>
      </w:r>
      <w:r w:rsidRPr="59640E16">
        <w:rPr>
          <w:b/>
          <w:bCs/>
          <w:sz w:val="20"/>
        </w:rPr>
        <w:t>Summative assessment</w:t>
      </w:r>
      <w:r>
        <w:br/>
      </w:r>
      <w:r w:rsidRPr="59640E16">
        <w:rPr>
          <w:b/>
          <w:bCs/>
          <w:sz w:val="20"/>
        </w:rPr>
        <w:t>Details of the module's summative assessment/s</w:t>
      </w:r>
      <w:r>
        <w:br/>
      </w:r>
      <w:r w:rsidRPr="59640E16">
        <w:rPr>
          <w:sz w:val="20"/>
        </w:rPr>
        <w:t>Written Exam (3 hours) May/June</w:t>
      </w:r>
      <w:r>
        <w:br/>
      </w:r>
    </w:p>
    <w:p w:rsidR="54E35C01" w:rsidP="59640E16" w:rsidRDefault="54E35C01" w14:paraId="0C7370C6" w14:textId="1F22B11E">
      <w:r w:rsidRPr="59640E16">
        <w:rPr>
          <w:b/>
          <w:bCs/>
          <w:sz w:val="20"/>
        </w:rPr>
        <w:t>Formative assessment</w:t>
      </w:r>
    </w:p>
    <w:p w:rsidR="54E35C01" w:rsidP="59640E16" w:rsidRDefault="54E35C01" w14:paraId="0062C241" w14:textId="66B2CB77">
      <w:pPr>
        <w:rPr>
          <w:b/>
          <w:bCs/>
          <w:sz w:val="20"/>
        </w:rPr>
      </w:pPr>
      <w:r w:rsidRPr="59640E16">
        <w:rPr>
          <w:sz w:val="20"/>
        </w:rPr>
        <w:t>None</w:t>
      </w:r>
      <w:r>
        <w:br/>
      </w:r>
      <w:r>
        <w:br/>
      </w:r>
    </w:p>
    <w:p w:rsidR="54E35C01" w:rsidP="59640E16" w:rsidRDefault="54E35C01" w14:paraId="5759EC34" w14:textId="783B0430">
      <w:r w:rsidRPr="59640E16">
        <w:rPr>
          <w:b/>
          <w:bCs/>
          <w:sz w:val="20"/>
        </w:rPr>
        <w:t>Required reading/resources</w:t>
      </w:r>
    </w:p>
    <w:p w:rsidR="54E35C01" w:rsidP="59640E16" w:rsidRDefault="54E35C01" w14:paraId="124DA5EF" w14:textId="38B72593">
      <w:pPr>
        <w:rPr>
          <w:sz w:val="20"/>
        </w:rPr>
      </w:pPr>
      <w:r w:rsidRPr="59640E16">
        <w:rPr>
          <w:sz w:val="20"/>
        </w:rPr>
        <w:t>S. Weinberg: "Cosmology" Oxford University Press</w:t>
      </w:r>
    </w:p>
    <w:p w:rsidR="54E35C01" w:rsidP="59640E16" w:rsidRDefault="54E35C01" w14:paraId="1DFB9148" w14:textId="1949706D">
      <w:pPr>
        <w:rPr>
          <w:sz w:val="20"/>
        </w:rPr>
      </w:pPr>
      <w:r w:rsidRPr="59640E16">
        <w:rPr>
          <w:sz w:val="20"/>
        </w:rPr>
        <w:t>V. Mukhanov: "Physical foundations of Cosmology" Cambridge University Press</w:t>
      </w:r>
    </w:p>
    <w:p w:rsidR="54E35C01" w:rsidP="59640E16" w:rsidRDefault="54E35C01" w14:paraId="35D4485B" w14:textId="57C9A287">
      <w:pPr>
        <w:rPr>
          <w:sz w:val="20"/>
        </w:rPr>
      </w:pPr>
      <w:r w:rsidRPr="59640E16">
        <w:rPr>
          <w:sz w:val="20"/>
        </w:rPr>
        <w:t>E. Kolb and M. Turner: " The early universe" Frontiers in Physics</w:t>
      </w:r>
    </w:p>
    <w:p w:rsidR="59640E16" w:rsidP="59640E16" w:rsidRDefault="59640E16" w14:paraId="122E213B" w14:textId="3EFB6340">
      <w:pPr>
        <w:rPr>
          <w:b/>
          <w:bCs/>
          <w:sz w:val="20"/>
        </w:rPr>
      </w:pPr>
    </w:p>
    <w:p w:rsidR="59640E16" w:rsidP="59640E16" w:rsidRDefault="59640E16" w14:paraId="05EC235F" w14:textId="536973BF">
      <w:pPr>
        <w:rPr>
          <w:b/>
          <w:bCs/>
          <w:sz w:val="20"/>
        </w:rPr>
      </w:pPr>
    </w:p>
    <w:p w:rsidR="59640E16" w:rsidP="59640E16" w:rsidRDefault="59640E16" w14:paraId="3E3FF47C" w14:textId="78A28FF7">
      <w:pPr>
        <w:rPr>
          <w:b/>
          <w:bCs/>
          <w:sz w:val="20"/>
        </w:rPr>
      </w:pPr>
    </w:p>
    <w:p w:rsidR="54E35C01" w:rsidP="59640E16" w:rsidRDefault="54E35C01" w14:paraId="5451BDFB" w14:textId="57C3C43E">
      <w:r>
        <w:br/>
      </w:r>
    </w:p>
    <w:p w:rsidR="59640E16" w:rsidP="59640E16" w:rsidRDefault="59640E16" w14:paraId="4E6E7050" w14:textId="01A92B53">
      <w:pPr>
        <w:rPr>
          <w:b/>
          <w:bCs/>
          <w:sz w:val="20"/>
        </w:rPr>
      </w:pPr>
    </w:p>
    <w:p w:rsidR="59640E16" w:rsidP="59640E16" w:rsidRDefault="59640E16" w14:paraId="5B1E1DDF" w14:textId="3C4ECF1F">
      <w:pPr>
        <w:rPr>
          <w:b/>
          <w:bCs/>
          <w:sz w:val="20"/>
        </w:rPr>
      </w:pPr>
    </w:p>
    <w:p w:rsidR="59640E16" w:rsidP="59640E16" w:rsidRDefault="59640E16" w14:paraId="5B4A7E1B" w14:textId="19E08DE7">
      <w:pPr>
        <w:rPr>
          <w:b/>
          <w:bCs/>
          <w:sz w:val="20"/>
        </w:rPr>
      </w:pPr>
    </w:p>
    <w:p w:rsidR="59640E16" w:rsidP="59640E16" w:rsidRDefault="59640E16" w14:paraId="5F9A9980" w14:textId="5D59E176">
      <w:pPr>
        <w:rPr>
          <w:b/>
          <w:bCs/>
          <w:sz w:val="20"/>
        </w:rPr>
      </w:pPr>
    </w:p>
    <w:p w:rsidR="00D972A4" w:rsidP="00D972A4" w:rsidRDefault="00D972A4" w14:paraId="52E9F32A" w14:textId="74227FF3">
      <w:pPr>
        <w:rPr>
          <w:sz w:val="20"/>
        </w:rPr>
      </w:pPr>
    </w:p>
    <w:p w:rsidR="00D972A4" w:rsidP="00D972A4" w:rsidRDefault="00D972A4" w14:paraId="6A938A7B" w14:textId="39347E9B">
      <w:pPr>
        <w:rPr>
          <w:sz w:val="20"/>
        </w:rPr>
      </w:pPr>
    </w:p>
    <w:p w:rsidR="00D972A4" w:rsidP="00D972A4" w:rsidRDefault="00D972A4" w14:paraId="2DE9C5B2" w14:textId="7C51F8C7">
      <w:pPr>
        <w:rPr>
          <w:sz w:val="20"/>
        </w:rPr>
      </w:pPr>
    </w:p>
    <w:p w:rsidR="00D972A4" w:rsidP="3FFE12DD" w:rsidRDefault="4C6037EC" w14:paraId="00D4341F" w14:textId="107BD4B1">
      <w:pPr>
        <w:pStyle w:val="Heading3"/>
        <w:rPr>
          <w:sz w:val="20"/>
        </w:rPr>
      </w:pPr>
      <w:bookmarkStart w:name="_Toc101759770" w:id="70"/>
      <w:r w:rsidRPr="3FFE12DD">
        <w:rPr>
          <w:sz w:val="20"/>
        </w:rPr>
        <w:t>KCL Maths - Quantum Field Theory</w:t>
      </w:r>
      <w:r w:rsidRPr="3FFE12DD" w:rsidR="6BCF9951">
        <w:rPr>
          <w:sz w:val="20"/>
        </w:rPr>
        <w:t xml:space="preserve"> (7CCMMS32)</w:t>
      </w:r>
      <w:bookmarkEnd w:id="70"/>
    </w:p>
    <w:p w:rsidR="00D972A4" w:rsidP="00D972A4" w:rsidRDefault="00D972A4" w14:paraId="47D273B4" w14:textId="6FADAA7D">
      <w:pPr>
        <w:rPr>
          <w:sz w:val="20"/>
        </w:rPr>
      </w:pPr>
    </w:p>
    <w:p w:rsidRPr="00D972A4" w:rsidR="00D972A4" w:rsidP="00D972A4" w:rsidRDefault="00D972A4" w14:paraId="4195D925" w14:textId="73325AF2">
      <w:pPr>
        <w:rPr>
          <w:b/>
          <w:bCs/>
          <w:sz w:val="20"/>
        </w:rPr>
      </w:pPr>
      <w:r w:rsidRPr="00D972A4">
        <w:rPr>
          <w:b/>
          <w:bCs/>
          <w:sz w:val="20"/>
        </w:rPr>
        <w:t>Aims</w:t>
      </w:r>
    </w:p>
    <w:p w:rsidRPr="00D972A4" w:rsidR="00D972A4" w:rsidP="00D972A4" w:rsidRDefault="00D972A4" w14:paraId="54EF3AD9" w14:textId="6DD7F152">
      <w:pPr>
        <w:rPr>
          <w:sz w:val="20"/>
        </w:rPr>
      </w:pPr>
      <w:r w:rsidRPr="00D972A4">
        <w:rPr>
          <w:sz w:val="20"/>
        </w:rPr>
        <w:t>To provide basic foundational material in quantum field theory.</w:t>
      </w:r>
    </w:p>
    <w:p w:rsidRPr="00D972A4" w:rsidR="00D972A4" w:rsidP="00D972A4" w:rsidRDefault="00D972A4" w14:paraId="78B18520" w14:textId="77777777">
      <w:pPr>
        <w:rPr>
          <w:sz w:val="20"/>
        </w:rPr>
      </w:pPr>
    </w:p>
    <w:p w:rsidRPr="00D972A4" w:rsidR="00D972A4" w:rsidP="00D972A4" w:rsidRDefault="00D972A4" w14:paraId="1EBFEC26" w14:textId="785515CD">
      <w:pPr>
        <w:rPr>
          <w:b/>
          <w:bCs/>
          <w:sz w:val="20"/>
        </w:rPr>
      </w:pPr>
      <w:r w:rsidRPr="00D972A4">
        <w:rPr>
          <w:b/>
          <w:bCs/>
          <w:sz w:val="20"/>
        </w:rPr>
        <w:t>Syllabus</w:t>
      </w:r>
    </w:p>
    <w:p w:rsidRPr="00D972A4" w:rsidR="00D972A4" w:rsidP="00D972A4" w:rsidRDefault="00D972A4" w14:paraId="43D3362F" w14:textId="77777777">
      <w:pPr>
        <w:rPr>
          <w:sz w:val="20"/>
        </w:rPr>
      </w:pPr>
      <w:r w:rsidRPr="00D972A4">
        <w:rPr>
          <w:sz w:val="20"/>
        </w:rPr>
        <w:t>Classical field theory: Lagrangian; Hamiltonian; symmetries; Noether's theorem. Relativistic wave equations: Klein-Gordon equation; Dirac equation; Maxwell equations. Non-Abelian gauge fields. Free field theory: quantisation of scalar, Fermion, and Maxwell fields; Fock spaces; normal ordering; time ordering; Feynman propagators. Interactions: perturbation theory; Wick’s theorem; Feynman diagrams; regularization.Cross-sections.</w:t>
      </w:r>
    </w:p>
    <w:p w:rsidRPr="00D972A4" w:rsidR="00D972A4" w:rsidP="00D972A4" w:rsidRDefault="00D972A4" w14:paraId="01D08A95" w14:textId="77777777">
      <w:pPr>
        <w:rPr>
          <w:sz w:val="20"/>
        </w:rPr>
      </w:pPr>
    </w:p>
    <w:p w:rsidRPr="00D972A4" w:rsidR="00D972A4" w:rsidP="00D972A4" w:rsidRDefault="00D972A4" w14:paraId="02A58F90" w14:textId="39A13402">
      <w:pPr>
        <w:rPr>
          <w:b/>
          <w:bCs/>
          <w:sz w:val="20"/>
        </w:rPr>
      </w:pPr>
      <w:r w:rsidRPr="00D972A4">
        <w:rPr>
          <w:b/>
          <w:bCs/>
          <w:sz w:val="20"/>
        </w:rPr>
        <w:t xml:space="preserve">Teaching </w:t>
      </w:r>
      <w:r>
        <w:rPr>
          <w:b/>
          <w:bCs/>
          <w:sz w:val="20"/>
        </w:rPr>
        <w:t>A</w:t>
      </w:r>
      <w:r w:rsidRPr="00D972A4">
        <w:rPr>
          <w:b/>
          <w:bCs/>
          <w:sz w:val="20"/>
        </w:rPr>
        <w:t>rrangements</w:t>
      </w:r>
    </w:p>
    <w:p w:rsidRPr="00D972A4" w:rsidR="00D972A4" w:rsidP="00D972A4" w:rsidRDefault="00D972A4" w14:paraId="24814A60" w14:textId="77777777">
      <w:pPr>
        <w:rPr>
          <w:sz w:val="20"/>
        </w:rPr>
      </w:pPr>
      <w:r w:rsidRPr="00D972A4">
        <w:rPr>
          <w:sz w:val="20"/>
        </w:rPr>
        <w:t>Usually three hours of lectures and a one hour tutorial per week.</w:t>
      </w:r>
    </w:p>
    <w:p w:rsidR="00D972A4" w:rsidP="00D972A4" w:rsidRDefault="00D972A4" w14:paraId="7691B291" w14:textId="4E7C58BD">
      <w:pPr>
        <w:rPr>
          <w:sz w:val="20"/>
        </w:rPr>
      </w:pPr>
    </w:p>
    <w:p w:rsidRPr="00D972A4" w:rsidR="00D972A4" w:rsidP="00D972A4" w:rsidRDefault="00D972A4" w14:paraId="13653270" w14:textId="4B065D1D">
      <w:pPr>
        <w:rPr>
          <w:b/>
          <w:bCs/>
          <w:sz w:val="20"/>
        </w:rPr>
      </w:pPr>
      <w:r w:rsidRPr="00D972A4">
        <w:rPr>
          <w:b/>
          <w:bCs/>
          <w:sz w:val="20"/>
        </w:rPr>
        <w:t>Assessment</w:t>
      </w:r>
    </w:p>
    <w:p w:rsidR="00D972A4" w:rsidP="00D972A4" w:rsidRDefault="00D972A4" w14:paraId="4E2EEDA9" w14:textId="4D81E8A1">
      <w:pPr>
        <w:rPr>
          <w:sz w:val="20"/>
        </w:rPr>
      </w:pPr>
      <w:r w:rsidRPr="00D972A4">
        <w:rPr>
          <w:sz w:val="20"/>
        </w:rPr>
        <w:t xml:space="preserve">2 hr written examination </w:t>
      </w:r>
      <w:r>
        <w:rPr>
          <w:sz w:val="20"/>
        </w:rPr>
        <w:t>weighted at 100%</w:t>
      </w:r>
    </w:p>
    <w:p w:rsidR="00D972A4" w:rsidP="00D972A4" w:rsidRDefault="00D972A4" w14:paraId="00981943" w14:textId="660DCF84">
      <w:pPr>
        <w:rPr>
          <w:sz w:val="20"/>
        </w:rPr>
      </w:pPr>
    </w:p>
    <w:p w:rsidRPr="00D972A4" w:rsidR="00D972A4" w:rsidP="00D972A4" w:rsidRDefault="00D972A4" w14:paraId="09C16A7D" w14:textId="26EED551">
      <w:pPr>
        <w:rPr>
          <w:b/>
          <w:bCs/>
          <w:sz w:val="20"/>
        </w:rPr>
      </w:pPr>
      <w:r w:rsidRPr="00D972A4">
        <w:rPr>
          <w:b/>
          <w:bCs/>
          <w:sz w:val="20"/>
        </w:rPr>
        <w:t xml:space="preserve">Formative </w:t>
      </w:r>
      <w:r>
        <w:rPr>
          <w:b/>
          <w:bCs/>
          <w:sz w:val="20"/>
        </w:rPr>
        <w:t>A</w:t>
      </w:r>
      <w:r w:rsidRPr="00D972A4">
        <w:rPr>
          <w:b/>
          <w:bCs/>
          <w:sz w:val="20"/>
        </w:rPr>
        <w:t>ssessment</w:t>
      </w:r>
    </w:p>
    <w:p w:rsidRPr="00D972A4" w:rsidR="00D972A4" w:rsidP="00D972A4" w:rsidRDefault="00D972A4" w14:paraId="3ADEF34A" w14:textId="5C1EF0BC">
      <w:pPr>
        <w:rPr>
          <w:sz w:val="20"/>
        </w:rPr>
      </w:pPr>
      <w:r w:rsidRPr="00D972A4">
        <w:rPr>
          <w:sz w:val="20"/>
        </w:rPr>
        <w:t>Exercise sheets circulated during tutorials</w:t>
      </w:r>
    </w:p>
    <w:p w:rsidRPr="00756710" w:rsidR="00D972A4" w:rsidP="00756710" w:rsidRDefault="00D972A4" w14:paraId="32E9D2A4" w14:textId="77777777">
      <w:pPr>
        <w:rPr>
          <w:sz w:val="20"/>
        </w:rPr>
      </w:pPr>
    </w:p>
    <w:p w:rsidRPr="00756710" w:rsidR="00756710" w:rsidP="00756710" w:rsidRDefault="00756710" w14:paraId="4FC30A5D" w14:textId="77777777">
      <w:pPr>
        <w:rPr>
          <w:lang w:eastAsia="en-US"/>
        </w:rPr>
      </w:pPr>
    </w:p>
    <w:p w:rsidR="1521D762" w:rsidP="1521D762" w:rsidRDefault="1521D762" w14:paraId="02E04546" w14:textId="1B056D72">
      <w:pPr>
        <w:rPr>
          <w:lang w:eastAsia="en-US"/>
        </w:rPr>
      </w:pPr>
    </w:p>
    <w:p w:rsidR="1521D762" w:rsidP="1521D762" w:rsidRDefault="1521D762" w14:paraId="67E52D28" w14:textId="1F0E8139">
      <w:pPr>
        <w:rPr>
          <w:lang w:eastAsia="en-US"/>
        </w:rPr>
      </w:pPr>
    </w:p>
    <w:p w:rsidR="1521D762" w:rsidP="1521D762" w:rsidRDefault="1521D762" w14:paraId="6E23E66B" w14:textId="73AD0ED4">
      <w:pPr>
        <w:rPr>
          <w:lang w:eastAsia="en-US"/>
        </w:rPr>
      </w:pPr>
    </w:p>
    <w:p w:rsidR="1521D762" w:rsidP="1521D762" w:rsidRDefault="1521D762" w14:paraId="76447E49" w14:textId="1E126BFA">
      <w:pPr>
        <w:rPr>
          <w:lang w:eastAsia="en-US"/>
        </w:rPr>
      </w:pPr>
    </w:p>
    <w:p w:rsidR="1521D762" w:rsidP="1521D762" w:rsidRDefault="1521D762" w14:paraId="0C1E12E6" w14:textId="62230A54">
      <w:pPr>
        <w:rPr>
          <w:lang w:eastAsia="en-US"/>
        </w:rPr>
      </w:pPr>
    </w:p>
    <w:p w:rsidR="1521D762" w:rsidP="1521D762" w:rsidRDefault="1521D762" w14:paraId="6A188B62" w14:textId="3680C8B9">
      <w:pPr>
        <w:rPr>
          <w:lang w:eastAsia="en-US"/>
        </w:rPr>
      </w:pPr>
    </w:p>
    <w:p w:rsidR="1521D762" w:rsidP="1521D762" w:rsidRDefault="1521D762" w14:paraId="29AE2D37" w14:textId="3A9B5670">
      <w:pPr>
        <w:rPr>
          <w:lang w:eastAsia="en-US"/>
        </w:rPr>
      </w:pPr>
    </w:p>
    <w:p w:rsidR="1521D762" w:rsidP="1521D762" w:rsidRDefault="1521D762" w14:paraId="39B2C74D" w14:textId="1F68574E">
      <w:pPr>
        <w:rPr>
          <w:lang w:eastAsia="en-US"/>
        </w:rPr>
      </w:pPr>
    </w:p>
    <w:p w:rsidR="1521D762" w:rsidP="1521D762" w:rsidRDefault="1521D762" w14:paraId="0F3D4E30" w14:textId="3A104A5A">
      <w:pPr>
        <w:rPr>
          <w:lang w:eastAsia="en-US"/>
        </w:rPr>
      </w:pPr>
    </w:p>
    <w:p w:rsidR="1521D762" w:rsidP="1521D762" w:rsidRDefault="1521D762" w14:paraId="708D7177" w14:textId="64549031">
      <w:pPr>
        <w:rPr>
          <w:lang w:eastAsia="en-US"/>
        </w:rPr>
      </w:pPr>
    </w:p>
    <w:p w:rsidR="1521D762" w:rsidP="1521D762" w:rsidRDefault="1521D762" w14:paraId="233B66DD" w14:textId="308FBC17">
      <w:pPr>
        <w:rPr>
          <w:lang w:eastAsia="en-US"/>
        </w:rPr>
      </w:pPr>
    </w:p>
    <w:p w:rsidR="1521D762" w:rsidP="1521D762" w:rsidRDefault="1521D762" w14:paraId="1D25E52B" w14:textId="32D627BC">
      <w:pPr>
        <w:rPr>
          <w:lang w:eastAsia="en-US"/>
        </w:rPr>
      </w:pPr>
    </w:p>
    <w:p w:rsidR="1521D762" w:rsidP="1521D762" w:rsidRDefault="1521D762" w14:paraId="14915CB1" w14:textId="279DE756">
      <w:pPr>
        <w:rPr>
          <w:lang w:eastAsia="en-US"/>
        </w:rPr>
      </w:pPr>
    </w:p>
    <w:p w:rsidR="1521D762" w:rsidP="1521D762" w:rsidRDefault="1521D762" w14:paraId="008FDA0F" w14:textId="160015AD">
      <w:pPr>
        <w:rPr>
          <w:lang w:eastAsia="en-US"/>
        </w:rPr>
      </w:pPr>
    </w:p>
    <w:p w:rsidR="1521D762" w:rsidP="1521D762" w:rsidRDefault="1521D762" w14:paraId="7F1DAE67" w14:textId="0647726A">
      <w:pPr>
        <w:rPr>
          <w:lang w:eastAsia="en-US"/>
        </w:rPr>
      </w:pPr>
    </w:p>
    <w:p w:rsidR="1521D762" w:rsidP="1521D762" w:rsidRDefault="1521D762" w14:paraId="60B6A513" w14:textId="2312107F">
      <w:pPr>
        <w:rPr>
          <w:lang w:eastAsia="en-US"/>
        </w:rPr>
      </w:pPr>
    </w:p>
    <w:p w:rsidR="1521D762" w:rsidP="1521D762" w:rsidRDefault="1521D762" w14:paraId="09050C8B" w14:textId="5DB62F4A">
      <w:pPr>
        <w:rPr>
          <w:lang w:eastAsia="en-US"/>
        </w:rPr>
      </w:pPr>
    </w:p>
    <w:p w:rsidR="1521D762" w:rsidP="1521D762" w:rsidRDefault="1521D762" w14:paraId="1396EBAF" w14:textId="3A2F6B41">
      <w:pPr>
        <w:rPr>
          <w:lang w:eastAsia="en-US"/>
        </w:rPr>
      </w:pPr>
    </w:p>
    <w:p w:rsidR="1521D762" w:rsidP="1521D762" w:rsidRDefault="1521D762" w14:paraId="0110900B" w14:textId="241AC0D9">
      <w:pPr>
        <w:rPr>
          <w:lang w:eastAsia="en-US"/>
        </w:rPr>
      </w:pPr>
    </w:p>
    <w:p w:rsidR="1521D762" w:rsidP="1521D762" w:rsidRDefault="1521D762" w14:paraId="46295F8B" w14:textId="00D00886">
      <w:pPr>
        <w:rPr>
          <w:lang w:eastAsia="en-US"/>
        </w:rPr>
      </w:pPr>
    </w:p>
    <w:p w:rsidR="1521D762" w:rsidP="1521D762" w:rsidRDefault="1521D762" w14:paraId="57A04D24" w14:textId="6C2506AC">
      <w:pPr>
        <w:rPr>
          <w:lang w:eastAsia="en-US"/>
        </w:rPr>
      </w:pPr>
    </w:p>
    <w:p w:rsidR="1521D762" w:rsidP="1521D762" w:rsidRDefault="1521D762" w14:paraId="44F3F73E" w14:textId="75A9BE98">
      <w:pPr>
        <w:rPr>
          <w:lang w:eastAsia="en-US"/>
        </w:rPr>
      </w:pPr>
    </w:p>
    <w:p w:rsidR="1521D762" w:rsidP="1521D762" w:rsidRDefault="1521D762" w14:paraId="5D1A9B5A" w14:textId="264B5B63">
      <w:pPr>
        <w:rPr>
          <w:lang w:eastAsia="en-US"/>
        </w:rPr>
      </w:pPr>
    </w:p>
    <w:p w:rsidR="1521D762" w:rsidP="1521D762" w:rsidRDefault="1521D762" w14:paraId="62BEBE4B" w14:textId="26EE8825">
      <w:pPr>
        <w:rPr>
          <w:lang w:eastAsia="en-US"/>
        </w:rPr>
      </w:pPr>
    </w:p>
    <w:p w:rsidR="1521D762" w:rsidP="1521D762" w:rsidRDefault="1521D762" w14:paraId="7F1BF379" w14:textId="19E55D1A">
      <w:pPr>
        <w:rPr>
          <w:lang w:eastAsia="en-US"/>
        </w:rPr>
      </w:pPr>
    </w:p>
    <w:p w:rsidR="6F07E5D5" w:rsidP="3FFE12DD" w:rsidRDefault="6F07E5D5" w14:paraId="2F2EBEC8" w14:textId="7B635839">
      <w:pPr>
        <w:pStyle w:val="Heading3"/>
        <w:rPr>
          <w:sz w:val="20"/>
        </w:rPr>
      </w:pPr>
      <w:bookmarkStart w:name="_Toc376885427" w:id="71"/>
      <w:r w:rsidRPr="3FFE12DD">
        <w:rPr>
          <w:sz w:val="20"/>
        </w:rPr>
        <w:t>KCL Maths - Theory Of Complex Networks (7CCMCS02)</w:t>
      </w:r>
      <w:bookmarkEnd w:id="71"/>
    </w:p>
    <w:p w:rsidR="1521D762" w:rsidP="1521D762" w:rsidRDefault="1521D762" w14:paraId="0515D861" w14:textId="77777777">
      <w:pPr>
        <w:rPr>
          <w:b/>
          <w:bCs/>
          <w:sz w:val="20"/>
        </w:rPr>
      </w:pPr>
    </w:p>
    <w:p w:rsidR="6F07E5D5" w:rsidP="1521D762" w:rsidRDefault="6F07E5D5" w14:paraId="1D02A573" w14:textId="77777777">
      <w:pPr>
        <w:rPr>
          <w:b/>
          <w:bCs/>
          <w:sz w:val="20"/>
        </w:rPr>
      </w:pPr>
      <w:r w:rsidRPr="1521D762">
        <w:rPr>
          <w:b/>
          <w:bCs/>
          <w:sz w:val="20"/>
        </w:rPr>
        <w:t>Aims and objectives</w:t>
      </w:r>
    </w:p>
    <w:p w:rsidR="3B59ADA6" w:rsidP="1521D762" w:rsidRDefault="3B59ADA6" w14:paraId="5FC98DC6" w14:textId="5DA9018E">
      <w:pPr>
        <w:rPr>
          <w:sz w:val="20"/>
        </w:rPr>
      </w:pPr>
      <w:r w:rsidRPr="1521D762">
        <w:rPr>
          <w:sz w:val="20"/>
        </w:rPr>
        <w:t>Present the basic concepts of the theory of complex networks. Introduce various techniques which should enable the student to partake in active research in the field.</w:t>
      </w:r>
    </w:p>
    <w:p w:rsidR="1521D762" w:rsidP="1521D762" w:rsidRDefault="1521D762" w14:paraId="6E4D8625" w14:textId="626CB67E">
      <w:pPr>
        <w:rPr>
          <w:sz w:val="20"/>
        </w:rPr>
      </w:pPr>
    </w:p>
    <w:p w:rsidR="6F07E5D5" w:rsidP="1521D762" w:rsidRDefault="6F07E5D5" w14:paraId="14A6C998" w14:textId="77777777">
      <w:pPr>
        <w:rPr>
          <w:b/>
          <w:bCs/>
          <w:sz w:val="20"/>
        </w:rPr>
      </w:pPr>
      <w:r w:rsidRPr="1521D762">
        <w:rPr>
          <w:b/>
          <w:bCs/>
          <w:sz w:val="20"/>
        </w:rPr>
        <w:t>Syllabus</w:t>
      </w:r>
    </w:p>
    <w:p w:rsidR="0C53FA8C" w:rsidP="3FFE12DD" w:rsidRDefault="0C53FA8C" w14:paraId="17C41203" w14:textId="7B36DC45">
      <w:pPr>
        <w:rPr>
          <w:sz w:val="20"/>
        </w:rPr>
      </w:pPr>
      <w:r w:rsidRPr="3FFE12DD">
        <w:rPr>
          <w:sz w:val="20"/>
        </w:rPr>
        <w:t xml:space="preserve">Microscopic properties of networks: adjacency matrix, vertex degree, clustering coefficient, measures </w:t>
      </w:r>
      <w:r w:rsidRPr="3FFE12DD">
        <w:rPr>
          <w:sz w:val="20"/>
        </w:rPr>
        <w:t xml:space="preserve">of node centrality and node similarity.   Macroscopic properties of networks: degree distributions, graph modularity, and assortativity.  Processes on networks: voter model, diffusion process, random walk on a graph, PageRank, and spectral distribution.   Random graphs: Erdos-Renyi ensemble, graphs with a prescribed degree distribution, giant components and percolation transition.   </w:t>
      </w:r>
    </w:p>
    <w:p w:rsidR="1521D762" w:rsidP="1521D762" w:rsidRDefault="1521D762" w14:paraId="7B76A19B" w14:textId="395AB7D3">
      <w:pPr>
        <w:rPr>
          <w:sz w:val="20"/>
        </w:rPr>
      </w:pPr>
    </w:p>
    <w:p w:rsidR="6F07E5D5" w:rsidP="1521D762" w:rsidRDefault="6F07E5D5" w14:paraId="610A5686" w14:textId="77777777">
      <w:pPr>
        <w:rPr>
          <w:b/>
          <w:bCs/>
          <w:sz w:val="20"/>
        </w:rPr>
      </w:pPr>
      <w:r w:rsidRPr="1521D762">
        <w:rPr>
          <w:b/>
          <w:bCs/>
          <w:sz w:val="20"/>
        </w:rPr>
        <w:t>Teaching arrangements</w:t>
      </w:r>
    </w:p>
    <w:p w:rsidR="34F0B305" w:rsidP="1521D762" w:rsidRDefault="34F0B305" w14:paraId="563FBEB8" w14:textId="51AA43E9">
      <w:pPr>
        <w:rPr>
          <w:sz w:val="20"/>
        </w:rPr>
      </w:pPr>
      <w:r w:rsidRPr="1521D762">
        <w:rPr>
          <w:sz w:val="20"/>
        </w:rPr>
        <w:t xml:space="preserve">Usually two hours of lectures per week. Lectures are supported by small group tutorials.  </w:t>
      </w:r>
    </w:p>
    <w:p w:rsidR="1521D762" w:rsidP="1521D762" w:rsidRDefault="1521D762" w14:paraId="1CDB6C67" w14:textId="75E92394">
      <w:pPr>
        <w:rPr>
          <w:sz w:val="20"/>
        </w:rPr>
      </w:pPr>
    </w:p>
    <w:p w:rsidR="6F07E5D5" w:rsidP="1521D762" w:rsidRDefault="6F07E5D5" w14:paraId="063B7E1B" w14:textId="77777777">
      <w:pPr>
        <w:rPr>
          <w:b/>
          <w:bCs/>
          <w:sz w:val="20"/>
        </w:rPr>
      </w:pPr>
      <w:r w:rsidRPr="1521D762">
        <w:rPr>
          <w:b/>
          <w:bCs/>
          <w:sz w:val="20"/>
        </w:rPr>
        <w:t>Prerequisites</w:t>
      </w:r>
    </w:p>
    <w:p w:rsidR="6D324057" w:rsidP="1521D762" w:rsidRDefault="6D324057" w14:paraId="78288A24" w14:textId="38AF8EE6">
      <w:pPr>
        <w:rPr>
          <w:sz w:val="20"/>
        </w:rPr>
      </w:pPr>
      <w:r w:rsidRPr="1521D762">
        <w:rPr>
          <w:sz w:val="20"/>
        </w:rPr>
        <w:t>Good knowledge of multivariate calculus, linear algebra and probability concepts.</w:t>
      </w:r>
    </w:p>
    <w:p w:rsidR="1521D762" w:rsidP="1521D762" w:rsidRDefault="1521D762" w14:paraId="4F8162FD" w14:textId="09A46059">
      <w:pPr>
        <w:rPr>
          <w:sz w:val="20"/>
        </w:rPr>
      </w:pPr>
    </w:p>
    <w:p w:rsidR="6F07E5D5" w:rsidP="1521D762" w:rsidRDefault="6F07E5D5" w14:paraId="10C57F18" w14:textId="77777777">
      <w:pPr>
        <w:rPr>
          <w:b/>
          <w:bCs/>
          <w:sz w:val="20"/>
          <w:highlight w:val="yellow"/>
        </w:rPr>
      </w:pPr>
      <w:r w:rsidRPr="1521D762">
        <w:rPr>
          <w:b/>
          <w:bCs/>
          <w:sz w:val="20"/>
          <w:highlight w:val="yellow"/>
        </w:rPr>
        <w:t>Books</w:t>
      </w:r>
    </w:p>
    <w:p w:rsidR="1521D762" w:rsidP="1521D762" w:rsidRDefault="1521D762" w14:paraId="301DD0DD" w14:textId="77777777">
      <w:pPr>
        <w:rPr>
          <w:sz w:val="20"/>
        </w:rPr>
      </w:pPr>
    </w:p>
    <w:p w:rsidR="6F07E5D5" w:rsidP="1521D762" w:rsidRDefault="6F07E5D5" w14:paraId="0A156900" w14:textId="77777777">
      <w:pPr>
        <w:rPr>
          <w:b/>
          <w:bCs/>
          <w:sz w:val="20"/>
        </w:rPr>
      </w:pPr>
      <w:r w:rsidRPr="1521D762">
        <w:rPr>
          <w:b/>
          <w:bCs/>
          <w:sz w:val="20"/>
        </w:rPr>
        <w:t>Assignments</w:t>
      </w:r>
    </w:p>
    <w:p w:rsidR="6F07E5D5" w:rsidP="1521D762" w:rsidRDefault="6F07E5D5" w14:paraId="3F10E2BC" w14:textId="77777777">
      <w:pPr>
        <w:rPr>
          <w:sz w:val="20"/>
        </w:rPr>
      </w:pPr>
      <w:r w:rsidRPr="1521D762">
        <w:rPr>
          <w:sz w:val="20"/>
        </w:rPr>
        <w:t>During the lectures problems will be given and complete solutions will be made available. It is crucial that students work through these problems on their own.</w:t>
      </w:r>
    </w:p>
    <w:p w:rsidR="1521D762" w:rsidP="1521D762" w:rsidRDefault="1521D762" w14:paraId="3AEC1A13" w14:textId="77777777">
      <w:pPr>
        <w:rPr>
          <w:b/>
          <w:bCs/>
          <w:sz w:val="20"/>
        </w:rPr>
      </w:pPr>
    </w:p>
    <w:p w:rsidR="6F07E5D5" w:rsidP="1521D762" w:rsidRDefault="6F07E5D5" w14:paraId="67DC7F5A" w14:textId="77777777">
      <w:pPr>
        <w:rPr>
          <w:b/>
          <w:bCs/>
          <w:sz w:val="20"/>
        </w:rPr>
      </w:pPr>
      <w:r w:rsidRPr="1521D762">
        <w:rPr>
          <w:b/>
          <w:bCs/>
          <w:sz w:val="20"/>
        </w:rPr>
        <w:t>Assessment</w:t>
      </w:r>
    </w:p>
    <w:p w:rsidR="6F07E5D5" w:rsidP="1521D762" w:rsidRDefault="6F07E5D5" w14:paraId="402B58A7" w14:textId="11F3CB8A">
      <w:pPr>
        <w:rPr>
          <w:sz w:val="20"/>
        </w:rPr>
      </w:pPr>
      <w:r w:rsidRPr="1521D762">
        <w:rPr>
          <w:sz w:val="20"/>
        </w:rPr>
        <w:t>Written examination of 2 hours contributing 100%</w:t>
      </w:r>
    </w:p>
    <w:p w:rsidR="1521D762" w:rsidP="1521D762" w:rsidRDefault="1521D762" w14:paraId="23CB33BD" w14:textId="261DEF7E">
      <w:pPr>
        <w:rPr>
          <w:lang w:eastAsia="en-US"/>
        </w:rPr>
      </w:pPr>
    </w:p>
    <w:p w:rsidR="1521D762" w:rsidP="1521D762" w:rsidRDefault="1521D762" w14:paraId="4B969C11" w14:textId="20F1B24B">
      <w:pPr>
        <w:rPr>
          <w:lang w:eastAsia="en-US"/>
        </w:rPr>
      </w:pPr>
    </w:p>
    <w:p w:rsidR="1521D762" w:rsidP="1521D762" w:rsidRDefault="1521D762" w14:paraId="6A487511" w14:textId="5D7679F2">
      <w:pPr>
        <w:rPr>
          <w:lang w:eastAsia="en-US"/>
        </w:rPr>
      </w:pPr>
    </w:p>
    <w:p w:rsidR="1521D762" w:rsidP="1521D762" w:rsidRDefault="1521D762" w14:paraId="2AFC4278" w14:textId="48047253">
      <w:pPr>
        <w:rPr>
          <w:lang w:eastAsia="en-US"/>
        </w:rPr>
      </w:pPr>
    </w:p>
    <w:p w:rsidR="1521D762" w:rsidP="1521D762" w:rsidRDefault="1521D762" w14:paraId="62AACBD9" w14:textId="337157F7">
      <w:pPr>
        <w:rPr>
          <w:lang w:eastAsia="en-US"/>
        </w:rPr>
      </w:pPr>
    </w:p>
    <w:p w:rsidR="1521D762" w:rsidP="1521D762" w:rsidRDefault="1521D762" w14:paraId="18BF4C00" w14:textId="1847B9ED">
      <w:pPr>
        <w:rPr>
          <w:lang w:eastAsia="en-US"/>
        </w:rPr>
      </w:pPr>
    </w:p>
    <w:p w:rsidR="1521D762" w:rsidP="1521D762" w:rsidRDefault="1521D762" w14:paraId="15E5B5DF" w14:textId="0DF5425E">
      <w:pPr>
        <w:rPr>
          <w:lang w:eastAsia="en-US"/>
        </w:rPr>
      </w:pPr>
    </w:p>
    <w:p w:rsidR="1521D762" w:rsidP="1521D762" w:rsidRDefault="1521D762" w14:paraId="2006225D" w14:textId="0616D72D">
      <w:pPr>
        <w:rPr>
          <w:lang w:eastAsia="en-US"/>
        </w:rPr>
      </w:pPr>
    </w:p>
    <w:p w:rsidR="1521D762" w:rsidP="1521D762" w:rsidRDefault="1521D762" w14:paraId="2BADAD1D" w14:textId="5D654BF2">
      <w:pPr>
        <w:rPr>
          <w:lang w:eastAsia="en-US"/>
        </w:rPr>
      </w:pPr>
    </w:p>
    <w:p w:rsidR="1521D762" w:rsidP="1521D762" w:rsidRDefault="1521D762" w14:paraId="41773663" w14:textId="70448333">
      <w:pPr>
        <w:rPr>
          <w:lang w:eastAsia="en-US"/>
        </w:rPr>
      </w:pPr>
    </w:p>
    <w:p w:rsidR="1521D762" w:rsidP="1521D762" w:rsidRDefault="1521D762" w14:paraId="49A7058F" w14:textId="5058B99E">
      <w:pPr>
        <w:rPr>
          <w:lang w:eastAsia="en-US"/>
        </w:rPr>
      </w:pPr>
    </w:p>
    <w:p w:rsidR="1521D762" w:rsidP="1521D762" w:rsidRDefault="1521D762" w14:paraId="08024DC8" w14:textId="2091C4E3">
      <w:pPr>
        <w:rPr>
          <w:lang w:eastAsia="en-US"/>
        </w:rPr>
      </w:pPr>
    </w:p>
    <w:p w:rsidR="1521D762" w:rsidP="1521D762" w:rsidRDefault="1521D762" w14:paraId="4504FBBA" w14:textId="719A5E89">
      <w:pPr>
        <w:rPr>
          <w:lang w:eastAsia="en-US"/>
        </w:rPr>
      </w:pPr>
    </w:p>
    <w:p w:rsidR="1521D762" w:rsidP="1521D762" w:rsidRDefault="1521D762" w14:paraId="380F9D8D" w14:textId="22886E97">
      <w:pPr>
        <w:rPr>
          <w:lang w:eastAsia="en-US"/>
        </w:rPr>
      </w:pPr>
    </w:p>
    <w:p w:rsidR="1521D762" w:rsidP="1521D762" w:rsidRDefault="1521D762" w14:paraId="427982E9" w14:textId="30E2FE8B">
      <w:pPr>
        <w:rPr>
          <w:lang w:eastAsia="en-US"/>
        </w:rPr>
      </w:pPr>
    </w:p>
    <w:p w:rsidR="1521D762" w:rsidP="1521D762" w:rsidRDefault="1521D762" w14:paraId="3DB75FF8" w14:textId="1FC8118D">
      <w:pPr>
        <w:rPr>
          <w:lang w:eastAsia="en-US"/>
        </w:rPr>
      </w:pPr>
    </w:p>
    <w:p w:rsidR="1521D762" w:rsidRDefault="1521D762" w14:paraId="6521DBFC" w14:textId="0F91B901">
      <w:r>
        <w:br w:type="page"/>
      </w:r>
    </w:p>
    <w:p w:rsidR="6F07E5D5" w:rsidP="3FFE12DD" w:rsidRDefault="6F07E5D5" w14:paraId="56FBB63C" w14:textId="2DAD331F">
      <w:pPr>
        <w:pStyle w:val="Heading3"/>
        <w:rPr>
          <w:sz w:val="20"/>
        </w:rPr>
      </w:pPr>
      <w:bookmarkStart w:name="_Toc227686169" w:id="72"/>
      <w:r w:rsidRPr="3FFE12DD">
        <w:rPr>
          <w:sz w:val="20"/>
        </w:rPr>
        <w:t xml:space="preserve">KCL Maths - </w:t>
      </w:r>
      <w:r w:rsidRPr="3FFE12DD" w:rsidR="6C83A2BF">
        <w:rPr>
          <w:sz w:val="20"/>
        </w:rPr>
        <w:t>Equilibrium Analysis of Complex Systems</w:t>
      </w:r>
      <w:r w:rsidRPr="3FFE12DD">
        <w:rPr>
          <w:sz w:val="20"/>
        </w:rPr>
        <w:t xml:space="preserve"> (7CCM</w:t>
      </w:r>
      <w:r w:rsidRPr="3FFE12DD" w:rsidR="24C1F18D">
        <w:rPr>
          <w:sz w:val="20"/>
        </w:rPr>
        <w:t>C</w:t>
      </w:r>
      <w:r w:rsidRPr="3FFE12DD">
        <w:rPr>
          <w:sz w:val="20"/>
        </w:rPr>
        <w:t>S</w:t>
      </w:r>
      <w:r w:rsidRPr="3FFE12DD" w:rsidR="3B86BACC">
        <w:rPr>
          <w:sz w:val="20"/>
        </w:rPr>
        <w:t>03</w:t>
      </w:r>
      <w:r w:rsidRPr="3FFE12DD">
        <w:rPr>
          <w:sz w:val="20"/>
        </w:rPr>
        <w:t>)</w:t>
      </w:r>
      <w:bookmarkEnd w:id="72"/>
    </w:p>
    <w:p w:rsidR="1521D762" w:rsidP="1521D762" w:rsidRDefault="1521D762" w14:paraId="3A22B7F7" w14:textId="77777777">
      <w:pPr>
        <w:rPr>
          <w:b/>
          <w:bCs/>
          <w:sz w:val="20"/>
        </w:rPr>
      </w:pPr>
    </w:p>
    <w:p w:rsidR="6F07E5D5" w:rsidP="1521D762" w:rsidRDefault="6F07E5D5" w14:paraId="1856FCCD" w14:textId="77777777">
      <w:pPr>
        <w:rPr>
          <w:b/>
          <w:bCs/>
          <w:sz w:val="20"/>
        </w:rPr>
      </w:pPr>
      <w:r w:rsidRPr="1521D762">
        <w:rPr>
          <w:b/>
          <w:bCs/>
          <w:sz w:val="20"/>
        </w:rPr>
        <w:t>Aims and objectives</w:t>
      </w:r>
    </w:p>
    <w:p w:rsidR="04146426" w:rsidP="1521D762" w:rsidRDefault="04146426" w14:paraId="78A15443" w14:textId="4602C7D7">
      <w:pPr>
        <w:rPr>
          <w:sz w:val="20"/>
        </w:rPr>
      </w:pPr>
      <w:r w:rsidRPr="1521D762">
        <w:rPr>
          <w:sz w:val="20"/>
        </w:rPr>
        <w:t>The course aims to give an introduction to the concepts and tools of statistical mechanics of complex and disordered systems. It will be explained how to use these tools and concepts to investigate complex biological, physical, economic and financial systems.</w:t>
      </w:r>
    </w:p>
    <w:p w:rsidR="04146426" w:rsidP="1521D762" w:rsidRDefault="04146426" w14:paraId="3AD1814B" w14:textId="4928145A">
      <w:pPr>
        <w:rPr>
          <w:sz w:val="20"/>
        </w:rPr>
      </w:pPr>
      <w:r>
        <w:br/>
      </w:r>
    </w:p>
    <w:p w:rsidR="1521D762" w:rsidP="1521D762" w:rsidRDefault="1521D762" w14:paraId="0E887797" w14:textId="77777777">
      <w:pPr>
        <w:rPr>
          <w:sz w:val="20"/>
        </w:rPr>
      </w:pPr>
    </w:p>
    <w:p w:rsidR="6F07E5D5" w:rsidP="1521D762" w:rsidRDefault="6F07E5D5" w14:paraId="2F653C17" w14:textId="77777777">
      <w:pPr>
        <w:rPr>
          <w:b/>
          <w:bCs/>
          <w:sz w:val="20"/>
        </w:rPr>
      </w:pPr>
      <w:r w:rsidRPr="1521D762">
        <w:rPr>
          <w:b/>
          <w:bCs/>
          <w:sz w:val="20"/>
        </w:rPr>
        <w:t>Syllabus</w:t>
      </w:r>
    </w:p>
    <w:p w:rsidR="7E099BC3" w:rsidP="1521D762" w:rsidRDefault="7E099BC3" w14:paraId="199C353A" w14:textId="25539AFD">
      <w:pPr>
        <w:rPr>
          <w:sz w:val="20"/>
        </w:rPr>
      </w:pPr>
      <w:r w:rsidRPr="1521D762">
        <w:rPr>
          <w:sz w:val="20"/>
        </w:rPr>
        <w:t>Canonical ensembles and distributions, transfer matrices, asymptotic methods (Laplace and saddle point integration), approximation methods (mean-field, variational, perturbative), methods for disordered systems (replica, cavity, restricted annealing), application of statistical mechanics to physical and biological systems, to information processing, optimization, and to models of risk for economic, financial, and general process-networks.</w:t>
      </w:r>
    </w:p>
    <w:p w:rsidR="7E099BC3" w:rsidP="1521D762" w:rsidRDefault="7E099BC3" w14:paraId="420056E5" w14:textId="2FF5B6E4">
      <w:pPr>
        <w:rPr>
          <w:sz w:val="20"/>
        </w:rPr>
      </w:pPr>
      <w:r>
        <w:br/>
      </w:r>
    </w:p>
    <w:p w:rsidR="1521D762" w:rsidP="1521D762" w:rsidRDefault="1521D762" w14:paraId="5B869714" w14:textId="77777777">
      <w:pPr>
        <w:rPr>
          <w:sz w:val="20"/>
        </w:rPr>
      </w:pPr>
    </w:p>
    <w:p w:rsidR="6F07E5D5" w:rsidP="1521D762" w:rsidRDefault="6F07E5D5" w14:paraId="7B1E8600" w14:textId="77777777">
      <w:pPr>
        <w:rPr>
          <w:b/>
          <w:bCs/>
          <w:sz w:val="20"/>
        </w:rPr>
      </w:pPr>
      <w:r w:rsidRPr="1521D762">
        <w:rPr>
          <w:b/>
          <w:bCs/>
          <w:sz w:val="20"/>
        </w:rPr>
        <w:t>Teaching arrangements</w:t>
      </w:r>
    </w:p>
    <w:p w:rsidR="700B7BDE" w:rsidP="1521D762" w:rsidRDefault="700B7BDE" w14:paraId="5DA63235" w14:textId="127F108E">
      <w:pPr>
        <w:rPr>
          <w:sz w:val="20"/>
        </w:rPr>
      </w:pPr>
      <w:r w:rsidRPr="1521D762">
        <w:rPr>
          <w:sz w:val="20"/>
        </w:rPr>
        <w:t xml:space="preserve">Usually two hours of lectures per week. Lectures are supported by small group tutorials.  </w:t>
      </w:r>
    </w:p>
    <w:p w:rsidR="1521D762" w:rsidP="1521D762" w:rsidRDefault="1521D762" w14:paraId="429AF3E0" w14:textId="0C2152EF">
      <w:pPr>
        <w:rPr>
          <w:sz w:val="20"/>
        </w:rPr>
      </w:pPr>
    </w:p>
    <w:p w:rsidR="6F07E5D5" w:rsidP="1521D762" w:rsidRDefault="6F07E5D5" w14:paraId="1EED9B33" w14:textId="77777777">
      <w:pPr>
        <w:rPr>
          <w:b/>
          <w:bCs/>
          <w:sz w:val="20"/>
        </w:rPr>
      </w:pPr>
      <w:r w:rsidRPr="1521D762">
        <w:rPr>
          <w:b/>
          <w:bCs/>
          <w:sz w:val="20"/>
        </w:rPr>
        <w:t>Prerequisites</w:t>
      </w:r>
    </w:p>
    <w:p w:rsidR="1536A13F" w:rsidP="1521D762" w:rsidRDefault="1536A13F" w14:paraId="67EF54F4" w14:textId="1B93361B">
      <w:pPr>
        <w:rPr>
          <w:sz w:val="20"/>
        </w:rPr>
      </w:pPr>
      <w:r w:rsidRPr="1521D762">
        <w:rPr>
          <w:sz w:val="20"/>
        </w:rPr>
        <w:t>Good knowledge of multivariate calculus, linear algebra and probability concepts.</w:t>
      </w:r>
    </w:p>
    <w:p w:rsidR="1521D762" w:rsidP="1521D762" w:rsidRDefault="1521D762" w14:paraId="008C5D77" w14:textId="473728DA">
      <w:pPr>
        <w:rPr>
          <w:b/>
          <w:bCs/>
          <w:sz w:val="20"/>
        </w:rPr>
      </w:pPr>
    </w:p>
    <w:p w:rsidR="6F07E5D5" w:rsidP="1521D762" w:rsidRDefault="6F07E5D5" w14:paraId="524A5DAA" w14:textId="77777777">
      <w:pPr>
        <w:rPr>
          <w:b/>
          <w:bCs/>
          <w:sz w:val="20"/>
          <w:highlight w:val="yellow"/>
        </w:rPr>
      </w:pPr>
      <w:r w:rsidRPr="1521D762">
        <w:rPr>
          <w:b/>
          <w:bCs/>
          <w:sz w:val="20"/>
          <w:highlight w:val="yellow"/>
        </w:rPr>
        <w:t>Books</w:t>
      </w:r>
    </w:p>
    <w:p w:rsidR="1521D762" w:rsidP="1521D762" w:rsidRDefault="1521D762" w14:paraId="64FB3D67" w14:textId="77777777">
      <w:pPr>
        <w:rPr>
          <w:sz w:val="20"/>
        </w:rPr>
      </w:pPr>
    </w:p>
    <w:p w:rsidR="1521D762" w:rsidP="1521D762" w:rsidRDefault="1521D762" w14:paraId="6F3C6D52" w14:textId="1F9C1EBC">
      <w:pPr>
        <w:rPr>
          <w:sz w:val="20"/>
        </w:rPr>
      </w:pPr>
    </w:p>
    <w:p w:rsidR="6F07E5D5" w:rsidP="1521D762" w:rsidRDefault="6F07E5D5" w14:paraId="21A4A545" w14:textId="77777777">
      <w:pPr>
        <w:rPr>
          <w:b/>
          <w:bCs/>
          <w:sz w:val="20"/>
        </w:rPr>
      </w:pPr>
      <w:r w:rsidRPr="1521D762">
        <w:rPr>
          <w:b/>
          <w:bCs/>
          <w:sz w:val="20"/>
        </w:rPr>
        <w:t>Assignments</w:t>
      </w:r>
    </w:p>
    <w:p w:rsidR="6FAFD164" w:rsidP="1521D762" w:rsidRDefault="6FAFD164" w14:paraId="75B1F4C3" w14:textId="05C6DC6C">
      <w:pPr>
        <w:rPr>
          <w:sz w:val="20"/>
        </w:rPr>
      </w:pPr>
      <w:r w:rsidRPr="1521D762">
        <w:rPr>
          <w:sz w:val="20"/>
        </w:rPr>
        <w:t>Problem sheets will be made available via the module KEATS page.</w:t>
      </w:r>
    </w:p>
    <w:p w:rsidR="1521D762" w:rsidP="1521D762" w:rsidRDefault="1521D762" w14:paraId="2F8D1056" w14:textId="0E5ACE6D">
      <w:pPr>
        <w:rPr>
          <w:b/>
          <w:bCs/>
          <w:sz w:val="20"/>
        </w:rPr>
      </w:pPr>
    </w:p>
    <w:p w:rsidR="1521D762" w:rsidP="1521D762" w:rsidRDefault="1521D762" w14:paraId="3E23D1A5" w14:textId="679A913E">
      <w:pPr>
        <w:rPr>
          <w:b/>
          <w:bCs/>
          <w:sz w:val="20"/>
        </w:rPr>
      </w:pPr>
    </w:p>
    <w:p w:rsidR="1521D762" w:rsidP="1521D762" w:rsidRDefault="1521D762" w14:paraId="5DE33D3A" w14:textId="3D4DBEDA">
      <w:pPr>
        <w:rPr>
          <w:b/>
          <w:bCs/>
          <w:sz w:val="20"/>
        </w:rPr>
      </w:pPr>
    </w:p>
    <w:p w:rsidR="6F07E5D5" w:rsidP="1521D762" w:rsidRDefault="6F07E5D5" w14:paraId="540F75CC" w14:textId="77777777">
      <w:pPr>
        <w:rPr>
          <w:b/>
          <w:bCs/>
          <w:sz w:val="20"/>
        </w:rPr>
      </w:pPr>
      <w:r w:rsidRPr="1521D762">
        <w:rPr>
          <w:b/>
          <w:bCs/>
          <w:sz w:val="20"/>
        </w:rPr>
        <w:t>Assessment</w:t>
      </w:r>
    </w:p>
    <w:p w:rsidR="6F07E5D5" w:rsidP="1521D762" w:rsidRDefault="6F07E5D5" w14:paraId="7DDFCA08" w14:textId="11F3CB8A">
      <w:pPr>
        <w:rPr>
          <w:sz w:val="20"/>
        </w:rPr>
      </w:pPr>
      <w:r w:rsidRPr="1521D762">
        <w:rPr>
          <w:sz w:val="20"/>
        </w:rPr>
        <w:t>Written examination of 2 hours contributing 100%</w:t>
      </w:r>
    </w:p>
    <w:p w:rsidR="1521D762" w:rsidP="1521D762" w:rsidRDefault="1521D762" w14:paraId="73AF66D7" w14:textId="18435439">
      <w:pPr>
        <w:rPr>
          <w:lang w:eastAsia="en-US"/>
        </w:rPr>
      </w:pPr>
    </w:p>
    <w:p w:rsidR="1521D762" w:rsidP="1521D762" w:rsidRDefault="1521D762" w14:paraId="5BE9B587" w14:textId="7B6399CE">
      <w:pPr>
        <w:rPr>
          <w:lang w:eastAsia="en-US"/>
        </w:rPr>
      </w:pPr>
    </w:p>
    <w:p w:rsidR="1521D762" w:rsidP="1521D762" w:rsidRDefault="1521D762" w14:paraId="307EAF37" w14:textId="6B50484F">
      <w:pPr>
        <w:rPr>
          <w:lang w:eastAsia="en-US"/>
        </w:rPr>
      </w:pPr>
    </w:p>
    <w:p w:rsidR="1521D762" w:rsidP="1521D762" w:rsidRDefault="1521D762" w14:paraId="3478DFFF" w14:textId="4F4997A9">
      <w:pPr>
        <w:rPr>
          <w:lang w:eastAsia="en-US"/>
        </w:rPr>
      </w:pPr>
    </w:p>
    <w:p w:rsidR="1521D762" w:rsidP="1521D762" w:rsidRDefault="1521D762" w14:paraId="07E84BD3" w14:textId="64B89575">
      <w:pPr>
        <w:rPr>
          <w:lang w:eastAsia="en-US"/>
        </w:rPr>
      </w:pPr>
    </w:p>
    <w:p w:rsidR="1521D762" w:rsidP="1521D762" w:rsidRDefault="1521D762" w14:paraId="5717DAAA" w14:textId="45ACB51A">
      <w:pPr>
        <w:rPr>
          <w:lang w:eastAsia="en-US"/>
        </w:rPr>
      </w:pPr>
    </w:p>
    <w:p w:rsidR="1521D762" w:rsidP="1521D762" w:rsidRDefault="1521D762" w14:paraId="35AAA09D" w14:textId="61F09732">
      <w:pPr>
        <w:rPr>
          <w:lang w:eastAsia="en-US"/>
        </w:rPr>
      </w:pPr>
    </w:p>
    <w:p w:rsidR="1521D762" w:rsidP="1521D762" w:rsidRDefault="1521D762" w14:paraId="0854E7FA" w14:textId="3BBBA6CC">
      <w:pPr>
        <w:rPr>
          <w:lang w:eastAsia="en-US"/>
        </w:rPr>
      </w:pPr>
    </w:p>
    <w:p w:rsidR="1521D762" w:rsidP="1521D762" w:rsidRDefault="1521D762" w14:paraId="1F3013EA" w14:textId="1C6D3832">
      <w:pPr>
        <w:rPr>
          <w:lang w:eastAsia="en-US"/>
        </w:rPr>
      </w:pPr>
    </w:p>
    <w:p w:rsidR="1521D762" w:rsidP="1521D762" w:rsidRDefault="1521D762" w14:paraId="661C2768" w14:textId="4F52F926">
      <w:pPr>
        <w:rPr>
          <w:lang w:eastAsia="en-US"/>
        </w:rPr>
      </w:pPr>
    </w:p>
    <w:p w:rsidR="1521D762" w:rsidP="1521D762" w:rsidRDefault="1521D762" w14:paraId="5907DDDF" w14:textId="1C6797CD">
      <w:pPr>
        <w:rPr>
          <w:lang w:eastAsia="en-US"/>
        </w:rPr>
      </w:pPr>
    </w:p>
    <w:p w:rsidR="1521D762" w:rsidP="1521D762" w:rsidRDefault="1521D762" w14:paraId="536F2F27" w14:textId="5D7D9CF4">
      <w:pPr>
        <w:rPr>
          <w:lang w:eastAsia="en-US"/>
        </w:rPr>
      </w:pPr>
    </w:p>
    <w:p w:rsidR="1521D762" w:rsidP="1521D762" w:rsidRDefault="1521D762" w14:paraId="7C20BFE7" w14:textId="1C3575B4">
      <w:pPr>
        <w:rPr>
          <w:lang w:eastAsia="en-US"/>
        </w:rPr>
      </w:pPr>
    </w:p>
    <w:p w:rsidR="1521D762" w:rsidP="1521D762" w:rsidRDefault="1521D762" w14:paraId="35040F2A" w14:textId="4463D42E">
      <w:pPr>
        <w:rPr>
          <w:lang w:eastAsia="en-US"/>
        </w:rPr>
      </w:pPr>
    </w:p>
    <w:p w:rsidR="1521D762" w:rsidP="1521D762" w:rsidRDefault="1521D762" w14:paraId="5E6F6069" w14:textId="294AD31E">
      <w:pPr>
        <w:rPr>
          <w:lang w:eastAsia="en-US"/>
        </w:rPr>
      </w:pPr>
    </w:p>
    <w:p w:rsidR="1521D762" w:rsidP="1521D762" w:rsidRDefault="1521D762" w14:paraId="7C3E9D9B" w14:textId="60D9D6F5">
      <w:pPr>
        <w:rPr>
          <w:lang w:eastAsia="en-US"/>
        </w:rPr>
      </w:pPr>
    </w:p>
    <w:p w:rsidR="6F07E5D5" w:rsidP="3FFE12DD" w:rsidRDefault="6F07E5D5" w14:paraId="0E3459BF" w14:textId="4284FFE9">
      <w:pPr>
        <w:pStyle w:val="Heading3"/>
        <w:rPr>
          <w:sz w:val="20"/>
        </w:rPr>
      </w:pPr>
      <w:bookmarkStart w:name="_Toc1753417401" w:id="73"/>
      <w:r w:rsidRPr="3FFE12DD">
        <w:rPr>
          <w:sz w:val="20"/>
        </w:rPr>
        <w:t xml:space="preserve">KCL Maths - </w:t>
      </w:r>
      <w:r w:rsidRPr="3FFE12DD" w:rsidR="04F3BE3D">
        <w:rPr>
          <w:sz w:val="20"/>
        </w:rPr>
        <w:t>Dynamical Analysis of Complex Systems</w:t>
      </w:r>
      <w:r w:rsidRPr="3FFE12DD">
        <w:rPr>
          <w:sz w:val="20"/>
        </w:rPr>
        <w:t xml:space="preserve"> (</w:t>
      </w:r>
      <w:r w:rsidRPr="3FFE12DD" w:rsidR="33EB3738">
        <w:rPr>
          <w:sz w:val="20"/>
        </w:rPr>
        <w:t>7CCMCS04</w:t>
      </w:r>
      <w:r w:rsidRPr="3FFE12DD">
        <w:rPr>
          <w:sz w:val="20"/>
        </w:rPr>
        <w:t>)</w:t>
      </w:r>
      <w:bookmarkEnd w:id="73"/>
      <w:r w:rsidRPr="3FFE12DD" w:rsidR="1559C37A">
        <w:rPr>
          <w:sz w:val="20"/>
        </w:rPr>
        <w:t xml:space="preserve"> </w:t>
      </w:r>
    </w:p>
    <w:p w:rsidR="1521D762" w:rsidP="3FFE12DD" w:rsidRDefault="1521D762" w14:paraId="7C7D403E" w14:textId="77777777">
      <w:pPr>
        <w:rPr>
          <w:b/>
          <w:bCs/>
          <w:sz w:val="20"/>
        </w:rPr>
      </w:pPr>
    </w:p>
    <w:p w:rsidR="6F07E5D5" w:rsidP="3FFE12DD" w:rsidRDefault="6F07E5D5" w14:paraId="56ADD934" w14:textId="77777777">
      <w:pPr>
        <w:rPr>
          <w:b/>
          <w:bCs/>
          <w:sz w:val="20"/>
        </w:rPr>
      </w:pPr>
      <w:r w:rsidRPr="3FFE12DD">
        <w:rPr>
          <w:b/>
          <w:bCs/>
          <w:sz w:val="20"/>
        </w:rPr>
        <w:t>Aims and objectives</w:t>
      </w:r>
    </w:p>
    <w:p w:rsidR="6F07E5D5" w:rsidP="3FFE12DD" w:rsidRDefault="6F07E5D5" w14:paraId="0C12A654" w14:textId="77777777">
      <w:pPr>
        <w:rPr>
          <w:sz w:val="20"/>
        </w:rPr>
      </w:pPr>
      <w:r w:rsidRPr="3FFE12DD">
        <w:rPr>
          <w:sz w:val="20"/>
        </w:rPr>
        <w:t xml:space="preserve">This course aims to </w:t>
      </w:r>
      <w:bookmarkStart w:name="_Int_XPM5hhAu" w:id="74"/>
      <w:r w:rsidRPr="3FFE12DD">
        <w:rPr>
          <w:sz w:val="20"/>
        </w:rPr>
        <w:t>provide an introduction to</w:t>
      </w:r>
      <w:bookmarkEnd w:id="74"/>
      <w:r w:rsidRPr="3FFE12DD">
        <w:rPr>
          <w:sz w:val="20"/>
        </w:rPr>
        <w:t xml:space="preserve"> two of the most important concepts in modern </w:t>
      </w:r>
      <w:r w:rsidRPr="3FFE12DD">
        <w:rPr>
          <w:sz w:val="20"/>
        </w:rPr>
        <w:t>theoretical particle physics; gauge theory, which forms the basis of the Standard Model, and supersymmetry. While gauge theory is known to play a central role in Nature, supersymmetry has not yet been observed but nevertheless forms a central pillar in modern theoretical physics.</w:t>
      </w:r>
    </w:p>
    <w:p w:rsidR="1521D762" w:rsidP="3FFE12DD" w:rsidRDefault="1521D762" w14:paraId="48584BF5" w14:textId="77777777">
      <w:pPr>
        <w:rPr>
          <w:sz w:val="20"/>
        </w:rPr>
      </w:pPr>
    </w:p>
    <w:p w:rsidR="6F07E5D5" w:rsidP="3FFE12DD" w:rsidRDefault="6F07E5D5" w14:paraId="7725A36D" w14:textId="77777777">
      <w:pPr>
        <w:rPr>
          <w:b/>
          <w:bCs/>
          <w:sz w:val="20"/>
        </w:rPr>
      </w:pPr>
      <w:r w:rsidRPr="3FFE12DD">
        <w:rPr>
          <w:b/>
          <w:bCs/>
          <w:sz w:val="20"/>
        </w:rPr>
        <w:t>Syllabus</w:t>
      </w:r>
    </w:p>
    <w:p w:rsidR="6F07E5D5" w:rsidP="3FFE12DD" w:rsidRDefault="6F07E5D5" w14:paraId="4848FAE8" w14:textId="77777777">
      <w:pPr>
        <w:rPr>
          <w:sz w:val="20"/>
        </w:rPr>
      </w:pPr>
      <w:r w:rsidRPr="3FFE12DD">
        <w:rPr>
          <w:sz w:val="20"/>
        </w:rPr>
        <w:t>Maxwell’s equations as a gauge theory. Yang-Mills theories. Supersymmetry.</w:t>
      </w:r>
    </w:p>
    <w:p w:rsidR="6F07E5D5" w:rsidP="3FFE12DD" w:rsidRDefault="6F07E5D5" w14:paraId="3C319099" w14:textId="77777777">
      <w:pPr>
        <w:rPr>
          <w:sz w:val="20"/>
        </w:rPr>
      </w:pPr>
      <w:r w:rsidRPr="3FFE12DD">
        <w:rPr>
          <w:sz w:val="20"/>
        </w:rPr>
        <w:t>Vacuum moduli spaces, extended supersymmetry and BPS monopoles.</w:t>
      </w:r>
    </w:p>
    <w:p w:rsidR="1521D762" w:rsidP="3FFE12DD" w:rsidRDefault="1521D762" w14:paraId="1CFECC80" w14:textId="77777777">
      <w:pPr>
        <w:rPr>
          <w:sz w:val="20"/>
        </w:rPr>
      </w:pPr>
    </w:p>
    <w:p w:rsidR="6F07E5D5" w:rsidP="3FFE12DD" w:rsidRDefault="6F07E5D5" w14:paraId="10814DB8" w14:textId="77777777">
      <w:pPr>
        <w:rPr>
          <w:b/>
          <w:bCs/>
          <w:sz w:val="20"/>
        </w:rPr>
      </w:pPr>
      <w:r w:rsidRPr="3FFE12DD">
        <w:rPr>
          <w:b/>
          <w:bCs/>
          <w:sz w:val="20"/>
        </w:rPr>
        <w:t>Teaching arrangements</w:t>
      </w:r>
    </w:p>
    <w:p w:rsidR="6F07E5D5" w:rsidP="3FFE12DD" w:rsidRDefault="6F07E5D5" w14:paraId="43ED525B" w14:textId="77777777">
      <w:pPr>
        <w:rPr>
          <w:sz w:val="20"/>
        </w:rPr>
      </w:pPr>
      <w:r w:rsidRPr="3FFE12DD">
        <w:rPr>
          <w:sz w:val="20"/>
        </w:rPr>
        <w:t xml:space="preserve">Usually two hours of lectures each week. </w:t>
      </w:r>
      <w:r w:rsidRPr="3FFE12DD">
        <w:rPr>
          <w:rFonts w:cs="Arial"/>
          <w:color w:val="000000" w:themeColor="text1"/>
          <w:sz w:val="20"/>
          <w:lang w:eastAsia="en-US"/>
        </w:rPr>
        <w:t>For 20/21 there will be one hour of live lectures each week with further pre-recorded lectures. Lectures are supported by small group tutorials.</w:t>
      </w:r>
    </w:p>
    <w:p w:rsidR="1521D762" w:rsidP="3FFE12DD" w:rsidRDefault="1521D762" w14:paraId="32E480F2" w14:textId="77777777">
      <w:pPr>
        <w:rPr>
          <w:sz w:val="20"/>
        </w:rPr>
      </w:pPr>
    </w:p>
    <w:p w:rsidR="6F07E5D5" w:rsidP="3FFE12DD" w:rsidRDefault="6F07E5D5" w14:paraId="4238B0C2" w14:textId="77777777">
      <w:pPr>
        <w:rPr>
          <w:b/>
          <w:bCs/>
          <w:sz w:val="20"/>
        </w:rPr>
      </w:pPr>
      <w:r w:rsidRPr="3FFE12DD">
        <w:rPr>
          <w:b/>
          <w:bCs/>
          <w:sz w:val="20"/>
        </w:rPr>
        <w:t>Prerequisites</w:t>
      </w:r>
    </w:p>
    <w:p w:rsidR="6F07E5D5" w:rsidP="3FFE12DD" w:rsidRDefault="6F07E5D5" w14:paraId="53BBE77A" w14:textId="77777777">
      <w:pPr>
        <w:rPr>
          <w:sz w:val="20"/>
        </w:rPr>
      </w:pPr>
      <w:r w:rsidRPr="3FFE12DD">
        <w:rPr>
          <w:b/>
          <w:bCs/>
          <w:sz w:val="20"/>
        </w:rPr>
        <w:t>Note – A high level of mathematical ability is required for this course</w:t>
      </w:r>
      <w:r w:rsidRPr="3FFE12DD">
        <w:rPr>
          <w:sz w:val="20"/>
        </w:rPr>
        <w:t xml:space="preserve"> </w:t>
      </w:r>
    </w:p>
    <w:p w:rsidR="6F07E5D5" w:rsidP="3FFE12DD" w:rsidRDefault="6F07E5D5" w14:paraId="05BEE441" w14:textId="77777777">
      <w:pPr>
        <w:rPr>
          <w:sz w:val="20"/>
        </w:rPr>
      </w:pPr>
      <w:r w:rsidRPr="3FFE12DD">
        <w:rPr>
          <w:sz w:val="20"/>
        </w:rPr>
        <w:t>Students should be familiar with quantum field theory, special relativity as well as an elementary knowledge of Lie algebras.</w:t>
      </w:r>
    </w:p>
    <w:p w:rsidR="1521D762" w:rsidP="3FFE12DD" w:rsidRDefault="1521D762" w14:paraId="26B5ACCD" w14:textId="77777777">
      <w:pPr>
        <w:rPr>
          <w:sz w:val="20"/>
        </w:rPr>
      </w:pPr>
    </w:p>
    <w:p w:rsidR="6F07E5D5" w:rsidP="3FFE12DD" w:rsidRDefault="6F07E5D5" w14:paraId="3998F04C" w14:textId="77777777">
      <w:pPr>
        <w:rPr>
          <w:b/>
          <w:bCs/>
          <w:sz w:val="20"/>
        </w:rPr>
      </w:pPr>
      <w:r w:rsidRPr="3FFE12DD">
        <w:rPr>
          <w:b/>
          <w:bCs/>
          <w:sz w:val="20"/>
        </w:rPr>
        <w:t>Books</w:t>
      </w:r>
    </w:p>
    <w:p w:rsidR="6F07E5D5" w:rsidP="3FFE12DD" w:rsidRDefault="6F07E5D5" w14:paraId="2D093EAD" w14:textId="77777777">
      <w:pPr>
        <w:rPr>
          <w:sz w:val="20"/>
        </w:rPr>
      </w:pPr>
      <w:r w:rsidRPr="3FFE12DD">
        <w:rPr>
          <w:sz w:val="20"/>
        </w:rPr>
        <w:t>The lecture notes taken during the lectures are the main source but see also</w:t>
      </w:r>
    </w:p>
    <w:p w:rsidR="6F07E5D5" w:rsidP="3FFE12DD" w:rsidRDefault="6F07E5D5" w14:paraId="75CD79CB" w14:textId="77777777">
      <w:pPr>
        <w:widowControl/>
        <w:numPr>
          <w:ilvl w:val="0"/>
          <w:numId w:val="10"/>
        </w:numPr>
        <w:rPr>
          <w:sz w:val="20"/>
        </w:rPr>
      </w:pPr>
      <w:r w:rsidRPr="3FFE12DD">
        <w:rPr>
          <w:sz w:val="20"/>
        </w:rPr>
        <w:t xml:space="preserve">D. Bailin and A. Love: </w:t>
      </w:r>
      <w:r w:rsidRPr="3FFE12DD">
        <w:rPr>
          <w:i/>
          <w:iCs/>
          <w:sz w:val="20"/>
        </w:rPr>
        <w:t>Supersymmetric Gauge Field Theory and String Theory</w:t>
      </w:r>
      <w:r w:rsidRPr="3FFE12DD">
        <w:rPr>
          <w:sz w:val="20"/>
        </w:rPr>
        <w:t>, Taylor and Francis.</w:t>
      </w:r>
    </w:p>
    <w:p w:rsidR="6F07E5D5" w:rsidP="3FFE12DD" w:rsidRDefault="6F07E5D5" w14:paraId="6F3BE1D6" w14:textId="77777777">
      <w:pPr>
        <w:widowControl/>
        <w:numPr>
          <w:ilvl w:val="0"/>
          <w:numId w:val="10"/>
        </w:numPr>
        <w:rPr>
          <w:sz w:val="20"/>
        </w:rPr>
      </w:pPr>
      <w:r w:rsidRPr="3FFE12DD">
        <w:rPr>
          <w:sz w:val="20"/>
        </w:rPr>
        <w:t xml:space="preserve">L. Ryder: </w:t>
      </w:r>
      <w:r w:rsidRPr="3FFE12DD">
        <w:rPr>
          <w:i/>
          <w:iCs/>
          <w:sz w:val="20"/>
        </w:rPr>
        <w:t>Quantum Field Theory</w:t>
      </w:r>
      <w:r w:rsidRPr="3FFE12DD">
        <w:rPr>
          <w:sz w:val="20"/>
        </w:rPr>
        <w:t>, Cambridge University Press</w:t>
      </w:r>
    </w:p>
    <w:p w:rsidR="6F07E5D5" w:rsidP="3FFE12DD" w:rsidRDefault="6F07E5D5" w14:paraId="20D3FFF5" w14:textId="77777777">
      <w:pPr>
        <w:widowControl/>
        <w:numPr>
          <w:ilvl w:val="0"/>
          <w:numId w:val="10"/>
        </w:numPr>
        <w:rPr>
          <w:sz w:val="20"/>
        </w:rPr>
      </w:pPr>
      <w:r w:rsidRPr="3FFE12DD">
        <w:rPr>
          <w:sz w:val="20"/>
        </w:rPr>
        <w:t xml:space="preserve">P. West: </w:t>
      </w:r>
      <w:r w:rsidRPr="3FFE12DD">
        <w:rPr>
          <w:i/>
          <w:iCs/>
          <w:sz w:val="20"/>
        </w:rPr>
        <w:t>Introduction to Supersymmetry</w:t>
      </w:r>
      <w:r w:rsidRPr="3FFE12DD">
        <w:rPr>
          <w:sz w:val="20"/>
        </w:rPr>
        <w:t>, World Scientific</w:t>
      </w:r>
    </w:p>
    <w:p w:rsidR="1521D762" w:rsidP="3FFE12DD" w:rsidRDefault="1521D762" w14:paraId="22F78421" w14:textId="77777777">
      <w:pPr>
        <w:rPr>
          <w:sz w:val="20"/>
        </w:rPr>
      </w:pPr>
    </w:p>
    <w:p w:rsidR="6F07E5D5" w:rsidP="3FFE12DD" w:rsidRDefault="6F07E5D5" w14:paraId="4E3D3F5A" w14:textId="77777777">
      <w:pPr>
        <w:rPr>
          <w:b/>
          <w:bCs/>
          <w:sz w:val="20"/>
        </w:rPr>
      </w:pPr>
      <w:r w:rsidRPr="3FFE12DD">
        <w:rPr>
          <w:b/>
          <w:bCs/>
          <w:sz w:val="20"/>
        </w:rPr>
        <w:t>Assignments</w:t>
      </w:r>
    </w:p>
    <w:p w:rsidR="6F07E5D5" w:rsidP="3FFE12DD" w:rsidRDefault="6F07E5D5" w14:paraId="0D73DC88" w14:textId="77777777">
      <w:pPr>
        <w:rPr>
          <w:sz w:val="20"/>
        </w:rPr>
      </w:pPr>
      <w:r w:rsidRPr="3FFE12DD">
        <w:rPr>
          <w:sz w:val="20"/>
        </w:rPr>
        <w:t>During the lectures problems will be given and complete solutions will be made available. It is crucial that students work through these problems on their own.</w:t>
      </w:r>
    </w:p>
    <w:p w:rsidR="1521D762" w:rsidP="3FFE12DD" w:rsidRDefault="1521D762" w14:paraId="7CD36F8C" w14:textId="77777777">
      <w:pPr>
        <w:rPr>
          <w:b/>
          <w:bCs/>
          <w:sz w:val="20"/>
        </w:rPr>
      </w:pPr>
    </w:p>
    <w:p w:rsidR="6F07E5D5" w:rsidP="3FFE12DD" w:rsidRDefault="6F07E5D5" w14:paraId="5220B517" w14:textId="77777777">
      <w:pPr>
        <w:rPr>
          <w:b/>
          <w:bCs/>
          <w:sz w:val="20"/>
        </w:rPr>
      </w:pPr>
      <w:r w:rsidRPr="3FFE12DD">
        <w:rPr>
          <w:b/>
          <w:bCs/>
          <w:sz w:val="20"/>
        </w:rPr>
        <w:t>Assessment</w:t>
      </w:r>
    </w:p>
    <w:p w:rsidR="6F07E5D5" w:rsidP="3FFE12DD" w:rsidRDefault="6F07E5D5" w14:paraId="63836475" w14:textId="11F3CB8A">
      <w:pPr>
        <w:rPr>
          <w:sz w:val="20"/>
        </w:rPr>
      </w:pPr>
      <w:r w:rsidRPr="3FFE12DD">
        <w:rPr>
          <w:sz w:val="20"/>
        </w:rPr>
        <w:t>Written examination of 2 hours contributing 100%</w:t>
      </w:r>
    </w:p>
    <w:p w:rsidR="1521D762" w:rsidP="1521D762" w:rsidRDefault="1521D762" w14:paraId="45CB9E72" w14:textId="13F28295">
      <w:pPr>
        <w:rPr>
          <w:highlight w:val="yellow"/>
          <w:lang w:eastAsia="en-US"/>
        </w:rPr>
      </w:pPr>
    </w:p>
    <w:p w:rsidR="1521D762" w:rsidP="1521D762" w:rsidRDefault="1521D762" w14:paraId="582CAD54" w14:textId="235338A1">
      <w:pPr>
        <w:rPr>
          <w:highlight w:val="green"/>
          <w:lang w:eastAsia="en-US"/>
        </w:rPr>
      </w:pPr>
    </w:p>
    <w:p w:rsidR="1521D762" w:rsidP="1521D762" w:rsidRDefault="1521D762" w14:paraId="6B742128" w14:textId="51EBD047">
      <w:pPr>
        <w:rPr>
          <w:highlight w:val="green"/>
          <w:lang w:eastAsia="en-US"/>
        </w:rPr>
      </w:pPr>
    </w:p>
    <w:p w:rsidR="1521D762" w:rsidP="1521D762" w:rsidRDefault="1521D762" w14:paraId="16A0F218" w14:textId="7882A212">
      <w:pPr>
        <w:rPr>
          <w:highlight w:val="green"/>
          <w:lang w:eastAsia="en-US"/>
        </w:rPr>
      </w:pPr>
    </w:p>
    <w:p w:rsidR="1521D762" w:rsidP="1521D762" w:rsidRDefault="1521D762" w14:paraId="37EE2CAD" w14:textId="74ADC39A">
      <w:pPr>
        <w:rPr>
          <w:lang w:eastAsia="en-US"/>
        </w:rPr>
      </w:pPr>
    </w:p>
    <w:p w:rsidR="1521D762" w:rsidP="1521D762" w:rsidRDefault="1521D762" w14:paraId="2B3FC735" w14:textId="22849F6F">
      <w:pPr>
        <w:rPr>
          <w:lang w:eastAsia="en-US"/>
        </w:rPr>
      </w:pPr>
    </w:p>
    <w:p w:rsidR="1521D762" w:rsidP="1521D762" w:rsidRDefault="1521D762" w14:paraId="029A96CE" w14:textId="4ADBD40D">
      <w:pPr>
        <w:rPr>
          <w:lang w:eastAsia="en-US"/>
        </w:rPr>
      </w:pPr>
    </w:p>
    <w:p w:rsidR="1521D762" w:rsidP="1521D762" w:rsidRDefault="1521D762" w14:paraId="30CE3CD2" w14:textId="7993E785">
      <w:pPr>
        <w:rPr>
          <w:lang w:eastAsia="en-US"/>
        </w:rPr>
      </w:pPr>
    </w:p>
    <w:p w:rsidR="1521D762" w:rsidP="1521D762" w:rsidRDefault="1521D762" w14:paraId="2916FFF3" w14:textId="13E1C05A">
      <w:pPr>
        <w:rPr>
          <w:lang w:eastAsia="en-US"/>
        </w:rPr>
      </w:pPr>
    </w:p>
    <w:p w:rsidR="1521D762" w:rsidP="1521D762" w:rsidRDefault="1521D762" w14:paraId="32379873" w14:textId="33D65FAE">
      <w:pPr>
        <w:rPr>
          <w:lang w:eastAsia="en-US"/>
        </w:rPr>
      </w:pPr>
    </w:p>
    <w:p w:rsidR="1521D762" w:rsidP="1521D762" w:rsidRDefault="1521D762" w14:paraId="612ED6D0" w14:textId="0DA27DC2">
      <w:pPr>
        <w:rPr>
          <w:lang w:eastAsia="en-US"/>
        </w:rPr>
      </w:pPr>
    </w:p>
    <w:p w:rsidR="1521D762" w:rsidP="1521D762" w:rsidRDefault="1521D762" w14:paraId="68C40661" w14:textId="01526A39">
      <w:pPr>
        <w:rPr>
          <w:lang w:eastAsia="en-US"/>
        </w:rPr>
      </w:pPr>
    </w:p>
    <w:p w:rsidR="1521D762" w:rsidP="1521D762" w:rsidRDefault="1521D762" w14:paraId="563E6EEF" w14:textId="44F94907">
      <w:pPr>
        <w:rPr>
          <w:lang w:eastAsia="en-US"/>
        </w:rPr>
      </w:pPr>
    </w:p>
    <w:p w:rsidR="1521D762" w:rsidP="1521D762" w:rsidRDefault="1521D762" w14:paraId="40B8DF65" w14:textId="196BE0A3">
      <w:pPr>
        <w:rPr>
          <w:lang w:eastAsia="en-US"/>
        </w:rPr>
      </w:pPr>
    </w:p>
    <w:p w:rsidR="1521D762" w:rsidP="1521D762" w:rsidRDefault="1521D762" w14:paraId="56896A92" w14:textId="59FC6D09">
      <w:pPr>
        <w:rPr>
          <w:lang w:eastAsia="en-US"/>
        </w:rPr>
      </w:pPr>
    </w:p>
    <w:p w:rsidR="1521D762" w:rsidP="1521D762" w:rsidRDefault="1521D762" w14:paraId="62F6E97D" w14:textId="71409368">
      <w:pPr>
        <w:rPr>
          <w:lang w:eastAsia="en-US"/>
        </w:rPr>
      </w:pPr>
    </w:p>
    <w:p w:rsidR="6F07E5D5" w:rsidP="3FFE12DD" w:rsidRDefault="6F07E5D5" w14:paraId="574BB3E5" w14:textId="6B68B3C7">
      <w:pPr>
        <w:pStyle w:val="Heading3"/>
        <w:rPr>
          <w:sz w:val="20"/>
        </w:rPr>
      </w:pPr>
      <w:bookmarkStart w:name="_Toc532184894" w:id="75"/>
      <w:r w:rsidRPr="3FFE12DD">
        <w:rPr>
          <w:sz w:val="20"/>
        </w:rPr>
        <w:t xml:space="preserve">KCL Maths - </w:t>
      </w:r>
      <w:r w:rsidRPr="3FFE12DD" w:rsidR="17A997DA">
        <w:rPr>
          <w:sz w:val="20"/>
        </w:rPr>
        <w:t>Mathematical Biology</w:t>
      </w:r>
      <w:r w:rsidRPr="3FFE12DD">
        <w:rPr>
          <w:sz w:val="20"/>
        </w:rPr>
        <w:t xml:space="preserve"> (7</w:t>
      </w:r>
      <w:r w:rsidRPr="3FFE12DD" w:rsidR="21EC8D59">
        <w:rPr>
          <w:sz w:val="20"/>
        </w:rPr>
        <w:t>CCMCS05</w:t>
      </w:r>
      <w:r w:rsidRPr="3FFE12DD">
        <w:rPr>
          <w:sz w:val="20"/>
        </w:rPr>
        <w:t>)</w:t>
      </w:r>
      <w:bookmarkEnd w:id="75"/>
    </w:p>
    <w:p w:rsidR="1521D762" w:rsidP="1521D762" w:rsidRDefault="1521D762" w14:paraId="2C9DA45E" w14:textId="77777777">
      <w:pPr>
        <w:rPr>
          <w:b/>
          <w:bCs/>
          <w:sz w:val="20"/>
        </w:rPr>
      </w:pPr>
    </w:p>
    <w:p w:rsidR="6F07E5D5" w:rsidP="1521D762" w:rsidRDefault="6F07E5D5" w14:paraId="6D12C23E" w14:textId="77777777">
      <w:pPr>
        <w:rPr>
          <w:b/>
          <w:bCs/>
          <w:sz w:val="20"/>
        </w:rPr>
      </w:pPr>
      <w:r w:rsidRPr="1521D762">
        <w:rPr>
          <w:b/>
          <w:bCs/>
          <w:sz w:val="20"/>
        </w:rPr>
        <w:t>Aims and objectives</w:t>
      </w:r>
    </w:p>
    <w:p w:rsidR="52D3D82E" w:rsidP="1521D762" w:rsidRDefault="52D3D82E" w14:paraId="1E9BD53D" w14:textId="36D71FF6">
      <w:pPr>
        <w:rPr>
          <w:sz w:val="20"/>
        </w:rPr>
      </w:pPr>
      <w:r w:rsidRPr="1521D762">
        <w:rPr>
          <w:sz w:val="20"/>
        </w:rPr>
        <w:t xml:space="preserve">Mathematical biology is a very active and fast growing interdisciplinary area in which mathematical concepts, techniques, and models are applied to a variety of problems in developmental biology and biomedical sciences. Many biological processes can be quantitatively characterised by differential equations. This course introduces you to a variety of models mainly based on ordinary differential equations and techniques for analysing these models. Mathematical concepts on nonlinear dynamics and chaos will be introduced. Population models (predator-prey, competition), epidemic models and reaction enzyme kinetics will be discussed. Some probabilistic modelling of </w:t>
      </w:r>
      <w:r w:rsidRPr="1521D762">
        <w:rPr>
          <w:sz w:val="20"/>
        </w:rPr>
        <w:t>population dynamics and molecular evolution will also be introduced.</w:t>
      </w:r>
    </w:p>
    <w:p w:rsidR="1521D762" w:rsidP="1521D762" w:rsidRDefault="1521D762" w14:paraId="50458024" w14:textId="76AAD796">
      <w:pPr>
        <w:rPr>
          <w:sz w:val="20"/>
        </w:rPr>
      </w:pPr>
    </w:p>
    <w:p w:rsidR="1521D762" w:rsidP="1521D762" w:rsidRDefault="1521D762" w14:paraId="7C0A5B33" w14:textId="2884411A">
      <w:pPr>
        <w:rPr>
          <w:sz w:val="20"/>
        </w:rPr>
      </w:pPr>
    </w:p>
    <w:p w:rsidR="6F07E5D5" w:rsidP="1521D762" w:rsidRDefault="6F07E5D5" w14:paraId="5BEC02FA" w14:textId="77777777">
      <w:pPr>
        <w:rPr>
          <w:b/>
          <w:bCs/>
          <w:sz w:val="20"/>
        </w:rPr>
      </w:pPr>
      <w:r w:rsidRPr="1521D762">
        <w:rPr>
          <w:b/>
          <w:bCs/>
          <w:sz w:val="20"/>
        </w:rPr>
        <w:t>Syllabus</w:t>
      </w:r>
    </w:p>
    <w:p w:rsidR="6AB30FCC" w:rsidP="1521D762" w:rsidRDefault="6AB30FCC" w14:paraId="18A9D682" w14:textId="5036D63B">
      <w:pPr>
        <w:rPr>
          <w:sz w:val="20"/>
        </w:rPr>
      </w:pPr>
      <w:r w:rsidRPr="1521D762">
        <w:rPr>
          <w:sz w:val="20"/>
        </w:rPr>
        <w:t>Continuous population models for single species</w:t>
      </w:r>
    </w:p>
    <w:p w:rsidR="6AB30FCC" w:rsidP="1521D762" w:rsidRDefault="6AB30FCC" w14:paraId="15D5A9B3" w14:textId="5C55539C">
      <w:r w:rsidRPr="1521D762">
        <w:rPr>
          <w:sz w:val="20"/>
        </w:rPr>
        <w:t>Discrete population models for single species</w:t>
      </w:r>
    </w:p>
    <w:p w:rsidR="6AB30FCC" w:rsidP="1521D762" w:rsidRDefault="6AB30FCC" w14:paraId="215FAFA3" w14:textId="25AB24DC">
      <w:r w:rsidRPr="1521D762">
        <w:rPr>
          <w:sz w:val="20"/>
        </w:rPr>
        <w:t>Galton Watson processes for population dynamics</w:t>
      </w:r>
    </w:p>
    <w:p w:rsidR="6AB30FCC" w:rsidP="1521D762" w:rsidRDefault="6AB30FCC" w14:paraId="7C5D642A" w14:textId="6D614B9B">
      <w:r w:rsidRPr="1521D762">
        <w:rPr>
          <w:sz w:val="20"/>
        </w:rPr>
        <w:t>Continuous population models for interacting species</w:t>
      </w:r>
    </w:p>
    <w:p w:rsidR="6AB30FCC" w:rsidP="1521D762" w:rsidRDefault="6AB30FCC" w14:paraId="12DDA4AE" w14:textId="7E818BDF">
      <w:r w:rsidRPr="1521D762">
        <w:rPr>
          <w:sz w:val="20"/>
        </w:rPr>
        <w:t>Modelling infectious disease transmission/spread using ODEs</w:t>
      </w:r>
    </w:p>
    <w:p w:rsidR="6AB30FCC" w:rsidP="1521D762" w:rsidRDefault="6AB30FCC" w14:paraId="52A56889" w14:textId="36243A47">
      <w:r w:rsidRPr="1521D762">
        <w:rPr>
          <w:sz w:val="20"/>
        </w:rPr>
        <w:t>Reaction kinetics</w:t>
      </w:r>
    </w:p>
    <w:p w:rsidR="6AB30FCC" w:rsidP="1521D762" w:rsidRDefault="6AB30FCC" w14:paraId="6C6856A1" w14:textId="1E0E0C67">
      <w:r w:rsidRPr="1521D762">
        <w:rPr>
          <w:sz w:val="20"/>
        </w:rPr>
        <w:t>Introduction to DNA and modelling of molecular evolution</w:t>
      </w:r>
    </w:p>
    <w:p w:rsidR="1521D762" w:rsidP="1521D762" w:rsidRDefault="1521D762" w14:paraId="45AC380E" w14:textId="63E1AF34">
      <w:pPr>
        <w:rPr>
          <w:sz w:val="20"/>
        </w:rPr>
      </w:pPr>
    </w:p>
    <w:p w:rsidR="1521D762" w:rsidP="1521D762" w:rsidRDefault="1521D762" w14:paraId="20CCFC66" w14:textId="75D21FC1">
      <w:pPr>
        <w:rPr>
          <w:sz w:val="20"/>
        </w:rPr>
      </w:pPr>
    </w:p>
    <w:p w:rsidR="6F07E5D5" w:rsidP="1521D762" w:rsidRDefault="6F07E5D5" w14:paraId="49668EE6" w14:textId="1275C430">
      <w:pPr>
        <w:rPr>
          <w:b/>
          <w:bCs/>
          <w:sz w:val="20"/>
        </w:rPr>
      </w:pPr>
      <w:r w:rsidRPr="1521D762">
        <w:rPr>
          <w:b/>
          <w:bCs/>
          <w:sz w:val="20"/>
        </w:rPr>
        <w:t>Teaching arrangements</w:t>
      </w:r>
    </w:p>
    <w:p w:rsidR="6FDD8285" w:rsidP="1521D762" w:rsidRDefault="6FDD8285" w14:paraId="54C322AA" w14:textId="77A90F8B">
      <w:pPr>
        <w:rPr>
          <w:sz w:val="20"/>
        </w:rPr>
      </w:pPr>
      <w:r w:rsidRPr="1521D762">
        <w:rPr>
          <w:sz w:val="20"/>
        </w:rPr>
        <w:t xml:space="preserve">Usually three hours of lectures per week. Lectures are supported by small group tutorials.    </w:t>
      </w:r>
    </w:p>
    <w:p w:rsidR="1521D762" w:rsidP="1521D762" w:rsidRDefault="1521D762" w14:paraId="383E9D04" w14:textId="447316B8">
      <w:pPr>
        <w:rPr>
          <w:sz w:val="20"/>
        </w:rPr>
      </w:pPr>
    </w:p>
    <w:p w:rsidR="6F07E5D5" w:rsidP="1521D762" w:rsidRDefault="6F07E5D5" w14:paraId="5FE95A0D" w14:textId="77777777">
      <w:pPr>
        <w:rPr>
          <w:b/>
          <w:bCs/>
          <w:sz w:val="20"/>
          <w:highlight w:val="yellow"/>
        </w:rPr>
      </w:pPr>
      <w:r w:rsidRPr="1521D762">
        <w:rPr>
          <w:b/>
          <w:bCs/>
          <w:sz w:val="20"/>
          <w:highlight w:val="yellow"/>
        </w:rPr>
        <w:t>Prerequisites</w:t>
      </w:r>
    </w:p>
    <w:p w:rsidR="1521D762" w:rsidP="1521D762" w:rsidRDefault="1521D762" w14:paraId="1763AC9D" w14:textId="77777777">
      <w:pPr>
        <w:rPr>
          <w:sz w:val="20"/>
        </w:rPr>
      </w:pPr>
    </w:p>
    <w:p w:rsidR="6F07E5D5" w:rsidP="1521D762" w:rsidRDefault="6F07E5D5" w14:paraId="3B84506D" w14:textId="77777777">
      <w:pPr>
        <w:rPr>
          <w:b/>
          <w:bCs/>
          <w:sz w:val="20"/>
          <w:highlight w:val="yellow"/>
        </w:rPr>
      </w:pPr>
      <w:r w:rsidRPr="1521D762">
        <w:rPr>
          <w:b/>
          <w:bCs/>
          <w:sz w:val="20"/>
          <w:highlight w:val="yellow"/>
        </w:rPr>
        <w:t>Books</w:t>
      </w:r>
    </w:p>
    <w:p w:rsidR="1521D762" w:rsidP="1521D762" w:rsidRDefault="1521D762" w14:paraId="35BA8C8C" w14:textId="380BAF0E">
      <w:pPr>
        <w:rPr>
          <w:sz w:val="20"/>
        </w:rPr>
      </w:pPr>
    </w:p>
    <w:p w:rsidR="6F07E5D5" w:rsidP="1521D762" w:rsidRDefault="6F07E5D5" w14:paraId="71DC85F8" w14:textId="77777777">
      <w:pPr>
        <w:rPr>
          <w:b/>
          <w:bCs/>
          <w:sz w:val="20"/>
        </w:rPr>
      </w:pPr>
      <w:r w:rsidRPr="1521D762">
        <w:rPr>
          <w:b/>
          <w:bCs/>
          <w:sz w:val="20"/>
        </w:rPr>
        <w:t>Assignments</w:t>
      </w:r>
    </w:p>
    <w:p w:rsidR="629777B1" w:rsidP="1521D762" w:rsidRDefault="629777B1" w14:paraId="7594B614" w14:textId="1BC8BC00">
      <w:pPr>
        <w:rPr>
          <w:sz w:val="20"/>
        </w:rPr>
      </w:pPr>
      <w:r w:rsidRPr="1521D762">
        <w:rPr>
          <w:sz w:val="20"/>
        </w:rPr>
        <w:t>Exercise sheets will be given out.</w:t>
      </w:r>
    </w:p>
    <w:p w:rsidR="1521D762" w:rsidP="1521D762" w:rsidRDefault="1521D762" w14:paraId="319DC95D" w14:textId="77777777">
      <w:pPr>
        <w:rPr>
          <w:b/>
          <w:bCs/>
          <w:sz w:val="20"/>
        </w:rPr>
      </w:pPr>
    </w:p>
    <w:p w:rsidR="6F07E5D5" w:rsidP="1521D762" w:rsidRDefault="6F07E5D5" w14:paraId="5F4ABE8F" w14:textId="77777777">
      <w:pPr>
        <w:rPr>
          <w:b/>
          <w:bCs/>
          <w:sz w:val="20"/>
        </w:rPr>
      </w:pPr>
      <w:r w:rsidRPr="1521D762">
        <w:rPr>
          <w:b/>
          <w:bCs/>
          <w:sz w:val="20"/>
        </w:rPr>
        <w:t>Assessment</w:t>
      </w:r>
    </w:p>
    <w:p w:rsidR="6F07E5D5" w:rsidP="1521D762" w:rsidRDefault="6F07E5D5" w14:paraId="2DCB6FA8" w14:textId="11F3CB8A">
      <w:pPr>
        <w:rPr>
          <w:sz w:val="20"/>
        </w:rPr>
      </w:pPr>
      <w:r w:rsidRPr="1521D762">
        <w:rPr>
          <w:sz w:val="20"/>
        </w:rPr>
        <w:t>Written examination of 2 hours contributing 100%</w:t>
      </w:r>
    </w:p>
    <w:p w:rsidR="1521D762" w:rsidP="1521D762" w:rsidRDefault="1521D762" w14:paraId="2C3FAF39" w14:textId="29BC3CC5">
      <w:pPr>
        <w:rPr>
          <w:lang w:eastAsia="en-US"/>
        </w:rPr>
      </w:pPr>
    </w:p>
    <w:p w:rsidR="1521D762" w:rsidP="1521D762" w:rsidRDefault="1521D762" w14:paraId="289AEFD2" w14:textId="323534C5">
      <w:pPr>
        <w:rPr>
          <w:lang w:eastAsia="en-US"/>
        </w:rPr>
      </w:pPr>
    </w:p>
    <w:p w:rsidR="1521D762" w:rsidP="1521D762" w:rsidRDefault="1521D762" w14:paraId="55AFBAF5" w14:textId="1CD6BCC9">
      <w:pPr>
        <w:rPr>
          <w:lang w:eastAsia="en-US"/>
        </w:rPr>
      </w:pPr>
    </w:p>
    <w:p w:rsidR="1521D762" w:rsidP="1521D762" w:rsidRDefault="1521D762" w14:paraId="4C68EF49" w14:textId="31B971AF">
      <w:pPr>
        <w:rPr>
          <w:lang w:eastAsia="en-US"/>
        </w:rPr>
      </w:pPr>
    </w:p>
    <w:p w:rsidR="1521D762" w:rsidP="1521D762" w:rsidRDefault="1521D762" w14:paraId="4EFDE169" w14:textId="5C599806">
      <w:pPr>
        <w:rPr>
          <w:lang w:eastAsia="en-US"/>
        </w:rPr>
      </w:pPr>
    </w:p>
    <w:p w:rsidR="1521D762" w:rsidP="1521D762" w:rsidRDefault="1521D762" w14:paraId="33E62CEA" w14:textId="1C26652B">
      <w:pPr>
        <w:rPr>
          <w:lang w:eastAsia="en-US"/>
        </w:rPr>
      </w:pPr>
    </w:p>
    <w:p w:rsidR="1521D762" w:rsidP="1521D762" w:rsidRDefault="1521D762" w14:paraId="62F03513" w14:textId="655480C3">
      <w:pPr>
        <w:rPr>
          <w:lang w:eastAsia="en-US"/>
        </w:rPr>
      </w:pPr>
    </w:p>
    <w:p w:rsidR="1521D762" w:rsidP="1521D762" w:rsidRDefault="1521D762" w14:paraId="7050AB6A" w14:textId="39EEF42F">
      <w:pPr>
        <w:rPr>
          <w:lang w:eastAsia="en-US"/>
        </w:rPr>
      </w:pPr>
    </w:p>
    <w:p w:rsidR="1521D762" w:rsidP="1521D762" w:rsidRDefault="1521D762" w14:paraId="4C6162D8" w14:textId="5D1F6347">
      <w:pPr>
        <w:rPr>
          <w:lang w:eastAsia="en-US"/>
        </w:rPr>
      </w:pPr>
    </w:p>
    <w:p w:rsidR="1521D762" w:rsidP="1521D762" w:rsidRDefault="1521D762" w14:paraId="350B5C80" w14:textId="3BEAEDAE">
      <w:pPr>
        <w:rPr>
          <w:lang w:eastAsia="en-US"/>
        </w:rPr>
      </w:pPr>
    </w:p>
    <w:p w:rsidR="1521D762" w:rsidP="1521D762" w:rsidRDefault="1521D762" w14:paraId="768A393E" w14:textId="3B022C3D">
      <w:pPr>
        <w:rPr>
          <w:lang w:eastAsia="en-US"/>
        </w:rPr>
      </w:pPr>
    </w:p>
    <w:p w:rsidR="1521D762" w:rsidP="1521D762" w:rsidRDefault="1521D762" w14:paraId="26673CC8" w14:textId="339C3A72">
      <w:pPr>
        <w:rPr>
          <w:lang w:eastAsia="en-US"/>
        </w:rPr>
      </w:pPr>
    </w:p>
    <w:p w:rsidR="1521D762" w:rsidP="1521D762" w:rsidRDefault="1521D762" w14:paraId="44ECF4C6" w14:textId="2E9CA4BC">
      <w:pPr>
        <w:rPr>
          <w:lang w:eastAsia="en-US"/>
        </w:rPr>
      </w:pPr>
    </w:p>
    <w:p w:rsidR="1521D762" w:rsidP="1521D762" w:rsidRDefault="1521D762" w14:paraId="66E42459" w14:textId="5F274D8A">
      <w:pPr>
        <w:rPr>
          <w:lang w:eastAsia="en-US"/>
        </w:rPr>
      </w:pPr>
    </w:p>
    <w:p w:rsidR="1521D762" w:rsidP="1521D762" w:rsidRDefault="1521D762" w14:paraId="38229AF4" w14:textId="11D3DE20">
      <w:pPr>
        <w:rPr>
          <w:lang w:eastAsia="en-US"/>
        </w:rPr>
      </w:pPr>
    </w:p>
    <w:p w:rsidR="1521D762" w:rsidP="1521D762" w:rsidRDefault="1521D762" w14:paraId="361FEB11" w14:textId="0CAF26A8">
      <w:pPr>
        <w:rPr>
          <w:lang w:eastAsia="en-US"/>
        </w:rPr>
      </w:pPr>
    </w:p>
    <w:p w:rsidR="6F07E5D5" w:rsidP="3FFE12DD" w:rsidRDefault="6F07E5D5" w14:paraId="69F28BE6" w14:textId="4F17811A">
      <w:pPr>
        <w:pStyle w:val="Heading3"/>
        <w:rPr>
          <w:sz w:val="20"/>
        </w:rPr>
      </w:pPr>
      <w:bookmarkStart w:name="_Toc1493980924" w:id="76"/>
      <w:r w:rsidRPr="3FFE12DD">
        <w:rPr>
          <w:sz w:val="20"/>
        </w:rPr>
        <w:t xml:space="preserve">KCL Maths - </w:t>
      </w:r>
      <w:r w:rsidRPr="3FFE12DD" w:rsidR="35A0EFA4">
        <w:rPr>
          <w:sz w:val="20"/>
        </w:rPr>
        <w:t>Elements of Statistical Learning</w:t>
      </w:r>
      <w:r w:rsidRPr="3FFE12DD">
        <w:rPr>
          <w:sz w:val="20"/>
        </w:rPr>
        <w:t xml:space="preserve"> (</w:t>
      </w:r>
      <w:r w:rsidRPr="3FFE12DD" w:rsidR="14F3623D">
        <w:rPr>
          <w:sz w:val="20"/>
        </w:rPr>
        <w:t>7CCMCS06</w:t>
      </w:r>
      <w:r w:rsidRPr="3FFE12DD">
        <w:rPr>
          <w:sz w:val="20"/>
        </w:rPr>
        <w:t>)</w:t>
      </w:r>
      <w:bookmarkEnd w:id="76"/>
    </w:p>
    <w:p w:rsidR="1521D762" w:rsidP="1521D762" w:rsidRDefault="1521D762" w14:paraId="626500B5" w14:textId="77777777">
      <w:pPr>
        <w:rPr>
          <w:b/>
          <w:bCs/>
          <w:sz w:val="20"/>
        </w:rPr>
      </w:pPr>
    </w:p>
    <w:p w:rsidR="6F07E5D5" w:rsidP="1521D762" w:rsidRDefault="6F07E5D5" w14:paraId="2470EFD8" w14:textId="77777777">
      <w:pPr>
        <w:rPr>
          <w:b/>
          <w:bCs/>
          <w:sz w:val="20"/>
        </w:rPr>
      </w:pPr>
      <w:r w:rsidRPr="1521D762">
        <w:rPr>
          <w:b/>
          <w:bCs/>
          <w:sz w:val="20"/>
        </w:rPr>
        <w:t>Aims and objectives</w:t>
      </w:r>
    </w:p>
    <w:p w:rsidR="2BF81137" w:rsidP="1521D762" w:rsidRDefault="2BF81137" w14:paraId="4AC6C7AD" w14:textId="08FF72A3">
      <w:pPr>
        <w:rPr>
          <w:sz w:val="20"/>
        </w:rPr>
      </w:pPr>
      <w:r w:rsidRPr="1521D762">
        <w:rPr>
          <w:sz w:val="20"/>
        </w:rPr>
        <w:t xml:space="preserve">The aim of the module is to introduce key statistical techniques for learning from data, mostly within the framework of Bayesian statistics. The module will cover linear models for regression and classification as well as more advanced approaches including kernel methods, graphical models and approximate inference.  </w:t>
      </w:r>
    </w:p>
    <w:p w:rsidR="1521D762" w:rsidP="1521D762" w:rsidRDefault="1521D762" w14:paraId="4477F544" w14:textId="40AB9100">
      <w:pPr>
        <w:rPr>
          <w:sz w:val="20"/>
        </w:rPr>
      </w:pPr>
    </w:p>
    <w:p w:rsidR="6F07E5D5" w:rsidP="1521D762" w:rsidRDefault="6F07E5D5" w14:paraId="0517B336" w14:textId="77777777">
      <w:pPr>
        <w:rPr>
          <w:b/>
          <w:bCs/>
          <w:sz w:val="20"/>
        </w:rPr>
      </w:pPr>
      <w:r w:rsidRPr="1521D762">
        <w:rPr>
          <w:b/>
          <w:bCs/>
          <w:sz w:val="20"/>
        </w:rPr>
        <w:t>Syllabus</w:t>
      </w:r>
    </w:p>
    <w:p w:rsidR="420BC095" w:rsidP="1521D762" w:rsidRDefault="420BC095" w14:paraId="5999A6CD" w14:textId="51F456BE">
      <w:pPr>
        <w:rPr>
          <w:sz w:val="20"/>
        </w:rPr>
      </w:pPr>
      <w:r w:rsidRPr="1521D762">
        <w:rPr>
          <w:sz w:val="20"/>
        </w:rPr>
        <w:t>Review of basic notions of probability.</w:t>
      </w:r>
    </w:p>
    <w:p w:rsidR="420BC095" w:rsidP="1521D762" w:rsidRDefault="420BC095" w14:paraId="7D8BEFA6" w14:textId="4FA11058">
      <w:r w:rsidRPr="1521D762">
        <w:rPr>
          <w:sz w:val="20"/>
        </w:rPr>
        <w:t>Learning of probability distributions: maximum likelihood and Bayesian learning of Gaussian distributions, conjugate priors, Gaussian mixtures, expectation-maximization approach.</w:t>
      </w:r>
    </w:p>
    <w:p w:rsidR="420BC095" w:rsidP="1521D762" w:rsidRDefault="420BC095" w14:paraId="48029B37" w14:textId="251CA88B">
      <w:r w:rsidRPr="1521D762">
        <w:rPr>
          <w:sz w:val="20"/>
        </w:rPr>
        <w:t>Learning of input-output relations: linear regression, evidence approximation for optimizing hyperparameters, Gaussian processes.</w:t>
      </w:r>
    </w:p>
    <w:p w:rsidR="420BC095" w:rsidP="1521D762" w:rsidRDefault="420BC095" w14:paraId="6FEA1D21" w14:textId="7F08646E">
      <w:r w:rsidRPr="1521D762">
        <w:rPr>
          <w:sz w:val="20"/>
        </w:rPr>
        <w:t>Linear classification, Gaussian process classification, Laplace approximation, link to Support Vector Machines, sparsity.</w:t>
      </w:r>
    </w:p>
    <w:p w:rsidR="420BC095" w:rsidP="1521D762" w:rsidRDefault="420BC095" w14:paraId="4A3EAD14" w14:textId="15CDBA59">
      <w:r w:rsidRPr="1521D762">
        <w:rPr>
          <w:sz w:val="20"/>
        </w:rPr>
        <w:t>Graphical models.</w:t>
      </w:r>
    </w:p>
    <w:p w:rsidR="420BC095" w:rsidP="1521D762" w:rsidRDefault="420BC095" w14:paraId="42754C64" w14:textId="6CF2E35B">
      <w:r w:rsidRPr="1521D762">
        <w:rPr>
          <w:sz w:val="20"/>
        </w:rPr>
        <w:t>Approximate inference: variational methods, expectation-propagation, sampling methods.</w:t>
      </w:r>
    </w:p>
    <w:p w:rsidR="1521D762" w:rsidP="1521D762" w:rsidRDefault="1521D762" w14:paraId="65C56042" w14:textId="1259B931">
      <w:pPr>
        <w:rPr>
          <w:sz w:val="20"/>
        </w:rPr>
      </w:pPr>
    </w:p>
    <w:p w:rsidR="1521D762" w:rsidP="1521D762" w:rsidRDefault="1521D762" w14:paraId="33CA82AE" w14:textId="240496D2">
      <w:pPr>
        <w:rPr>
          <w:sz w:val="20"/>
        </w:rPr>
      </w:pPr>
    </w:p>
    <w:p w:rsidR="6F07E5D5" w:rsidP="1521D762" w:rsidRDefault="6F07E5D5" w14:paraId="0AB61193" w14:textId="77777777">
      <w:pPr>
        <w:rPr>
          <w:b/>
          <w:bCs/>
          <w:sz w:val="20"/>
        </w:rPr>
      </w:pPr>
      <w:r w:rsidRPr="1521D762">
        <w:rPr>
          <w:b/>
          <w:bCs/>
          <w:sz w:val="20"/>
        </w:rPr>
        <w:t>Teaching arrangements</w:t>
      </w:r>
    </w:p>
    <w:p w:rsidR="17005D24" w:rsidP="1521D762" w:rsidRDefault="17005D24" w14:paraId="3C51CDFC" w14:textId="18548A62">
      <w:pPr>
        <w:rPr>
          <w:b/>
          <w:bCs/>
          <w:sz w:val="20"/>
        </w:rPr>
      </w:pPr>
      <w:r w:rsidRPr="1521D762">
        <w:rPr>
          <w:sz w:val="20"/>
        </w:rPr>
        <w:t xml:space="preserve">Usually two hours of lectures per week. Lectures are supported by small group tutorials.     </w:t>
      </w:r>
      <w:r w:rsidRPr="1521D762">
        <w:rPr>
          <w:b/>
          <w:bCs/>
          <w:sz w:val="20"/>
        </w:rPr>
        <w:t xml:space="preserve"> </w:t>
      </w:r>
    </w:p>
    <w:p w:rsidR="1521D762" w:rsidP="1521D762" w:rsidRDefault="1521D762" w14:paraId="06C03791" w14:textId="56DEA46F">
      <w:pPr>
        <w:rPr>
          <w:b/>
          <w:bCs/>
          <w:sz w:val="20"/>
          <w:highlight w:val="yellow"/>
        </w:rPr>
      </w:pPr>
    </w:p>
    <w:p w:rsidR="6F07E5D5" w:rsidP="3FFE12DD" w:rsidRDefault="6F07E5D5" w14:paraId="674F9781" w14:textId="77777777">
      <w:pPr>
        <w:rPr>
          <w:b/>
          <w:bCs/>
          <w:sz w:val="20"/>
        </w:rPr>
      </w:pPr>
      <w:r w:rsidRPr="3FFE12DD">
        <w:rPr>
          <w:b/>
          <w:bCs/>
          <w:sz w:val="20"/>
        </w:rPr>
        <w:t>Prerequisites</w:t>
      </w:r>
    </w:p>
    <w:p w:rsidR="1521D762" w:rsidP="3FFE12DD" w:rsidRDefault="1521D762" w14:paraId="656F1C58" w14:textId="77777777">
      <w:pPr>
        <w:rPr>
          <w:sz w:val="20"/>
        </w:rPr>
      </w:pPr>
    </w:p>
    <w:p w:rsidR="6F07E5D5" w:rsidP="3FFE12DD" w:rsidRDefault="6F07E5D5" w14:paraId="368485EF" w14:textId="77777777">
      <w:pPr>
        <w:rPr>
          <w:b/>
          <w:bCs/>
          <w:sz w:val="20"/>
        </w:rPr>
      </w:pPr>
      <w:r w:rsidRPr="3FFE12DD">
        <w:rPr>
          <w:b/>
          <w:bCs/>
          <w:sz w:val="20"/>
        </w:rPr>
        <w:t>Books</w:t>
      </w:r>
    </w:p>
    <w:p w:rsidR="1521D762" w:rsidP="1521D762" w:rsidRDefault="1521D762" w14:paraId="7C223C44" w14:textId="77777777">
      <w:pPr>
        <w:rPr>
          <w:sz w:val="20"/>
        </w:rPr>
      </w:pPr>
    </w:p>
    <w:p w:rsidR="6F07E5D5" w:rsidP="1521D762" w:rsidRDefault="6F07E5D5" w14:paraId="4821B9AA" w14:textId="77777777">
      <w:pPr>
        <w:rPr>
          <w:b/>
          <w:bCs/>
          <w:sz w:val="20"/>
        </w:rPr>
      </w:pPr>
      <w:r w:rsidRPr="1521D762">
        <w:rPr>
          <w:b/>
          <w:bCs/>
          <w:sz w:val="20"/>
        </w:rPr>
        <w:t>Assignments</w:t>
      </w:r>
    </w:p>
    <w:p w:rsidR="0F10FDFB" w:rsidP="1521D762" w:rsidRDefault="0F10FDFB" w14:paraId="7372BBE2" w14:textId="711F0549">
      <w:pPr>
        <w:rPr>
          <w:sz w:val="20"/>
        </w:rPr>
      </w:pPr>
      <w:r w:rsidRPr="1521D762">
        <w:rPr>
          <w:sz w:val="20"/>
        </w:rPr>
        <w:t>The module book, which has a number of exercises and additional exercise sheets, will be provided. Any problems encountered will be discussed in tutorial sessions as needed.   You are strongly encouraged to hand in your solution attempts to the tutor regularly for feedback.</w:t>
      </w:r>
    </w:p>
    <w:p w:rsidR="1521D762" w:rsidP="1521D762" w:rsidRDefault="1521D762" w14:paraId="203A82B2" w14:textId="2E4370EA">
      <w:pPr>
        <w:rPr>
          <w:b/>
          <w:bCs/>
          <w:sz w:val="20"/>
        </w:rPr>
      </w:pPr>
    </w:p>
    <w:p w:rsidR="6F07E5D5" w:rsidP="1521D762" w:rsidRDefault="6F07E5D5" w14:paraId="269E0DEF" w14:textId="77777777">
      <w:pPr>
        <w:rPr>
          <w:b/>
          <w:bCs/>
          <w:sz w:val="20"/>
        </w:rPr>
      </w:pPr>
      <w:r w:rsidRPr="1521D762">
        <w:rPr>
          <w:b/>
          <w:bCs/>
          <w:sz w:val="20"/>
        </w:rPr>
        <w:t>Assessment</w:t>
      </w:r>
    </w:p>
    <w:p w:rsidR="6F07E5D5" w:rsidP="1521D762" w:rsidRDefault="6F07E5D5" w14:paraId="160ACE42" w14:textId="11F3CB8A">
      <w:pPr>
        <w:rPr>
          <w:sz w:val="20"/>
        </w:rPr>
      </w:pPr>
      <w:r w:rsidRPr="1521D762">
        <w:rPr>
          <w:sz w:val="20"/>
        </w:rPr>
        <w:t>Written examination of 2 hours contributing 100%</w:t>
      </w:r>
    </w:p>
    <w:p w:rsidR="1521D762" w:rsidP="1521D762" w:rsidRDefault="1521D762" w14:paraId="067D98D1" w14:textId="7D9FACFE">
      <w:pPr>
        <w:rPr>
          <w:lang w:eastAsia="en-US"/>
        </w:rPr>
      </w:pPr>
    </w:p>
    <w:p w:rsidR="1521D762" w:rsidP="1521D762" w:rsidRDefault="1521D762" w14:paraId="7A00B115" w14:textId="2C40A82A">
      <w:pPr>
        <w:rPr>
          <w:lang w:eastAsia="en-US"/>
        </w:rPr>
      </w:pPr>
    </w:p>
    <w:p w:rsidR="1521D762" w:rsidP="1521D762" w:rsidRDefault="1521D762" w14:paraId="504C2950" w14:textId="202D3B2A">
      <w:pPr>
        <w:rPr>
          <w:lang w:eastAsia="en-US"/>
        </w:rPr>
      </w:pPr>
    </w:p>
    <w:p w:rsidR="1521D762" w:rsidP="1521D762" w:rsidRDefault="1521D762" w14:paraId="4F9EF770" w14:textId="444D0FCC">
      <w:pPr>
        <w:rPr>
          <w:lang w:eastAsia="en-US"/>
        </w:rPr>
      </w:pPr>
    </w:p>
    <w:p w:rsidR="1521D762" w:rsidP="1521D762" w:rsidRDefault="1521D762" w14:paraId="287053A7" w14:textId="42FE650F">
      <w:pPr>
        <w:rPr>
          <w:lang w:eastAsia="en-US"/>
        </w:rPr>
      </w:pPr>
    </w:p>
    <w:p w:rsidR="1521D762" w:rsidP="1521D762" w:rsidRDefault="1521D762" w14:paraId="29577ACE" w14:textId="1AF92C4B">
      <w:pPr>
        <w:rPr>
          <w:lang w:eastAsia="en-US"/>
        </w:rPr>
      </w:pPr>
    </w:p>
    <w:p w:rsidR="1521D762" w:rsidP="1521D762" w:rsidRDefault="1521D762" w14:paraId="7EB9EB40" w14:textId="5D2DDB09">
      <w:pPr>
        <w:rPr>
          <w:lang w:eastAsia="en-US"/>
        </w:rPr>
      </w:pPr>
    </w:p>
    <w:p w:rsidR="1521D762" w:rsidP="1521D762" w:rsidRDefault="1521D762" w14:paraId="50AE926E" w14:textId="031E6C1E">
      <w:pPr>
        <w:rPr>
          <w:lang w:eastAsia="en-US"/>
        </w:rPr>
      </w:pPr>
    </w:p>
    <w:p w:rsidR="1521D762" w:rsidP="1521D762" w:rsidRDefault="1521D762" w14:paraId="6913D61F" w14:textId="747F5968">
      <w:pPr>
        <w:rPr>
          <w:lang w:eastAsia="en-US"/>
        </w:rPr>
      </w:pPr>
    </w:p>
    <w:p w:rsidR="1521D762" w:rsidP="1521D762" w:rsidRDefault="1521D762" w14:paraId="1CA44731" w14:textId="16E2FA94">
      <w:pPr>
        <w:rPr>
          <w:lang w:eastAsia="en-US"/>
        </w:rPr>
      </w:pPr>
    </w:p>
    <w:p w:rsidR="1521D762" w:rsidP="1521D762" w:rsidRDefault="1521D762" w14:paraId="511DF9FF" w14:textId="7F065E20">
      <w:pPr>
        <w:rPr>
          <w:lang w:eastAsia="en-US"/>
        </w:rPr>
      </w:pPr>
    </w:p>
    <w:p w:rsidR="1521D762" w:rsidP="1521D762" w:rsidRDefault="1521D762" w14:paraId="6E053CDC" w14:textId="2520701E">
      <w:pPr>
        <w:rPr>
          <w:lang w:eastAsia="en-US"/>
        </w:rPr>
      </w:pPr>
    </w:p>
    <w:p w:rsidR="1521D762" w:rsidP="1521D762" w:rsidRDefault="1521D762" w14:paraId="583E692B" w14:textId="34AA4182">
      <w:pPr>
        <w:rPr>
          <w:lang w:eastAsia="en-US"/>
        </w:rPr>
      </w:pPr>
    </w:p>
    <w:p w:rsidR="1521D762" w:rsidP="1521D762" w:rsidRDefault="1521D762" w14:paraId="3B143338" w14:textId="0644D981">
      <w:pPr>
        <w:rPr>
          <w:lang w:eastAsia="en-US"/>
        </w:rPr>
      </w:pPr>
    </w:p>
    <w:p w:rsidR="1521D762" w:rsidP="1521D762" w:rsidRDefault="1521D762" w14:paraId="47A093EB" w14:textId="2BA69750">
      <w:pPr>
        <w:rPr>
          <w:lang w:eastAsia="en-US"/>
        </w:rPr>
      </w:pPr>
    </w:p>
    <w:p w:rsidR="1521D762" w:rsidP="1521D762" w:rsidRDefault="1521D762" w14:paraId="35B3C7FF" w14:textId="6D7F2688">
      <w:pPr>
        <w:rPr>
          <w:lang w:eastAsia="en-US"/>
        </w:rPr>
      </w:pPr>
    </w:p>
    <w:p w:rsidR="3FFE12DD" w:rsidP="3FFE12DD" w:rsidRDefault="3FFE12DD" w14:paraId="182C2E04" w14:textId="0C5E6C5F">
      <w:pPr>
        <w:rPr>
          <w:lang w:eastAsia="en-US"/>
        </w:rPr>
      </w:pPr>
    </w:p>
    <w:p w:rsidR="3FFE12DD" w:rsidP="3FFE12DD" w:rsidRDefault="3FFE12DD" w14:paraId="268270E6" w14:textId="70EC5495">
      <w:pPr>
        <w:rPr>
          <w:lang w:eastAsia="en-US"/>
        </w:rPr>
      </w:pPr>
    </w:p>
    <w:p w:rsidR="3FFE12DD" w:rsidP="3FFE12DD" w:rsidRDefault="3FFE12DD" w14:paraId="3505160D" w14:textId="40786066">
      <w:pPr>
        <w:rPr>
          <w:lang w:eastAsia="en-US"/>
        </w:rPr>
      </w:pPr>
    </w:p>
    <w:p w:rsidR="059C33C3" w:rsidP="3FFE12DD" w:rsidRDefault="059C33C3" w14:paraId="77965321" w14:textId="30DB6E00">
      <w:pPr>
        <w:jc w:val="center"/>
        <w:rPr>
          <w:b/>
          <w:bCs/>
          <w:sz w:val="20"/>
          <w:lang w:eastAsia="en-US"/>
        </w:rPr>
      </w:pPr>
      <w:r w:rsidRPr="3FFE12DD">
        <w:rPr>
          <w:b/>
          <w:bCs/>
          <w:sz w:val="20"/>
          <w:lang w:eastAsia="en-US"/>
        </w:rPr>
        <w:t xml:space="preserve">KCL Physics – Quantum Information and Computing </w:t>
      </w:r>
      <w:r w:rsidRPr="3FFE12DD" w:rsidR="01B76DB2">
        <w:rPr>
          <w:b/>
          <w:bCs/>
          <w:sz w:val="20"/>
          <w:lang w:eastAsia="en-US"/>
        </w:rPr>
        <w:t>(7CCP3000)</w:t>
      </w:r>
      <w:r w:rsidRPr="3FFE12DD" w:rsidR="526AB56A">
        <w:rPr>
          <w:b/>
          <w:bCs/>
          <w:sz w:val="20"/>
          <w:lang w:eastAsia="en-US"/>
        </w:rPr>
        <w:t xml:space="preserve"> NEW 2024/5</w:t>
      </w:r>
    </w:p>
    <w:p w:rsidR="3FFE12DD" w:rsidP="3FFE12DD" w:rsidRDefault="3FFE12DD" w14:paraId="4284C5EF" w14:textId="614FA348">
      <w:pPr>
        <w:rPr>
          <w:b/>
          <w:bCs/>
          <w:sz w:val="20"/>
          <w:lang w:eastAsia="en-US"/>
        </w:rPr>
      </w:pPr>
    </w:p>
    <w:p w:rsidR="3FFE12DD" w:rsidP="3FFE12DD" w:rsidRDefault="3FFE12DD" w14:paraId="30B4FAC5" w14:textId="041E80F0">
      <w:pPr>
        <w:rPr>
          <w:b/>
          <w:bCs/>
          <w:sz w:val="20"/>
          <w:lang w:eastAsia="en-US"/>
        </w:rPr>
      </w:pPr>
    </w:p>
    <w:p w:rsidR="01B76DB2" w:rsidP="3FFE12DD" w:rsidRDefault="01B76DB2" w14:paraId="0748A24E" w14:textId="158A311B">
      <w:pPr>
        <w:rPr>
          <w:b/>
          <w:bCs/>
          <w:sz w:val="20"/>
          <w:lang w:eastAsia="en-US"/>
        </w:rPr>
      </w:pPr>
      <w:r w:rsidRPr="3FFE12DD">
        <w:rPr>
          <w:b/>
          <w:bCs/>
          <w:sz w:val="20"/>
          <w:lang w:eastAsia="en-US"/>
        </w:rPr>
        <w:t>Aims and objectives</w:t>
      </w:r>
    </w:p>
    <w:p w:rsidR="01B76DB2" w:rsidP="3FFE12DD" w:rsidRDefault="01B76DB2" w14:paraId="35E3270B" w14:textId="7FD24057">
      <w:pPr>
        <w:rPr>
          <w:sz w:val="20"/>
          <w:lang w:eastAsia="en-US"/>
        </w:rPr>
      </w:pPr>
      <w:r w:rsidRPr="3FFE12DD">
        <w:rPr>
          <w:sz w:val="20"/>
          <w:lang w:eastAsia="en-US"/>
        </w:rPr>
        <w:t>At the end of the module, students will be able to:</w:t>
      </w:r>
    </w:p>
    <w:p w:rsidR="3FFE12DD" w:rsidP="3FFE12DD" w:rsidRDefault="3FFE12DD" w14:paraId="5E0CDAA3" w14:textId="43E2BEF4">
      <w:pPr>
        <w:rPr>
          <w:sz w:val="20"/>
          <w:lang w:eastAsia="en-US"/>
        </w:rPr>
      </w:pPr>
    </w:p>
    <w:p w:rsidR="01B76DB2" w:rsidP="3FFE12DD" w:rsidRDefault="01B76DB2" w14:paraId="5C4478EA" w14:textId="478441C9">
      <w:pPr>
        <w:rPr>
          <w:sz w:val="20"/>
          <w:lang w:eastAsia="en-US"/>
        </w:rPr>
      </w:pPr>
      <w:r w:rsidRPr="3FFE12DD">
        <w:rPr>
          <w:sz w:val="20"/>
          <w:lang w:eastAsia="en-US"/>
        </w:rPr>
        <w:t>1. Select and apply principles and concepts of quantum information processing appropriate to describe operations ranging from single qubit manipulation on the Bloch sphere to entangled multi-qubit setups, the underpinning state space, Pauli operators and the gates necessary for universal quantum computers.</w:t>
      </w:r>
    </w:p>
    <w:p w:rsidR="3FFE12DD" w:rsidP="3FFE12DD" w:rsidRDefault="3FFE12DD" w14:paraId="682E0109" w14:textId="49C1D5FB">
      <w:pPr>
        <w:rPr>
          <w:sz w:val="20"/>
          <w:lang w:eastAsia="en-US"/>
        </w:rPr>
      </w:pPr>
    </w:p>
    <w:p w:rsidR="01B76DB2" w:rsidP="3FFE12DD" w:rsidRDefault="01B76DB2" w14:paraId="48757198" w14:textId="54C3743B">
      <w:pPr>
        <w:rPr>
          <w:sz w:val="20"/>
          <w:lang w:eastAsia="en-US"/>
        </w:rPr>
      </w:pPr>
      <w:r w:rsidRPr="3FFE12DD">
        <w:rPr>
          <w:sz w:val="20"/>
          <w:lang w:eastAsia="en-US"/>
        </w:rPr>
        <w:t>2. Evaluate the limitations of quantum computation, projective/POVM measurements, using fundamental theorems such as no-cloning theorem, as well as the potential of quantum devices, synthesizing information from a diversity of sources in this rapidly expanding field.</w:t>
      </w:r>
    </w:p>
    <w:p w:rsidR="3FFE12DD" w:rsidP="3FFE12DD" w:rsidRDefault="3FFE12DD" w14:paraId="08E8403C" w14:textId="7F5947CE">
      <w:pPr>
        <w:rPr>
          <w:sz w:val="20"/>
          <w:lang w:eastAsia="en-US"/>
        </w:rPr>
      </w:pPr>
    </w:p>
    <w:p w:rsidR="01B76DB2" w:rsidP="3FFE12DD" w:rsidRDefault="01B76DB2" w14:paraId="2AE17ECF" w14:textId="2FE59088">
      <w:pPr>
        <w:rPr>
          <w:sz w:val="20"/>
          <w:lang w:eastAsia="en-US"/>
        </w:rPr>
      </w:pPr>
      <w:r w:rsidRPr="3FFE12DD">
        <w:rPr>
          <w:sz w:val="20"/>
          <w:lang w:eastAsia="en-US"/>
        </w:rPr>
        <w:t>3. Design circuit diagrams, their translation to/from matrix operations, and perform simple operations</w:t>
      </w:r>
    </w:p>
    <w:p w:rsidR="3FFE12DD" w:rsidP="3FFE12DD" w:rsidRDefault="3FFE12DD" w14:paraId="2000CDF7" w14:textId="0BE8D390">
      <w:pPr>
        <w:rPr>
          <w:sz w:val="20"/>
          <w:lang w:eastAsia="en-US"/>
        </w:rPr>
      </w:pPr>
    </w:p>
    <w:p w:rsidR="01B76DB2" w:rsidP="3FFE12DD" w:rsidRDefault="01B76DB2" w14:paraId="4C4C1D41" w14:textId="52FE45F3">
      <w:pPr>
        <w:rPr>
          <w:sz w:val="20"/>
          <w:lang w:eastAsia="en-US"/>
        </w:rPr>
      </w:pPr>
      <w:r w:rsidRPr="3FFE12DD">
        <w:rPr>
          <w:sz w:val="20"/>
          <w:lang w:eastAsia="en-US"/>
        </w:rPr>
        <w:t>4. Demonstrate advanced understanding of the core aspects of key quantum algorithms, including Deutsch-Jozsa, quantum Fourier Transform and Hamiltonian simulation.</w:t>
      </w:r>
    </w:p>
    <w:p w:rsidR="3FFE12DD" w:rsidP="3FFE12DD" w:rsidRDefault="3FFE12DD" w14:paraId="65642625" w14:textId="3005B30C">
      <w:pPr>
        <w:rPr>
          <w:sz w:val="20"/>
          <w:lang w:eastAsia="en-US"/>
        </w:rPr>
      </w:pPr>
    </w:p>
    <w:p w:rsidR="01B76DB2" w:rsidP="3FFE12DD" w:rsidRDefault="01B76DB2" w14:paraId="48E654D3" w14:textId="0B7FEC15">
      <w:pPr>
        <w:rPr>
          <w:sz w:val="20"/>
          <w:lang w:eastAsia="en-US"/>
        </w:rPr>
      </w:pPr>
      <w:r w:rsidRPr="3FFE12DD">
        <w:rPr>
          <w:sz w:val="20"/>
          <w:lang w:eastAsia="en-US"/>
        </w:rPr>
        <w:t>5. Demonstrate the ability to embed understanding of these principles into a practical framework, with hands-on programming in a quantum emulation environment to mimic and test the application of quantum algorithms.</w:t>
      </w:r>
    </w:p>
    <w:p w:rsidR="3FFE12DD" w:rsidP="3FFE12DD" w:rsidRDefault="3FFE12DD" w14:paraId="08E7426D" w14:textId="3629D5B8">
      <w:pPr>
        <w:rPr>
          <w:b/>
          <w:bCs/>
          <w:sz w:val="20"/>
          <w:lang w:eastAsia="en-US"/>
        </w:rPr>
      </w:pPr>
    </w:p>
    <w:p w:rsidR="3FFE12DD" w:rsidP="3FFE12DD" w:rsidRDefault="3FFE12DD" w14:paraId="04CD9F60" w14:textId="6BE8D716">
      <w:pPr>
        <w:rPr>
          <w:b/>
          <w:bCs/>
          <w:sz w:val="20"/>
          <w:lang w:eastAsia="en-US"/>
        </w:rPr>
      </w:pPr>
    </w:p>
    <w:p w:rsidR="3FFE12DD" w:rsidP="3FFE12DD" w:rsidRDefault="3FFE12DD" w14:paraId="1E429377" w14:textId="34265D96">
      <w:pPr>
        <w:rPr>
          <w:b/>
          <w:bCs/>
          <w:sz w:val="20"/>
          <w:lang w:eastAsia="en-US"/>
        </w:rPr>
      </w:pPr>
    </w:p>
    <w:p w:rsidR="4461EE47" w:rsidP="3FFE12DD" w:rsidRDefault="4461EE47" w14:paraId="51BD3360" w14:textId="71B1906C">
      <w:pPr>
        <w:rPr>
          <w:b/>
          <w:bCs/>
          <w:sz w:val="20"/>
          <w:lang w:eastAsia="en-US"/>
        </w:rPr>
      </w:pPr>
      <w:r w:rsidRPr="3FFE12DD">
        <w:rPr>
          <w:b/>
          <w:bCs/>
          <w:sz w:val="20"/>
          <w:lang w:eastAsia="en-US"/>
        </w:rPr>
        <w:t>Teaching arrangements</w:t>
      </w:r>
    </w:p>
    <w:p w:rsidR="4461EE47" w:rsidP="3FFE12DD" w:rsidRDefault="4461EE47" w14:paraId="64253630" w14:textId="6D7369B3">
      <w:pPr>
        <w:rPr>
          <w:sz w:val="20"/>
          <w:lang w:eastAsia="en-US"/>
        </w:rPr>
      </w:pPr>
      <w:r w:rsidRPr="3FFE12DD">
        <w:rPr>
          <w:sz w:val="20"/>
          <w:lang w:eastAsia="en-US"/>
        </w:rPr>
        <w:t>2 hour weekly lecture, 2 hour weekly examples/ programming class</w:t>
      </w:r>
    </w:p>
    <w:p w:rsidR="3FFE12DD" w:rsidP="3FFE12DD" w:rsidRDefault="3FFE12DD" w14:paraId="21BDF07C" w14:textId="42A4EF0E">
      <w:pPr>
        <w:rPr>
          <w:sz w:val="20"/>
          <w:lang w:eastAsia="en-US"/>
        </w:rPr>
      </w:pPr>
    </w:p>
    <w:p w:rsidR="3FFE12DD" w:rsidP="3FFE12DD" w:rsidRDefault="3FFE12DD" w14:paraId="5ECB3AFE" w14:textId="74E84FC8">
      <w:pPr>
        <w:rPr>
          <w:sz w:val="20"/>
          <w:lang w:eastAsia="en-US"/>
        </w:rPr>
      </w:pPr>
    </w:p>
    <w:p w:rsidR="2593C613" w:rsidP="3FFE12DD" w:rsidRDefault="2593C613" w14:paraId="37EC78C8" w14:textId="42FBB04F">
      <w:pPr>
        <w:rPr>
          <w:b/>
          <w:bCs/>
          <w:sz w:val="20"/>
          <w:lang w:eastAsia="en-US"/>
        </w:rPr>
      </w:pPr>
      <w:r w:rsidRPr="3FFE12DD">
        <w:rPr>
          <w:b/>
          <w:bCs/>
          <w:sz w:val="20"/>
          <w:lang w:eastAsia="en-US"/>
        </w:rPr>
        <w:t xml:space="preserve">Assessment </w:t>
      </w:r>
    </w:p>
    <w:p w:rsidR="2593C613" w:rsidP="3FFE12DD" w:rsidRDefault="2593C613" w14:paraId="7942ED48" w14:textId="49913B10">
      <w:pPr>
        <w:rPr>
          <w:sz w:val="20"/>
          <w:lang w:eastAsia="en-US"/>
        </w:rPr>
      </w:pPr>
      <w:r w:rsidRPr="3FFE12DD">
        <w:rPr>
          <w:sz w:val="20"/>
          <w:lang w:eastAsia="en-US"/>
        </w:rPr>
        <w:t>Written exam contributing 70%</w:t>
      </w:r>
    </w:p>
    <w:p w:rsidR="2593C613" w:rsidP="3FFE12DD" w:rsidRDefault="2593C613" w14:paraId="0EE6152B" w14:textId="40734813">
      <w:pPr>
        <w:rPr>
          <w:sz w:val="20"/>
          <w:lang w:eastAsia="en-US"/>
        </w:rPr>
      </w:pPr>
      <w:r w:rsidRPr="3FFE12DD">
        <w:rPr>
          <w:sz w:val="20"/>
          <w:lang w:eastAsia="en-US"/>
        </w:rPr>
        <w:t>Coursework contributing 30%</w:t>
      </w:r>
    </w:p>
    <w:p w:rsidR="3FFE12DD" w:rsidP="3FFE12DD" w:rsidRDefault="3FFE12DD" w14:paraId="44B8FE79" w14:textId="01C4AFFB">
      <w:pPr>
        <w:rPr>
          <w:sz w:val="20"/>
          <w:lang w:eastAsia="en-US"/>
        </w:rPr>
      </w:pPr>
    </w:p>
    <w:p w:rsidR="3FFE12DD" w:rsidP="3FFE12DD" w:rsidRDefault="3FFE12DD" w14:paraId="3D9BE6D3" w14:textId="4CAE9856">
      <w:pPr>
        <w:rPr>
          <w:sz w:val="20"/>
          <w:lang w:eastAsia="en-US"/>
        </w:rPr>
      </w:pPr>
    </w:p>
    <w:p w:rsidR="3FFE12DD" w:rsidP="3FFE12DD" w:rsidRDefault="3FFE12DD" w14:paraId="2AABCC1B" w14:textId="74F57C76">
      <w:pPr>
        <w:rPr>
          <w:sz w:val="20"/>
          <w:lang w:eastAsia="en-US"/>
        </w:rPr>
      </w:pPr>
    </w:p>
    <w:p w:rsidR="3FFE12DD" w:rsidP="3FFE12DD" w:rsidRDefault="3FFE12DD" w14:paraId="3C3044D7" w14:textId="20360420">
      <w:pPr>
        <w:rPr>
          <w:sz w:val="20"/>
          <w:lang w:eastAsia="en-US"/>
        </w:rPr>
      </w:pPr>
    </w:p>
    <w:p w:rsidR="3FFE12DD" w:rsidP="3FFE12DD" w:rsidRDefault="3FFE12DD" w14:paraId="3588816A" w14:textId="29AD316A">
      <w:pPr>
        <w:rPr>
          <w:sz w:val="20"/>
          <w:lang w:eastAsia="en-US"/>
        </w:rPr>
      </w:pPr>
    </w:p>
    <w:p w:rsidR="3FFE12DD" w:rsidP="3FFE12DD" w:rsidRDefault="3FFE12DD" w14:paraId="4C89CDD5" w14:textId="220872C4">
      <w:pPr>
        <w:rPr>
          <w:sz w:val="20"/>
          <w:lang w:eastAsia="en-US"/>
        </w:rPr>
      </w:pPr>
    </w:p>
    <w:p w:rsidR="3FFE12DD" w:rsidP="3FFE12DD" w:rsidRDefault="3FFE12DD" w14:paraId="6E662749" w14:textId="0DA4631F">
      <w:pPr>
        <w:rPr>
          <w:sz w:val="20"/>
          <w:lang w:eastAsia="en-US"/>
        </w:rPr>
      </w:pPr>
    </w:p>
    <w:p w:rsidR="3FFE12DD" w:rsidP="3FFE12DD" w:rsidRDefault="3FFE12DD" w14:paraId="7C7CDCC9" w14:textId="5967C501">
      <w:pPr>
        <w:rPr>
          <w:sz w:val="20"/>
          <w:lang w:eastAsia="en-US"/>
        </w:rPr>
      </w:pPr>
    </w:p>
    <w:p w:rsidR="3FFE12DD" w:rsidP="3FFE12DD" w:rsidRDefault="3FFE12DD" w14:paraId="77055AC0" w14:textId="2844C2DF">
      <w:pPr>
        <w:rPr>
          <w:sz w:val="20"/>
          <w:lang w:eastAsia="en-US"/>
        </w:rPr>
      </w:pPr>
    </w:p>
    <w:p w:rsidR="3FFE12DD" w:rsidP="3FFE12DD" w:rsidRDefault="3FFE12DD" w14:paraId="1274F965" w14:textId="1782D796">
      <w:pPr>
        <w:rPr>
          <w:sz w:val="20"/>
          <w:lang w:eastAsia="en-US"/>
        </w:rPr>
      </w:pPr>
    </w:p>
    <w:p w:rsidR="3FFE12DD" w:rsidP="3FFE12DD" w:rsidRDefault="3FFE12DD" w14:paraId="5D044307" w14:textId="443F1294">
      <w:pPr>
        <w:rPr>
          <w:sz w:val="20"/>
          <w:lang w:eastAsia="en-US"/>
        </w:rPr>
      </w:pPr>
    </w:p>
    <w:p w:rsidR="3FFE12DD" w:rsidP="3FFE12DD" w:rsidRDefault="3FFE12DD" w14:paraId="299D49FA" w14:textId="7D927C31">
      <w:pPr>
        <w:rPr>
          <w:sz w:val="20"/>
          <w:lang w:eastAsia="en-US"/>
        </w:rPr>
      </w:pPr>
    </w:p>
    <w:p w:rsidR="3FFE12DD" w:rsidP="3FFE12DD" w:rsidRDefault="3FFE12DD" w14:paraId="2FE6E5C1" w14:textId="727BB943">
      <w:pPr>
        <w:rPr>
          <w:sz w:val="20"/>
          <w:lang w:eastAsia="en-US"/>
        </w:rPr>
      </w:pPr>
    </w:p>
    <w:p w:rsidR="3FFE12DD" w:rsidP="3FFE12DD" w:rsidRDefault="3FFE12DD" w14:paraId="523A9C34" w14:textId="075B4BB3">
      <w:pPr>
        <w:rPr>
          <w:sz w:val="20"/>
          <w:lang w:eastAsia="en-US"/>
        </w:rPr>
      </w:pPr>
    </w:p>
    <w:p w:rsidR="3FFE12DD" w:rsidP="3FFE12DD" w:rsidRDefault="3FFE12DD" w14:paraId="11CA91D0" w14:textId="2EE97869">
      <w:pPr>
        <w:rPr>
          <w:sz w:val="20"/>
          <w:lang w:eastAsia="en-US"/>
        </w:rPr>
      </w:pPr>
    </w:p>
    <w:p w:rsidR="3FFE12DD" w:rsidP="3FFE12DD" w:rsidRDefault="3FFE12DD" w14:paraId="7110D9C1" w14:textId="053B741D">
      <w:pPr>
        <w:rPr>
          <w:sz w:val="20"/>
          <w:lang w:eastAsia="en-US"/>
        </w:rPr>
      </w:pPr>
    </w:p>
    <w:p w:rsidR="3FFE12DD" w:rsidP="3FFE12DD" w:rsidRDefault="3FFE12DD" w14:paraId="23C316EF" w14:textId="4AFE968B">
      <w:pPr>
        <w:rPr>
          <w:sz w:val="20"/>
          <w:lang w:eastAsia="en-US"/>
        </w:rPr>
      </w:pPr>
    </w:p>
    <w:p w:rsidR="3FFE12DD" w:rsidP="3FFE12DD" w:rsidRDefault="3FFE12DD" w14:paraId="4379F0F6" w14:textId="3A7ED374">
      <w:pPr>
        <w:rPr>
          <w:sz w:val="20"/>
          <w:lang w:eastAsia="en-US"/>
        </w:rPr>
      </w:pPr>
    </w:p>
    <w:p w:rsidR="3FFE12DD" w:rsidP="3FFE12DD" w:rsidRDefault="3FFE12DD" w14:paraId="1BFCC689" w14:textId="027E04A6">
      <w:pPr>
        <w:rPr>
          <w:sz w:val="20"/>
          <w:lang w:eastAsia="en-US"/>
        </w:rPr>
      </w:pPr>
    </w:p>
    <w:p w:rsidR="3FFE12DD" w:rsidP="3FFE12DD" w:rsidRDefault="3FFE12DD" w14:paraId="41DDD57A" w14:textId="7EEFAE9A">
      <w:pPr>
        <w:rPr>
          <w:sz w:val="20"/>
          <w:lang w:eastAsia="en-US"/>
        </w:rPr>
      </w:pPr>
    </w:p>
    <w:p w:rsidR="3FFE12DD" w:rsidP="3FFE12DD" w:rsidRDefault="3FFE12DD" w14:paraId="0319EB57" w14:textId="68B54319">
      <w:pPr>
        <w:rPr>
          <w:sz w:val="20"/>
          <w:lang w:eastAsia="en-US"/>
        </w:rPr>
      </w:pPr>
    </w:p>
    <w:p w:rsidR="3FFE12DD" w:rsidP="3FFE12DD" w:rsidRDefault="3FFE12DD" w14:paraId="7CC2FE10" w14:textId="63573323">
      <w:pPr>
        <w:rPr>
          <w:sz w:val="20"/>
          <w:lang w:eastAsia="en-US"/>
        </w:rPr>
      </w:pPr>
    </w:p>
    <w:p w:rsidR="711AFCF9" w:rsidP="3FFE12DD" w:rsidRDefault="711AFCF9" w14:paraId="5AA0EE6D" w14:textId="6F283D26">
      <w:pPr>
        <w:jc w:val="center"/>
        <w:rPr>
          <w:b/>
          <w:bCs/>
          <w:sz w:val="20"/>
          <w:lang w:eastAsia="en-US"/>
        </w:rPr>
      </w:pPr>
      <w:r w:rsidRPr="3FFE12DD">
        <w:rPr>
          <w:b/>
          <w:bCs/>
          <w:sz w:val="20"/>
          <w:lang w:eastAsia="en-US"/>
        </w:rPr>
        <w:t xml:space="preserve">KCL Physics – Statistical Field Theory (7CCP5000) </w:t>
      </w:r>
      <w:r w:rsidRPr="3FFE12DD" w:rsidR="49CA2E94">
        <w:rPr>
          <w:b/>
          <w:bCs/>
          <w:sz w:val="20"/>
          <w:lang w:eastAsia="en-US"/>
        </w:rPr>
        <w:t>NEW 2024/5</w:t>
      </w:r>
    </w:p>
    <w:p w:rsidR="3FFE12DD" w:rsidP="3FFE12DD" w:rsidRDefault="3FFE12DD" w14:paraId="5E861AA9" w14:textId="6384E072">
      <w:pPr>
        <w:jc w:val="center"/>
        <w:rPr>
          <w:b/>
          <w:bCs/>
          <w:sz w:val="20"/>
          <w:lang w:eastAsia="en-US"/>
        </w:rPr>
      </w:pPr>
    </w:p>
    <w:p w:rsidR="49CA2E94" w:rsidP="3FFE12DD" w:rsidRDefault="49CA2E94" w14:paraId="1C0DA049" w14:textId="56014C28">
      <w:pPr>
        <w:rPr>
          <w:b/>
          <w:bCs/>
          <w:sz w:val="20"/>
          <w:lang w:eastAsia="en-US"/>
        </w:rPr>
      </w:pPr>
      <w:r w:rsidRPr="3FFE12DD">
        <w:rPr>
          <w:b/>
          <w:bCs/>
          <w:sz w:val="20"/>
          <w:lang w:eastAsia="en-US"/>
        </w:rPr>
        <w:t xml:space="preserve">Aims and objectives </w:t>
      </w:r>
    </w:p>
    <w:p w:rsidR="3FFE12DD" w:rsidP="3FFE12DD" w:rsidRDefault="3FFE12DD" w14:paraId="4ADE0962" w14:textId="45D0AE7F">
      <w:pPr>
        <w:rPr>
          <w:b/>
          <w:bCs/>
          <w:sz w:val="20"/>
          <w:lang w:eastAsia="en-US"/>
        </w:rPr>
      </w:pPr>
    </w:p>
    <w:p w:rsidR="49CA2E94" w:rsidP="3FFE12DD" w:rsidRDefault="49CA2E94" w14:paraId="0809A87B" w14:textId="5E084F82">
      <w:pPr>
        <w:rPr>
          <w:sz w:val="20"/>
          <w:lang w:eastAsia="en-US"/>
        </w:rPr>
      </w:pPr>
      <w:r w:rsidRPr="3FFE12DD">
        <w:rPr>
          <w:sz w:val="20"/>
          <w:lang w:eastAsia="en-US"/>
        </w:rPr>
        <w:t>1. Understand and apply Green’s function techniques to interacting many-body systems at finite temperatures using second quantization</w:t>
      </w:r>
    </w:p>
    <w:p w:rsidR="3FFE12DD" w:rsidP="3FFE12DD" w:rsidRDefault="3FFE12DD" w14:paraId="4746FBD9" w14:textId="4B206A35">
      <w:pPr>
        <w:rPr>
          <w:sz w:val="20"/>
          <w:lang w:eastAsia="en-US"/>
        </w:rPr>
      </w:pPr>
    </w:p>
    <w:p w:rsidR="49CA2E94" w:rsidP="3FFE12DD" w:rsidRDefault="49CA2E94" w14:paraId="699D1572" w14:textId="68F3107D">
      <w:pPr>
        <w:rPr>
          <w:sz w:val="20"/>
          <w:lang w:eastAsia="en-US"/>
        </w:rPr>
      </w:pPr>
      <w:r w:rsidRPr="3FFE12DD">
        <w:rPr>
          <w:sz w:val="20"/>
          <w:lang w:eastAsia="en-US"/>
        </w:rPr>
        <w:t>2. Formulate many-body statistical mechanics in terms of functional integrals</w:t>
      </w:r>
    </w:p>
    <w:p w:rsidR="3FFE12DD" w:rsidP="3FFE12DD" w:rsidRDefault="3FFE12DD" w14:paraId="48DE6FB9" w14:textId="2C28BB85">
      <w:pPr>
        <w:rPr>
          <w:sz w:val="20"/>
          <w:lang w:eastAsia="en-US"/>
        </w:rPr>
      </w:pPr>
    </w:p>
    <w:p w:rsidR="49CA2E94" w:rsidP="3FFE12DD" w:rsidRDefault="49CA2E94" w14:paraId="25518587" w14:textId="645F81CF">
      <w:pPr>
        <w:rPr>
          <w:sz w:val="20"/>
          <w:lang w:eastAsia="en-US"/>
        </w:rPr>
      </w:pPr>
      <w:r w:rsidRPr="3FFE12DD">
        <w:rPr>
          <w:sz w:val="20"/>
          <w:lang w:eastAsia="en-US"/>
        </w:rPr>
        <w:t>3. Apply a systematic understanding of mean-field theory, upper-and lower-critical dimension to relevant systems</w:t>
      </w:r>
    </w:p>
    <w:p w:rsidR="3FFE12DD" w:rsidP="3FFE12DD" w:rsidRDefault="3FFE12DD" w14:paraId="7D8E8EBD" w14:textId="59BB8043">
      <w:pPr>
        <w:rPr>
          <w:sz w:val="20"/>
          <w:lang w:eastAsia="en-US"/>
        </w:rPr>
      </w:pPr>
    </w:p>
    <w:p w:rsidR="49CA2E94" w:rsidP="3FFE12DD" w:rsidRDefault="49CA2E94" w14:paraId="20C95F7C" w14:textId="05BAC8C3">
      <w:pPr>
        <w:rPr>
          <w:sz w:val="20"/>
          <w:lang w:eastAsia="en-US"/>
        </w:rPr>
      </w:pPr>
      <w:r w:rsidRPr="3FFE12DD">
        <w:rPr>
          <w:sz w:val="20"/>
          <w:lang w:eastAsia="en-US"/>
        </w:rPr>
        <w:t>4. Identify and demonstrate the idea of universality i.e., why the same mathematical theories describe a wide range of physical systems</w:t>
      </w:r>
    </w:p>
    <w:p w:rsidR="3FFE12DD" w:rsidP="3FFE12DD" w:rsidRDefault="3FFE12DD" w14:paraId="793B7A1B" w14:textId="3DBC772A">
      <w:pPr>
        <w:rPr>
          <w:sz w:val="20"/>
          <w:lang w:eastAsia="en-US"/>
        </w:rPr>
      </w:pPr>
    </w:p>
    <w:p w:rsidR="49CA2E94" w:rsidP="3FFE12DD" w:rsidRDefault="49CA2E94" w14:paraId="55876276" w14:textId="54704246">
      <w:pPr>
        <w:rPr>
          <w:sz w:val="20"/>
          <w:lang w:eastAsia="en-US"/>
        </w:rPr>
      </w:pPr>
      <w:r w:rsidRPr="3FFE12DD">
        <w:rPr>
          <w:sz w:val="20"/>
          <w:lang w:eastAsia="en-US"/>
        </w:rPr>
        <w:t>5. Perform the simplest Wilsonian renormalisation group calculations (e.g., block-spin transformation or phi-4)</w:t>
      </w:r>
    </w:p>
    <w:p w:rsidR="3FFE12DD" w:rsidP="3FFE12DD" w:rsidRDefault="3FFE12DD" w14:paraId="0483CF95" w14:textId="12DC70AB">
      <w:pPr>
        <w:rPr>
          <w:sz w:val="20"/>
          <w:lang w:eastAsia="en-US"/>
        </w:rPr>
      </w:pPr>
    </w:p>
    <w:p w:rsidR="49CA2E94" w:rsidP="3FFE12DD" w:rsidRDefault="49CA2E94" w14:paraId="4FD59886" w14:textId="3DABD4F5">
      <w:pPr>
        <w:rPr>
          <w:sz w:val="20"/>
          <w:lang w:eastAsia="en-US"/>
        </w:rPr>
      </w:pPr>
      <w:r w:rsidRPr="3FFE12DD">
        <w:rPr>
          <w:sz w:val="20"/>
          <w:lang w:eastAsia="en-US"/>
        </w:rPr>
        <w:t>6. Identify and apply the most relevant tools introduced in the module to unfamiliar systems, analysing the potential and limitations of such tools</w:t>
      </w:r>
    </w:p>
    <w:p w:rsidR="3FFE12DD" w:rsidP="3FFE12DD" w:rsidRDefault="3FFE12DD" w14:paraId="25C02816" w14:textId="2D8762A6">
      <w:pPr>
        <w:rPr>
          <w:b/>
          <w:bCs/>
          <w:sz w:val="20"/>
          <w:lang w:eastAsia="en-US"/>
        </w:rPr>
      </w:pPr>
    </w:p>
    <w:p w:rsidR="3FFE12DD" w:rsidP="3FFE12DD" w:rsidRDefault="3FFE12DD" w14:paraId="04016022" w14:textId="2628E108">
      <w:pPr>
        <w:rPr>
          <w:b/>
          <w:bCs/>
          <w:sz w:val="20"/>
          <w:lang w:eastAsia="en-US"/>
        </w:rPr>
      </w:pPr>
    </w:p>
    <w:p w:rsidR="49CA2E94" w:rsidP="3FFE12DD" w:rsidRDefault="49CA2E94" w14:paraId="7048C729" w14:textId="516F403D">
      <w:pPr>
        <w:rPr>
          <w:b/>
          <w:bCs/>
          <w:sz w:val="20"/>
          <w:lang w:eastAsia="en-US"/>
        </w:rPr>
      </w:pPr>
      <w:r w:rsidRPr="3FFE12DD">
        <w:rPr>
          <w:b/>
          <w:bCs/>
          <w:sz w:val="20"/>
          <w:lang w:eastAsia="en-US"/>
        </w:rPr>
        <w:t xml:space="preserve">Assessment </w:t>
      </w:r>
    </w:p>
    <w:p w:rsidR="3FFE12DD" w:rsidP="3FFE12DD" w:rsidRDefault="3FFE12DD" w14:paraId="636AA548" w14:textId="5B8D7C47">
      <w:pPr>
        <w:rPr>
          <w:b/>
          <w:bCs/>
          <w:sz w:val="20"/>
          <w:lang w:eastAsia="en-US"/>
        </w:rPr>
      </w:pPr>
    </w:p>
    <w:p w:rsidR="49CA2E94" w:rsidP="3FFE12DD" w:rsidRDefault="49CA2E94" w14:paraId="74A4B75F" w14:textId="27231D76">
      <w:pPr>
        <w:rPr>
          <w:sz w:val="20"/>
          <w:lang w:eastAsia="en-US"/>
        </w:rPr>
      </w:pPr>
      <w:r w:rsidRPr="3FFE12DD">
        <w:rPr>
          <w:sz w:val="20"/>
          <w:lang w:eastAsia="en-US"/>
        </w:rPr>
        <w:t>Written exam contributing 80%</w:t>
      </w:r>
    </w:p>
    <w:p w:rsidR="49CA2E94" w:rsidP="3FFE12DD" w:rsidRDefault="49CA2E94" w14:paraId="6D026941" w14:textId="2393596C">
      <w:pPr>
        <w:rPr>
          <w:sz w:val="20"/>
          <w:lang w:eastAsia="en-US"/>
        </w:rPr>
      </w:pPr>
      <w:r w:rsidRPr="3FFE12DD">
        <w:rPr>
          <w:sz w:val="20"/>
          <w:lang w:eastAsia="en-US"/>
        </w:rPr>
        <w:t>KEATS quizzes contributing 20%</w:t>
      </w:r>
    </w:p>
    <w:sectPr w:rsidR="49CA2E94" w:rsidSect="00A04D2C">
      <w:pgSz w:w="11906" w:h="16838" w:orient="portrait"/>
      <w:pgMar w:top="992"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3C6" w:rsidP="00255A08" w:rsidRDefault="001553C6" w14:paraId="5112EBC0" w14:textId="77777777">
      <w:r>
        <w:separator/>
      </w:r>
    </w:p>
  </w:endnote>
  <w:endnote w:type="continuationSeparator" w:id="0">
    <w:p w:rsidR="001553C6" w:rsidP="00255A08" w:rsidRDefault="001553C6" w14:paraId="1997CB27" w14:textId="77777777">
      <w:r>
        <w:continuationSeparator/>
      </w:r>
    </w:p>
  </w:endnote>
  <w:endnote w:type="continuationNotice" w:id="1">
    <w:p w:rsidR="001553C6" w:rsidRDefault="001553C6" w14:paraId="52320F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02385"/>
      <w:docPartObj>
        <w:docPartGallery w:val="Page Numbers (Bottom of Page)"/>
        <w:docPartUnique/>
      </w:docPartObj>
    </w:sdtPr>
    <w:sdtEndPr>
      <w:rPr>
        <w:noProof/>
      </w:rPr>
    </w:sdtEndPr>
    <w:sdtContent>
      <w:p w:rsidR="00043D4A" w:rsidRDefault="00043D4A" w14:paraId="25B68469"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43D4A" w:rsidRDefault="00043D4A" w14:paraId="4CF13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915056"/>
      <w:docPartObj>
        <w:docPartGallery w:val="Page Numbers (Bottom of Page)"/>
        <w:docPartUnique/>
      </w:docPartObj>
    </w:sdtPr>
    <w:sdtEndPr>
      <w:rPr>
        <w:noProof/>
        <w:sz w:val="17"/>
        <w:szCs w:val="17"/>
      </w:rPr>
    </w:sdtEndPr>
    <w:sdtContent>
      <w:p w:rsidRPr="001E6C33" w:rsidR="00043D4A" w:rsidRDefault="00043D4A" w14:paraId="559AE699" w14:textId="77777777">
        <w:pPr>
          <w:pStyle w:val="Footer"/>
          <w:jc w:val="center"/>
          <w:rPr>
            <w:sz w:val="17"/>
            <w:szCs w:val="17"/>
          </w:rPr>
        </w:pPr>
        <w:r w:rsidRPr="001E6C33">
          <w:rPr>
            <w:sz w:val="17"/>
            <w:szCs w:val="17"/>
          </w:rPr>
          <w:fldChar w:fldCharType="begin"/>
        </w:r>
        <w:r w:rsidRPr="001E6C33">
          <w:rPr>
            <w:sz w:val="17"/>
            <w:szCs w:val="17"/>
          </w:rPr>
          <w:instrText xml:space="preserve"> PAGE   \* MERGEFORMAT </w:instrText>
        </w:r>
        <w:r w:rsidRPr="001E6C33">
          <w:rPr>
            <w:sz w:val="17"/>
            <w:szCs w:val="17"/>
          </w:rPr>
          <w:fldChar w:fldCharType="separate"/>
        </w:r>
        <w:r w:rsidRPr="001E6C33">
          <w:rPr>
            <w:noProof/>
            <w:sz w:val="17"/>
            <w:szCs w:val="17"/>
          </w:rPr>
          <w:t>5</w:t>
        </w:r>
        <w:r w:rsidRPr="001E6C33">
          <w:rPr>
            <w:noProof/>
            <w:sz w:val="17"/>
            <w:szCs w:val="17"/>
          </w:rPr>
          <w:fldChar w:fldCharType="end"/>
        </w:r>
      </w:p>
    </w:sdtContent>
  </w:sdt>
  <w:p w:rsidR="00043D4A" w:rsidRDefault="00043D4A" w14:paraId="41DA12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3C6" w:rsidP="00255A08" w:rsidRDefault="001553C6" w14:paraId="07B025AE" w14:textId="77777777">
      <w:r>
        <w:separator/>
      </w:r>
    </w:p>
  </w:footnote>
  <w:footnote w:type="continuationSeparator" w:id="0">
    <w:p w:rsidR="001553C6" w:rsidP="00255A08" w:rsidRDefault="001553C6" w14:paraId="68E8F07D" w14:textId="77777777">
      <w:r>
        <w:continuationSeparator/>
      </w:r>
    </w:p>
  </w:footnote>
  <w:footnote w:type="continuationNotice" w:id="1">
    <w:p w:rsidR="001553C6" w:rsidRDefault="001553C6" w14:paraId="0EF86B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D4A" w:rsidRDefault="00043D4A" w14:paraId="3DA529F9" w14:textId="77777777">
    <w:pPr>
      <w:pStyle w:val="Header"/>
    </w:pPr>
  </w:p>
  <w:p w:rsidR="00043D4A" w:rsidRDefault="00043D4A" w14:paraId="6CD137CE"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PM5hhAu" int2:invalidationBookmarkName="" int2:hashCode="GnEkXvu2LeD5MF" int2:id="4IyLEuf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3DF2D348"/>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singleLevel"/>
    <w:tmpl w:val="00000003"/>
    <w:name w:val="WW8Num44"/>
    <w:lvl w:ilvl="0">
      <w:start w:val="1"/>
      <w:numFmt w:val="bullet"/>
      <w:lvlText w:val=""/>
      <w:lvlJc w:val="left"/>
      <w:pPr>
        <w:tabs>
          <w:tab w:val="num" w:pos="0"/>
        </w:tabs>
        <w:ind w:left="720" w:hanging="360"/>
      </w:pPr>
      <w:rPr>
        <w:rFonts w:ascii="Symbol" w:hAnsi="Symbol"/>
      </w:rPr>
    </w:lvl>
  </w:abstractNum>
  <w:abstractNum w:abstractNumId="4" w15:restartNumberingAfterBreak="0">
    <w:nsid w:val="00BC4FD8"/>
    <w:multiLevelType w:val="multilevel"/>
    <w:tmpl w:val="B7DC2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344038C"/>
    <w:multiLevelType w:val="hybridMultilevel"/>
    <w:tmpl w:val="8304A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5A2A9F"/>
    <w:multiLevelType w:val="hybridMultilevel"/>
    <w:tmpl w:val="98D8372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154C3F"/>
    <w:multiLevelType w:val="multilevel"/>
    <w:tmpl w:val="5AC238C2"/>
    <w:lvl w:ilvl="0">
      <w:start w:val="1"/>
      <w:numFmt w:val="decimal"/>
      <w:pStyle w:val="Heading1"/>
      <w:lvlText w:val="%1"/>
      <w:lvlJc w:val="left"/>
      <w:pPr>
        <w:ind w:left="716" w:hanging="432"/>
      </w:pPr>
      <w:rPr>
        <w:color w:val="auto"/>
      </w:rPr>
    </w:lvl>
    <w:lvl w:ilvl="1">
      <w:start w:val="1"/>
      <w:numFmt w:val="decimal"/>
      <w:pStyle w:val="Heading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0CB82673"/>
    <w:multiLevelType w:val="hybridMultilevel"/>
    <w:tmpl w:val="FEF2123A"/>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0D6E5ECD"/>
    <w:multiLevelType w:val="hybridMultilevel"/>
    <w:tmpl w:val="6BAC2AAE"/>
    <w:styleLink w:val="Dash"/>
    <w:lvl w:ilvl="0" w:tplc="CBD0A1F2">
      <w:start w:val="1"/>
      <w:numFmt w:val="bullet"/>
      <w:lvlText w:val="-"/>
      <w:lvlJc w:val="left"/>
      <w:pPr>
        <w:ind w:left="26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ACCB14">
      <w:start w:val="1"/>
      <w:numFmt w:val="bullet"/>
      <w:lvlText w:val="-"/>
      <w:lvlJc w:val="left"/>
      <w:pPr>
        <w:ind w:left="50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50F872">
      <w:start w:val="1"/>
      <w:numFmt w:val="bullet"/>
      <w:lvlText w:val="-"/>
      <w:lvlJc w:val="left"/>
      <w:pPr>
        <w:ind w:left="74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283954">
      <w:start w:val="1"/>
      <w:numFmt w:val="bullet"/>
      <w:lvlText w:val="-"/>
      <w:lvlJc w:val="left"/>
      <w:pPr>
        <w:ind w:left="98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095F2">
      <w:start w:val="1"/>
      <w:numFmt w:val="bullet"/>
      <w:lvlText w:val="-"/>
      <w:lvlJc w:val="left"/>
      <w:pPr>
        <w:ind w:left="122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9CCFA0">
      <w:start w:val="1"/>
      <w:numFmt w:val="bullet"/>
      <w:lvlText w:val="-"/>
      <w:lvlJc w:val="left"/>
      <w:pPr>
        <w:ind w:left="146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3CDFD8">
      <w:start w:val="1"/>
      <w:numFmt w:val="bullet"/>
      <w:lvlText w:val="-"/>
      <w:lvlJc w:val="left"/>
      <w:pPr>
        <w:ind w:left="170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AA504E">
      <w:start w:val="1"/>
      <w:numFmt w:val="bullet"/>
      <w:lvlText w:val="-"/>
      <w:lvlJc w:val="left"/>
      <w:pPr>
        <w:ind w:left="194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8E6E0E">
      <w:start w:val="1"/>
      <w:numFmt w:val="bullet"/>
      <w:lvlText w:val="-"/>
      <w:lvlJc w:val="left"/>
      <w:pPr>
        <w:ind w:left="218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DC2281"/>
    <w:multiLevelType w:val="hybridMultilevel"/>
    <w:tmpl w:val="07A0D7B8"/>
    <w:lvl w:ilvl="0" w:tplc="576431FE">
      <w:start w:val="1"/>
      <w:numFmt w:val="bullet"/>
      <w:lvlText w:val=""/>
      <w:lvlJc w:val="left"/>
      <w:pPr>
        <w:ind w:left="720" w:hanging="360"/>
      </w:pPr>
      <w:rPr>
        <w:rFonts w:hint="default" w:ascii="Symbol" w:hAnsi="Symbol"/>
      </w:rPr>
    </w:lvl>
    <w:lvl w:ilvl="1" w:tplc="5BC02F24">
      <w:start w:val="1"/>
      <w:numFmt w:val="bullet"/>
      <w:lvlText w:val="o"/>
      <w:lvlJc w:val="left"/>
      <w:pPr>
        <w:ind w:left="1440" w:hanging="360"/>
      </w:pPr>
      <w:rPr>
        <w:rFonts w:hint="default" w:ascii="Courier New" w:hAnsi="Courier New"/>
      </w:rPr>
    </w:lvl>
    <w:lvl w:ilvl="2" w:tplc="C542FF1C">
      <w:start w:val="1"/>
      <w:numFmt w:val="bullet"/>
      <w:lvlText w:val=""/>
      <w:lvlJc w:val="left"/>
      <w:pPr>
        <w:ind w:left="2160" w:hanging="360"/>
      </w:pPr>
      <w:rPr>
        <w:rFonts w:hint="default" w:ascii="Wingdings" w:hAnsi="Wingdings"/>
      </w:rPr>
    </w:lvl>
    <w:lvl w:ilvl="3" w:tplc="588C7AF6">
      <w:start w:val="1"/>
      <w:numFmt w:val="bullet"/>
      <w:lvlText w:val=""/>
      <w:lvlJc w:val="left"/>
      <w:pPr>
        <w:ind w:left="2880" w:hanging="360"/>
      </w:pPr>
      <w:rPr>
        <w:rFonts w:hint="default" w:ascii="Symbol" w:hAnsi="Symbol"/>
      </w:rPr>
    </w:lvl>
    <w:lvl w:ilvl="4" w:tplc="9182B0D0">
      <w:start w:val="1"/>
      <w:numFmt w:val="bullet"/>
      <w:lvlText w:val="o"/>
      <w:lvlJc w:val="left"/>
      <w:pPr>
        <w:ind w:left="3600" w:hanging="360"/>
      </w:pPr>
      <w:rPr>
        <w:rFonts w:hint="default" w:ascii="Courier New" w:hAnsi="Courier New"/>
      </w:rPr>
    </w:lvl>
    <w:lvl w:ilvl="5" w:tplc="C0A4EE00">
      <w:start w:val="1"/>
      <w:numFmt w:val="bullet"/>
      <w:lvlText w:val=""/>
      <w:lvlJc w:val="left"/>
      <w:pPr>
        <w:ind w:left="4320" w:hanging="360"/>
      </w:pPr>
      <w:rPr>
        <w:rFonts w:hint="default" w:ascii="Wingdings" w:hAnsi="Wingdings"/>
      </w:rPr>
    </w:lvl>
    <w:lvl w:ilvl="6" w:tplc="1CB0EE16">
      <w:start w:val="1"/>
      <w:numFmt w:val="bullet"/>
      <w:lvlText w:val=""/>
      <w:lvlJc w:val="left"/>
      <w:pPr>
        <w:ind w:left="5040" w:hanging="360"/>
      </w:pPr>
      <w:rPr>
        <w:rFonts w:hint="default" w:ascii="Symbol" w:hAnsi="Symbol"/>
      </w:rPr>
    </w:lvl>
    <w:lvl w:ilvl="7" w:tplc="8C14411A">
      <w:start w:val="1"/>
      <w:numFmt w:val="bullet"/>
      <w:lvlText w:val="o"/>
      <w:lvlJc w:val="left"/>
      <w:pPr>
        <w:ind w:left="5760" w:hanging="360"/>
      </w:pPr>
      <w:rPr>
        <w:rFonts w:hint="default" w:ascii="Courier New" w:hAnsi="Courier New"/>
      </w:rPr>
    </w:lvl>
    <w:lvl w:ilvl="8" w:tplc="FA9E18DC">
      <w:start w:val="1"/>
      <w:numFmt w:val="bullet"/>
      <w:lvlText w:val=""/>
      <w:lvlJc w:val="left"/>
      <w:pPr>
        <w:ind w:left="6480" w:hanging="360"/>
      </w:pPr>
      <w:rPr>
        <w:rFonts w:hint="default" w:ascii="Wingdings" w:hAnsi="Wingdings"/>
      </w:rPr>
    </w:lvl>
  </w:abstractNum>
  <w:abstractNum w:abstractNumId="11" w15:restartNumberingAfterBreak="0">
    <w:nsid w:val="1022153A"/>
    <w:multiLevelType w:val="hybridMultilevel"/>
    <w:tmpl w:val="1354EC2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10665D33"/>
    <w:multiLevelType w:val="hybridMultilevel"/>
    <w:tmpl w:val="78BE9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12570B4"/>
    <w:multiLevelType w:val="hybridMultilevel"/>
    <w:tmpl w:val="18B2E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26B541A"/>
    <w:multiLevelType w:val="hybridMultilevel"/>
    <w:tmpl w:val="51AED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33F174E"/>
    <w:multiLevelType w:val="hybridMultilevel"/>
    <w:tmpl w:val="5D423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92547E"/>
    <w:multiLevelType w:val="hybridMultilevel"/>
    <w:tmpl w:val="74880A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4966CC4"/>
    <w:multiLevelType w:val="hybridMultilevel"/>
    <w:tmpl w:val="D99A8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77A5653"/>
    <w:multiLevelType w:val="hybridMultilevel"/>
    <w:tmpl w:val="E8AE17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9B978AF"/>
    <w:multiLevelType w:val="hybridMultilevel"/>
    <w:tmpl w:val="4FCA8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AEE5540"/>
    <w:multiLevelType w:val="hybridMultilevel"/>
    <w:tmpl w:val="6D2E0BD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BAD7238"/>
    <w:multiLevelType w:val="hybridMultilevel"/>
    <w:tmpl w:val="AFC00E5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DFF710B"/>
    <w:multiLevelType w:val="multilevel"/>
    <w:tmpl w:val="EE8AE16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3" w15:restartNumberingAfterBreak="0">
    <w:nsid w:val="1FD3233B"/>
    <w:multiLevelType w:val="hybridMultilevel"/>
    <w:tmpl w:val="7E3EB1D6"/>
    <w:lvl w:ilvl="0" w:tplc="6220EFD0">
      <w:start w:val="1"/>
      <w:numFmt w:val="bullet"/>
      <w:lvlText w:val=""/>
      <w:lvlJc w:val="left"/>
      <w:pPr>
        <w:ind w:left="108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0CA1261"/>
    <w:multiLevelType w:val="hybridMultilevel"/>
    <w:tmpl w:val="A198D75A"/>
    <w:lvl w:ilvl="0" w:tplc="6220EFD0">
      <w:start w:val="1"/>
      <w:numFmt w:val="bullet"/>
      <w:lvlText w:val=""/>
      <w:lvlJc w:val="left"/>
      <w:pPr>
        <w:ind w:left="108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0D96DE5"/>
    <w:multiLevelType w:val="hybridMultilevel"/>
    <w:tmpl w:val="5A4C6DB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4644D53"/>
    <w:multiLevelType w:val="hybridMultilevel"/>
    <w:tmpl w:val="4E487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6CB7E47"/>
    <w:multiLevelType w:val="hybridMultilevel"/>
    <w:tmpl w:val="960602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8D6512E"/>
    <w:multiLevelType w:val="hybridMultilevel"/>
    <w:tmpl w:val="332A4020"/>
    <w:lvl w:ilvl="0" w:tplc="4AAAAF18">
      <w:start w:val="4215"/>
      <w:numFmt w:val="bullet"/>
      <w:lvlText w:val="•"/>
      <w:lvlJc w:val="left"/>
      <w:pPr>
        <w:ind w:left="720" w:hanging="360"/>
      </w:pPr>
      <w:rPr>
        <w:rFonts w:hint="default" w:ascii="Century Gothic" w:hAnsi="Century Gothic" w:eastAsia="Times New Roman" w:cs="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2A680699"/>
    <w:multiLevelType w:val="singleLevel"/>
    <w:tmpl w:val="04090001"/>
    <w:styleLink w:val="Bullet"/>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2B1D27AC"/>
    <w:multiLevelType w:val="hybridMultilevel"/>
    <w:tmpl w:val="5A3ACF26"/>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338C9DC3"/>
    <w:multiLevelType w:val="hybridMultilevel"/>
    <w:tmpl w:val="FFFFFFFF"/>
    <w:lvl w:ilvl="0" w:tplc="69C65C4A">
      <w:start w:val="1"/>
      <w:numFmt w:val="bullet"/>
      <w:lvlText w:val=""/>
      <w:lvlJc w:val="left"/>
      <w:pPr>
        <w:ind w:left="720" w:hanging="360"/>
      </w:pPr>
      <w:rPr>
        <w:rFonts w:hint="default" w:ascii="Symbol" w:hAnsi="Symbol"/>
      </w:rPr>
    </w:lvl>
    <w:lvl w:ilvl="1" w:tplc="1EA402D8">
      <w:start w:val="1"/>
      <w:numFmt w:val="bullet"/>
      <w:lvlText w:val="o"/>
      <w:lvlJc w:val="left"/>
      <w:pPr>
        <w:ind w:left="1440" w:hanging="360"/>
      </w:pPr>
      <w:rPr>
        <w:rFonts w:hint="default" w:ascii="Courier New" w:hAnsi="Courier New"/>
      </w:rPr>
    </w:lvl>
    <w:lvl w:ilvl="2" w:tplc="771CE01E">
      <w:start w:val="1"/>
      <w:numFmt w:val="bullet"/>
      <w:lvlText w:val=""/>
      <w:lvlJc w:val="left"/>
      <w:pPr>
        <w:ind w:left="2160" w:hanging="360"/>
      </w:pPr>
      <w:rPr>
        <w:rFonts w:hint="default" w:ascii="Wingdings" w:hAnsi="Wingdings"/>
      </w:rPr>
    </w:lvl>
    <w:lvl w:ilvl="3" w:tplc="9AA07B6C">
      <w:start w:val="1"/>
      <w:numFmt w:val="bullet"/>
      <w:lvlText w:val=""/>
      <w:lvlJc w:val="left"/>
      <w:pPr>
        <w:ind w:left="2880" w:hanging="360"/>
      </w:pPr>
      <w:rPr>
        <w:rFonts w:hint="default" w:ascii="Symbol" w:hAnsi="Symbol"/>
      </w:rPr>
    </w:lvl>
    <w:lvl w:ilvl="4" w:tplc="823E16D4">
      <w:start w:val="1"/>
      <w:numFmt w:val="bullet"/>
      <w:lvlText w:val="o"/>
      <w:lvlJc w:val="left"/>
      <w:pPr>
        <w:ind w:left="3600" w:hanging="360"/>
      </w:pPr>
      <w:rPr>
        <w:rFonts w:hint="default" w:ascii="Courier New" w:hAnsi="Courier New"/>
      </w:rPr>
    </w:lvl>
    <w:lvl w:ilvl="5" w:tplc="2808330A">
      <w:start w:val="1"/>
      <w:numFmt w:val="bullet"/>
      <w:lvlText w:val=""/>
      <w:lvlJc w:val="left"/>
      <w:pPr>
        <w:ind w:left="4320" w:hanging="360"/>
      </w:pPr>
      <w:rPr>
        <w:rFonts w:hint="default" w:ascii="Wingdings" w:hAnsi="Wingdings"/>
      </w:rPr>
    </w:lvl>
    <w:lvl w:ilvl="6" w:tplc="6EA4EFD4">
      <w:start w:val="1"/>
      <w:numFmt w:val="bullet"/>
      <w:lvlText w:val=""/>
      <w:lvlJc w:val="left"/>
      <w:pPr>
        <w:ind w:left="5040" w:hanging="360"/>
      </w:pPr>
      <w:rPr>
        <w:rFonts w:hint="default" w:ascii="Symbol" w:hAnsi="Symbol"/>
      </w:rPr>
    </w:lvl>
    <w:lvl w:ilvl="7" w:tplc="541A027C">
      <w:start w:val="1"/>
      <w:numFmt w:val="bullet"/>
      <w:lvlText w:val="o"/>
      <w:lvlJc w:val="left"/>
      <w:pPr>
        <w:ind w:left="5760" w:hanging="360"/>
      </w:pPr>
      <w:rPr>
        <w:rFonts w:hint="default" w:ascii="Courier New" w:hAnsi="Courier New"/>
      </w:rPr>
    </w:lvl>
    <w:lvl w:ilvl="8" w:tplc="93F6B5EA">
      <w:start w:val="1"/>
      <w:numFmt w:val="bullet"/>
      <w:lvlText w:val=""/>
      <w:lvlJc w:val="left"/>
      <w:pPr>
        <w:ind w:left="6480" w:hanging="360"/>
      </w:pPr>
      <w:rPr>
        <w:rFonts w:hint="default" w:ascii="Wingdings" w:hAnsi="Wingdings"/>
      </w:rPr>
    </w:lvl>
  </w:abstractNum>
  <w:abstractNum w:abstractNumId="32" w15:restartNumberingAfterBreak="0">
    <w:nsid w:val="3521037A"/>
    <w:multiLevelType w:val="hybridMultilevel"/>
    <w:tmpl w:val="26641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5287D63"/>
    <w:multiLevelType w:val="hybridMultilevel"/>
    <w:tmpl w:val="ADC8772E"/>
    <w:lvl w:ilvl="0" w:tplc="00000001">
      <w:start w:val="1"/>
      <w:numFmt w:val="bullet"/>
      <w:lvlText w:val="•"/>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35791D78"/>
    <w:multiLevelType w:val="hybridMultilevel"/>
    <w:tmpl w:val="755E2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6841BF1"/>
    <w:multiLevelType w:val="hybridMultilevel"/>
    <w:tmpl w:val="A0C8CAB4"/>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36E108DE"/>
    <w:multiLevelType w:val="hybridMultilevel"/>
    <w:tmpl w:val="BD7A6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9D850F7"/>
    <w:multiLevelType w:val="hybridMultilevel"/>
    <w:tmpl w:val="CAAA8B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BC40D07"/>
    <w:multiLevelType w:val="hybridMultilevel"/>
    <w:tmpl w:val="09F093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3BE91420"/>
    <w:multiLevelType w:val="hybridMultilevel"/>
    <w:tmpl w:val="6CCEAFF2"/>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3C670A1E"/>
    <w:multiLevelType w:val="hybridMultilevel"/>
    <w:tmpl w:val="A5F8A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D0E07AB"/>
    <w:multiLevelType w:val="hybridMultilevel"/>
    <w:tmpl w:val="BBF2C1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3D3E3DE0"/>
    <w:multiLevelType w:val="hybridMultilevel"/>
    <w:tmpl w:val="DB143D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0745770"/>
    <w:multiLevelType w:val="hybridMultilevel"/>
    <w:tmpl w:val="409E4B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63D66FD"/>
    <w:multiLevelType w:val="hybridMultilevel"/>
    <w:tmpl w:val="AEFEB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B042A3A"/>
    <w:multiLevelType w:val="multilevel"/>
    <w:tmpl w:val="6F1C0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4B635708"/>
    <w:multiLevelType w:val="hybridMultilevel"/>
    <w:tmpl w:val="35846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4DA62BE5"/>
    <w:multiLevelType w:val="hybridMultilevel"/>
    <w:tmpl w:val="8C262A58"/>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4E363E4A"/>
    <w:multiLevelType w:val="hybridMultilevel"/>
    <w:tmpl w:val="D6308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ED17DFE"/>
    <w:multiLevelType w:val="hybridMultilevel"/>
    <w:tmpl w:val="3CD08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524E354C"/>
    <w:multiLevelType w:val="hybridMultilevel"/>
    <w:tmpl w:val="D56C1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6C217B1"/>
    <w:multiLevelType w:val="hybridMultilevel"/>
    <w:tmpl w:val="358811A8"/>
    <w:lvl w:ilvl="0" w:tplc="6220EFD0">
      <w:start w:val="1"/>
      <w:numFmt w:val="bullet"/>
      <w:lvlText w:val=""/>
      <w:lvlJc w:val="left"/>
      <w:pPr>
        <w:ind w:left="108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93639FD"/>
    <w:multiLevelType w:val="multilevel"/>
    <w:tmpl w:val="9770468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59832EFD"/>
    <w:multiLevelType w:val="hybridMultilevel"/>
    <w:tmpl w:val="C78035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ABC365D"/>
    <w:multiLevelType w:val="hybridMultilevel"/>
    <w:tmpl w:val="A838EEB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BBD3AC2"/>
    <w:multiLevelType w:val="hybridMultilevel"/>
    <w:tmpl w:val="DEB452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C0A4593"/>
    <w:multiLevelType w:val="hybridMultilevel"/>
    <w:tmpl w:val="D700D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D670A82"/>
    <w:multiLevelType w:val="hybridMultilevel"/>
    <w:tmpl w:val="579EB6A0"/>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6154229D"/>
    <w:multiLevelType w:val="singleLevel"/>
    <w:tmpl w:val="04090001"/>
    <w:lvl w:ilvl="0">
      <w:numFmt w:val="bullet"/>
      <w:lvlText w:val=""/>
      <w:lvlJc w:val="left"/>
      <w:pPr>
        <w:tabs>
          <w:tab w:val="num" w:pos="360"/>
        </w:tabs>
        <w:ind w:left="360" w:hanging="360"/>
      </w:pPr>
      <w:rPr>
        <w:rFonts w:hint="default" w:ascii="Symbol" w:hAnsi="Symbol"/>
      </w:rPr>
    </w:lvl>
  </w:abstractNum>
  <w:abstractNum w:abstractNumId="59" w15:restartNumberingAfterBreak="0">
    <w:nsid w:val="62E10BB6"/>
    <w:multiLevelType w:val="hybridMultilevel"/>
    <w:tmpl w:val="EA542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3E47DFC"/>
    <w:multiLevelType w:val="hybridMultilevel"/>
    <w:tmpl w:val="B9207B44"/>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692D1F38"/>
    <w:multiLevelType w:val="hybridMultilevel"/>
    <w:tmpl w:val="0F1AD22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2" w15:restartNumberingAfterBreak="0">
    <w:nsid w:val="69F539AB"/>
    <w:multiLevelType w:val="hybridMultilevel"/>
    <w:tmpl w:val="27E866F6"/>
    <w:lvl w:ilvl="0" w:tplc="08090003">
      <w:start w:val="1"/>
      <w:numFmt w:val="bullet"/>
      <w:lvlText w:val="o"/>
      <w:lvlJc w:val="left"/>
      <w:pPr>
        <w:ind w:left="720" w:hanging="360"/>
      </w:pPr>
      <w:rPr>
        <w:rFonts w:hint="default" w:ascii="Courier New" w:hAnsi="Courier New" w:cs="Courier New"/>
      </w:rPr>
    </w:lvl>
    <w:lvl w:ilvl="1" w:tplc="7562B12C">
      <w:start w:val="1"/>
      <w:numFmt w:val="bullet"/>
      <w:lvlText w:val="o"/>
      <w:lvlJc w:val="left"/>
      <w:pPr>
        <w:ind w:left="1440" w:hanging="360"/>
      </w:pPr>
      <w:rPr>
        <w:rFonts w:hint="default" w:ascii="Courier New" w:hAnsi="Courier New"/>
      </w:rPr>
    </w:lvl>
    <w:lvl w:ilvl="2" w:tplc="9870786C">
      <w:start w:val="1"/>
      <w:numFmt w:val="bullet"/>
      <w:lvlText w:val=""/>
      <w:lvlJc w:val="left"/>
      <w:pPr>
        <w:ind w:left="2160" w:hanging="360"/>
      </w:pPr>
      <w:rPr>
        <w:rFonts w:hint="default" w:ascii="Wingdings" w:hAnsi="Wingdings"/>
      </w:rPr>
    </w:lvl>
    <w:lvl w:ilvl="3" w:tplc="6A000B16">
      <w:start w:val="1"/>
      <w:numFmt w:val="bullet"/>
      <w:lvlText w:val=""/>
      <w:lvlJc w:val="left"/>
      <w:pPr>
        <w:ind w:left="2880" w:hanging="360"/>
      </w:pPr>
      <w:rPr>
        <w:rFonts w:hint="default" w:ascii="Symbol" w:hAnsi="Symbol"/>
      </w:rPr>
    </w:lvl>
    <w:lvl w:ilvl="4" w:tplc="A79ED936">
      <w:start w:val="1"/>
      <w:numFmt w:val="bullet"/>
      <w:lvlText w:val="o"/>
      <w:lvlJc w:val="left"/>
      <w:pPr>
        <w:ind w:left="3600" w:hanging="360"/>
      </w:pPr>
      <w:rPr>
        <w:rFonts w:hint="default" w:ascii="Courier New" w:hAnsi="Courier New"/>
      </w:rPr>
    </w:lvl>
    <w:lvl w:ilvl="5" w:tplc="8FFAE9B4">
      <w:start w:val="1"/>
      <w:numFmt w:val="bullet"/>
      <w:lvlText w:val=""/>
      <w:lvlJc w:val="left"/>
      <w:pPr>
        <w:ind w:left="4320" w:hanging="360"/>
      </w:pPr>
      <w:rPr>
        <w:rFonts w:hint="default" w:ascii="Wingdings" w:hAnsi="Wingdings"/>
      </w:rPr>
    </w:lvl>
    <w:lvl w:ilvl="6" w:tplc="23D4DAA4">
      <w:start w:val="1"/>
      <w:numFmt w:val="bullet"/>
      <w:lvlText w:val=""/>
      <w:lvlJc w:val="left"/>
      <w:pPr>
        <w:ind w:left="5040" w:hanging="360"/>
      </w:pPr>
      <w:rPr>
        <w:rFonts w:hint="default" w:ascii="Symbol" w:hAnsi="Symbol"/>
      </w:rPr>
    </w:lvl>
    <w:lvl w:ilvl="7" w:tplc="892AA1D4">
      <w:start w:val="1"/>
      <w:numFmt w:val="bullet"/>
      <w:lvlText w:val="o"/>
      <w:lvlJc w:val="left"/>
      <w:pPr>
        <w:ind w:left="5760" w:hanging="360"/>
      </w:pPr>
      <w:rPr>
        <w:rFonts w:hint="default" w:ascii="Courier New" w:hAnsi="Courier New"/>
      </w:rPr>
    </w:lvl>
    <w:lvl w:ilvl="8" w:tplc="BD96ADBE">
      <w:start w:val="1"/>
      <w:numFmt w:val="bullet"/>
      <w:lvlText w:val=""/>
      <w:lvlJc w:val="left"/>
      <w:pPr>
        <w:ind w:left="6480" w:hanging="360"/>
      </w:pPr>
      <w:rPr>
        <w:rFonts w:hint="default" w:ascii="Wingdings" w:hAnsi="Wingdings"/>
      </w:rPr>
    </w:lvl>
  </w:abstractNum>
  <w:abstractNum w:abstractNumId="63" w15:restartNumberingAfterBreak="0">
    <w:nsid w:val="6D0F21AC"/>
    <w:multiLevelType w:val="hybridMultilevel"/>
    <w:tmpl w:val="1C402F9E"/>
    <w:lvl w:ilvl="0" w:tplc="00000001">
      <w:start w:val="1"/>
      <w:numFmt w:val="bullet"/>
      <w:lvlText w:val="•"/>
      <w:lvlJc w:val="left"/>
      <w:pPr>
        <w:ind w:left="1429" w:hanging="360"/>
      </w:p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64" w15:restartNumberingAfterBreak="0">
    <w:nsid w:val="72A57865"/>
    <w:multiLevelType w:val="hybridMultilevel"/>
    <w:tmpl w:val="1C1EF0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3B64AE4"/>
    <w:multiLevelType w:val="multilevel"/>
    <w:tmpl w:val="C4AA3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7F669E4"/>
    <w:multiLevelType w:val="hybridMultilevel"/>
    <w:tmpl w:val="39585D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7C661990"/>
    <w:multiLevelType w:val="hybridMultilevel"/>
    <w:tmpl w:val="E124B1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645204183">
    <w:abstractNumId w:val="31"/>
  </w:num>
  <w:num w:numId="2" w16cid:durableId="1022391323">
    <w:abstractNumId w:val="10"/>
  </w:num>
  <w:num w:numId="3" w16cid:durableId="1508711611">
    <w:abstractNumId w:val="7"/>
  </w:num>
  <w:num w:numId="4" w16cid:durableId="1595168755">
    <w:abstractNumId w:val="58"/>
  </w:num>
  <w:num w:numId="5" w16cid:durableId="1337806898">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6" w16cid:durableId="484667900">
    <w:abstractNumId w:val="56"/>
  </w:num>
  <w:num w:numId="7" w16cid:durableId="237593642">
    <w:abstractNumId w:val="29"/>
  </w:num>
  <w:num w:numId="8" w16cid:durableId="616639284">
    <w:abstractNumId w:val="17"/>
  </w:num>
  <w:num w:numId="9" w16cid:durableId="2114085416">
    <w:abstractNumId w:val="32"/>
  </w:num>
  <w:num w:numId="10" w16cid:durableId="1704859798">
    <w:abstractNumId w:val="46"/>
  </w:num>
  <w:num w:numId="11" w16cid:durableId="1103301445">
    <w:abstractNumId w:val="41"/>
  </w:num>
  <w:num w:numId="12" w16cid:durableId="1255089827">
    <w:abstractNumId w:val="5"/>
  </w:num>
  <w:num w:numId="13" w16cid:durableId="552471552">
    <w:abstractNumId w:val="14"/>
  </w:num>
  <w:num w:numId="14" w16cid:durableId="1221747500">
    <w:abstractNumId w:val="34"/>
  </w:num>
  <w:num w:numId="15" w16cid:durableId="832767049">
    <w:abstractNumId w:val="36"/>
  </w:num>
  <w:num w:numId="16" w16cid:durableId="1988895825">
    <w:abstractNumId w:val="12"/>
  </w:num>
  <w:num w:numId="17" w16cid:durableId="1883127174">
    <w:abstractNumId w:val="48"/>
  </w:num>
  <w:num w:numId="18" w16cid:durableId="1436250971">
    <w:abstractNumId w:val="53"/>
  </w:num>
  <w:num w:numId="19" w16cid:durableId="1219514476">
    <w:abstractNumId w:val="40"/>
  </w:num>
  <w:num w:numId="20" w16cid:durableId="1395589502">
    <w:abstractNumId w:val="37"/>
  </w:num>
  <w:num w:numId="21" w16cid:durableId="1890989181">
    <w:abstractNumId w:val="11"/>
  </w:num>
  <w:num w:numId="22" w16cid:durableId="538519254">
    <w:abstractNumId w:val="22"/>
  </w:num>
  <w:num w:numId="23" w16cid:durableId="1464232520">
    <w:abstractNumId w:val="1"/>
  </w:num>
  <w:num w:numId="24" w16cid:durableId="1233152792">
    <w:abstractNumId w:val="2"/>
  </w:num>
  <w:num w:numId="25" w16cid:durableId="788281136">
    <w:abstractNumId w:val="26"/>
  </w:num>
  <w:num w:numId="26" w16cid:durableId="1592817327">
    <w:abstractNumId w:val="16"/>
  </w:num>
  <w:num w:numId="27" w16cid:durableId="174921603">
    <w:abstractNumId w:val="38"/>
  </w:num>
  <w:num w:numId="28" w16cid:durableId="109397826">
    <w:abstractNumId w:val="19"/>
  </w:num>
  <w:num w:numId="29" w16cid:durableId="1257859663">
    <w:abstractNumId w:val="18"/>
  </w:num>
  <w:num w:numId="30" w16cid:durableId="949093925">
    <w:abstractNumId w:val="42"/>
  </w:num>
  <w:num w:numId="31" w16cid:durableId="100299942">
    <w:abstractNumId w:val="66"/>
  </w:num>
  <w:num w:numId="32" w16cid:durableId="1526747315">
    <w:abstractNumId w:val="64"/>
  </w:num>
  <w:num w:numId="33" w16cid:durableId="1859663382">
    <w:abstractNumId w:val="51"/>
  </w:num>
  <w:num w:numId="34" w16cid:durableId="1513492791">
    <w:abstractNumId w:val="23"/>
  </w:num>
  <w:num w:numId="35" w16cid:durableId="170028323">
    <w:abstractNumId w:val="24"/>
  </w:num>
  <w:num w:numId="36" w16cid:durableId="739913509">
    <w:abstractNumId w:val="49"/>
  </w:num>
  <w:num w:numId="37" w16cid:durableId="1242250958">
    <w:abstractNumId w:val="43"/>
  </w:num>
  <w:num w:numId="38" w16cid:durableId="123234407">
    <w:abstractNumId w:val="67"/>
  </w:num>
  <w:num w:numId="39" w16cid:durableId="573975470">
    <w:abstractNumId w:val="13"/>
  </w:num>
  <w:num w:numId="40" w16cid:durableId="1663194524">
    <w:abstractNumId w:val="44"/>
  </w:num>
  <w:num w:numId="41" w16cid:durableId="642851492">
    <w:abstractNumId w:val="52"/>
  </w:num>
  <w:num w:numId="42" w16cid:durableId="651906950">
    <w:abstractNumId w:val="9"/>
  </w:num>
  <w:num w:numId="43" w16cid:durableId="1905294975">
    <w:abstractNumId w:val="45"/>
  </w:num>
  <w:num w:numId="44" w16cid:durableId="483547896">
    <w:abstractNumId w:val="4"/>
  </w:num>
  <w:num w:numId="45" w16cid:durableId="510488590">
    <w:abstractNumId w:val="65"/>
  </w:num>
  <w:num w:numId="46" w16cid:durableId="1789540640">
    <w:abstractNumId w:val="50"/>
  </w:num>
  <w:num w:numId="47" w16cid:durableId="245264338">
    <w:abstractNumId w:val="27"/>
  </w:num>
  <w:num w:numId="48" w16cid:durableId="844248925">
    <w:abstractNumId w:val="62"/>
  </w:num>
  <w:num w:numId="49" w16cid:durableId="435101888">
    <w:abstractNumId w:val="21"/>
  </w:num>
  <w:num w:numId="50" w16cid:durableId="114252674">
    <w:abstractNumId w:val="55"/>
  </w:num>
  <w:num w:numId="51" w16cid:durableId="1476990301">
    <w:abstractNumId w:val="59"/>
  </w:num>
  <w:num w:numId="52" w16cid:durableId="1709716934">
    <w:abstractNumId w:val="15"/>
  </w:num>
  <w:num w:numId="53" w16cid:durableId="429012004">
    <w:abstractNumId w:val="28"/>
  </w:num>
  <w:num w:numId="54" w16cid:durableId="1755280090">
    <w:abstractNumId w:val="63"/>
  </w:num>
  <w:num w:numId="55" w16cid:durableId="1908954651">
    <w:abstractNumId w:val="6"/>
  </w:num>
  <w:num w:numId="56" w16cid:durableId="1900285569">
    <w:abstractNumId w:val="20"/>
  </w:num>
  <w:num w:numId="57" w16cid:durableId="183053877">
    <w:abstractNumId w:val="33"/>
  </w:num>
  <w:num w:numId="58" w16cid:durableId="1805661490">
    <w:abstractNumId w:val="61"/>
  </w:num>
  <w:num w:numId="59" w16cid:durableId="106126037">
    <w:abstractNumId w:val="60"/>
  </w:num>
  <w:num w:numId="60" w16cid:durableId="657341297">
    <w:abstractNumId w:val="25"/>
  </w:num>
  <w:num w:numId="61" w16cid:durableId="264506787">
    <w:abstractNumId w:val="54"/>
  </w:num>
  <w:num w:numId="62" w16cid:durableId="933974664">
    <w:abstractNumId w:val="8"/>
  </w:num>
  <w:num w:numId="63" w16cid:durableId="427501481">
    <w:abstractNumId w:val="30"/>
  </w:num>
  <w:num w:numId="64" w16cid:durableId="327294565">
    <w:abstractNumId w:val="35"/>
  </w:num>
  <w:num w:numId="65" w16cid:durableId="1019628089">
    <w:abstractNumId w:val="39"/>
  </w:num>
  <w:num w:numId="66" w16cid:durableId="1609654079">
    <w:abstractNumId w:val="57"/>
  </w:num>
  <w:num w:numId="67" w16cid:durableId="846402782">
    <w:abstractNumId w:val="47"/>
  </w:num>
  <w:numIdMacAtCleanup w:val="6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89"/>
    <w:rsid w:val="00000000"/>
    <w:rsid w:val="000004C3"/>
    <w:rsid w:val="00001480"/>
    <w:rsid w:val="00001845"/>
    <w:rsid w:val="00002540"/>
    <w:rsid w:val="00007296"/>
    <w:rsid w:val="00007A1F"/>
    <w:rsid w:val="00010E7A"/>
    <w:rsid w:val="00012788"/>
    <w:rsid w:val="0001348B"/>
    <w:rsid w:val="000151C7"/>
    <w:rsid w:val="000173AF"/>
    <w:rsid w:val="00020238"/>
    <w:rsid w:val="00021F85"/>
    <w:rsid w:val="00022BC2"/>
    <w:rsid w:val="000238F1"/>
    <w:rsid w:val="00024EF7"/>
    <w:rsid w:val="0002589D"/>
    <w:rsid w:val="00027365"/>
    <w:rsid w:val="000273BC"/>
    <w:rsid w:val="0003052B"/>
    <w:rsid w:val="00030F4C"/>
    <w:rsid w:val="000315D1"/>
    <w:rsid w:val="00031FF8"/>
    <w:rsid w:val="000324AA"/>
    <w:rsid w:val="00033B7D"/>
    <w:rsid w:val="00034BE5"/>
    <w:rsid w:val="00035396"/>
    <w:rsid w:val="000354F7"/>
    <w:rsid w:val="000371B2"/>
    <w:rsid w:val="000408C6"/>
    <w:rsid w:val="000419C8"/>
    <w:rsid w:val="00041B9C"/>
    <w:rsid w:val="00043D4A"/>
    <w:rsid w:val="00044AAA"/>
    <w:rsid w:val="00044B17"/>
    <w:rsid w:val="00045AD9"/>
    <w:rsid w:val="00046D2F"/>
    <w:rsid w:val="00046DDE"/>
    <w:rsid w:val="00050DDF"/>
    <w:rsid w:val="000523B3"/>
    <w:rsid w:val="00053169"/>
    <w:rsid w:val="00053881"/>
    <w:rsid w:val="0005449A"/>
    <w:rsid w:val="00054618"/>
    <w:rsid w:val="000546A2"/>
    <w:rsid w:val="00055533"/>
    <w:rsid w:val="00056491"/>
    <w:rsid w:val="0005716A"/>
    <w:rsid w:val="00060CAE"/>
    <w:rsid w:val="00060D09"/>
    <w:rsid w:val="00062936"/>
    <w:rsid w:val="00062A37"/>
    <w:rsid w:val="0006384D"/>
    <w:rsid w:val="00063A8B"/>
    <w:rsid w:val="00063BC3"/>
    <w:rsid w:val="00063E37"/>
    <w:rsid w:val="000640B2"/>
    <w:rsid w:val="00064513"/>
    <w:rsid w:val="000652CE"/>
    <w:rsid w:val="00066657"/>
    <w:rsid w:val="00066DA1"/>
    <w:rsid w:val="00073243"/>
    <w:rsid w:val="00073315"/>
    <w:rsid w:val="00076379"/>
    <w:rsid w:val="00077115"/>
    <w:rsid w:val="00080C0C"/>
    <w:rsid w:val="000814AB"/>
    <w:rsid w:val="0008480E"/>
    <w:rsid w:val="00085055"/>
    <w:rsid w:val="0009029B"/>
    <w:rsid w:val="00091CBA"/>
    <w:rsid w:val="00091D09"/>
    <w:rsid w:val="0009266E"/>
    <w:rsid w:val="000932C1"/>
    <w:rsid w:val="000939FE"/>
    <w:rsid w:val="00094336"/>
    <w:rsid w:val="0009446F"/>
    <w:rsid w:val="00094E2D"/>
    <w:rsid w:val="000971B7"/>
    <w:rsid w:val="0009751F"/>
    <w:rsid w:val="000979E7"/>
    <w:rsid w:val="000A05E4"/>
    <w:rsid w:val="000A0761"/>
    <w:rsid w:val="000A1279"/>
    <w:rsid w:val="000A22B2"/>
    <w:rsid w:val="000A2A7B"/>
    <w:rsid w:val="000A2DAA"/>
    <w:rsid w:val="000A4B6B"/>
    <w:rsid w:val="000A6FDA"/>
    <w:rsid w:val="000A7F5D"/>
    <w:rsid w:val="000B0E86"/>
    <w:rsid w:val="000B328D"/>
    <w:rsid w:val="000B6092"/>
    <w:rsid w:val="000B6B98"/>
    <w:rsid w:val="000B7267"/>
    <w:rsid w:val="000C0016"/>
    <w:rsid w:val="000C0498"/>
    <w:rsid w:val="000C0CD5"/>
    <w:rsid w:val="000C1944"/>
    <w:rsid w:val="000C1D3D"/>
    <w:rsid w:val="000C5A90"/>
    <w:rsid w:val="000D01F9"/>
    <w:rsid w:val="000D0D12"/>
    <w:rsid w:val="000D2F35"/>
    <w:rsid w:val="000D32FD"/>
    <w:rsid w:val="000D41F8"/>
    <w:rsid w:val="000D56E6"/>
    <w:rsid w:val="000D6120"/>
    <w:rsid w:val="000D65A5"/>
    <w:rsid w:val="000D6FDD"/>
    <w:rsid w:val="000D716F"/>
    <w:rsid w:val="000D7433"/>
    <w:rsid w:val="000D749E"/>
    <w:rsid w:val="000D7556"/>
    <w:rsid w:val="000D7C51"/>
    <w:rsid w:val="000D7E4D"/>
    <w:rsid w:val="000E2240"/>
    <w:rsid w:val="000E57BA"/>
    <w:rsid w:val="000E5B40"/>
    <w:rsid w:val="000E6EA0"/>
    <w:rsid w:val="000E6F9B"/>
    <w:rsid w:val="000F0250"/>
    <w:rsid w:val="000F0CC5"/>
    <w:rsid w:val="000F231F"/>
    <w:rsid w:val="000F3E7E"/>
    <w:rsid w:val="000F5C26"/>
    <w:rsid w:val="000F5F85"/>
    <w:rsid w:val="000F65DB"/>
    <w:rsid w:val="000F660B"/>
    <w:rsid w:val="000F6FF8"/>
    <w:rsid w:val="00100DD8"/>
    <w:rsid w:val="00100E54"/>
    <w:rsid w:val="00101B0B"/>
    <w:rsid w:val="00104C18"/>
    <w:rsid w:val="00105DA3"/>
    <w:rsid w:val="00106253"/>
    <w:rsid w:val="00107AA0"/>
    <w:rsid w:val="00110C43"/>
    <w:rsid w:val="00110C92"/>
    <w:rsid w:val="0011110E"/>
    <w:rsid w:val="00113BF1"/>
    <w:rsid w:val="00114FCC"/>
    <w:rsid w:val="001153E8"/>
    <w:rsid w:val="00120848"/>
    <w:rsid w:val="00121459"/>
    <w:rsid w:val="00121ABC"/>
    <w:rsid w:val="00122905"/>
    <w:rsid w:val="00124252"/>
    <w:rsid w:val="0012491D"/>
    <w:rsid w:val="00126203"/>
    <w:rsid w:val="0012691D"/>
    <w:rsid w:val="00127091"/>
    <w:rsid w:val="00127766"/>
    <w:rsid w:val="0012788F"/>
    <w:rsid w:val="00127994"/>
    <w:rsid w:val="00130DEF"/>
    <w:rsid w:val="00133E1F"/>
    <w:rsid w:val="0013675F"/>
    <w:rsid w:val="00136C96"/>
    <w:rsid w:val="00136D95"/>
    <w:rsid w:val="00137064"/>
    <w:rsid w:val="00137DF6"/>
    <w:rsid w:val="001424C2"/>
    <w:rsid w:val="001429A5"/>
    <w:rsid w:val="001430C5"/>
    <w:rsid w:val="00143B78"/>
    <w:rsid w:val="00143D98"/>
    <w:rsid w:val="00144707"/>
    <w:rsid w:val="00146730"/>
    <w:rsid w:val="0014739B"/>
    <w:rsid w:val="00147EDA"/>
    <w:rsid w:val="00150703"/>
    <w:rsid w:val="00150E61"/>
    <w:rsid w:val="0015116D"/>
    <w:rsid w:val="0015116F"/>
    <w:rsid w:val="00151251"/>
    <w:rsid w:val="0015136C"/>
    <w:rsid w:val="0015165A"/>
    <w:rsid w:val="00153713"/>
    <w:rsid w:val="00154E62"/>
    <w:rsid w:val="001553C6"/>
    <w:rsid w:val="00155426"/>
    <w:rsid w:val="001555D3"/>
    <w:rsid w:val="001556D8"/>
    <w:rsid w:val="0016193A"/>
    <w:rsid w:val="0016317D"/>
    <w:rsid w:val="001639EE"/>
    <w:rsid w:val="00163B05"/>
    <w:rsid w:val="001641FC"/>
    <w:rsid w:val="001652EA"/>
    <w:rsid w:val="00166585"/>
    <w:rsid w:val="00167792"/>
    <w:rsid w:val="0017090F"/>
    <w:rsid w:val="00170CED"/>
    <w:rsid w:val="00170E48"/>
    <w:rsid w:val="001732A1"/>
    <w:rsid w:val="00174F2E"/>
    <w:rsid w:val="0017757D"/>
    <w:rsid w:val="00177959"/>
    <w:rsid w:val="0018045B"/>
    <w:rsid w:val="00180B51"/>
    <w:rsid w:val="00180DF9"/>
    <w:rsid w:val="00180F26"/>
    <w:rsid w:val="00181D13"/>
    <w:rsid w:val="00184733"/>
    <w:rsid w:val="00186451"/>
    <w:rsid w:val="00186D56"/>
    <w:rsid w:val="00186E67"/>
    <w:rsid w:val="00187DEE"/>
    <w:rsid w:val="00190D33"/>
    <w:rsid w:val="00192B94"/>
    <w:rsid w:val="0019348E"/>
    <w:rsid w:val="00195DBD"/>
    <w:rsid w:val="00196072"/>
    <w:rsid w:val="00196AFE"/>
    <w:rsid w:val="00196CDB"/>
    <w:rsid w:val="0019785D"/>
    <w:rsid w:val="001A1AE9"/>
    <w:rsid w:val="001A2E9F"/>
    <w:rsid w:val="001A319A"/>
    <w:rsid w:val="001A5A6C"/>
    <w:rsid w:val="001A5B88"/>
    <w:rsid w:val="001A6DA7"/>
    <w:rsid w:val="001A764D"/>
    <w:rsid w:val="001B0FB8"/>
    <w:rsid w:val="001B34FA"/>
    <w:rsid w:val="001B3D81"/>
    <w:rsid w:val="001B3F8E"/>
    <w:rsid w:val="001B6708"/>
    <w:rsid w:val="001B7F5B"/>
    <w:rsid w:val="001C0E78"/>
    <w:rsid w:val="001C1EC6"/>
    <w:rsid w:val="001C3B6B"/>
    <w:rsid w:val="001C666C"/>
    <w:rsid w:val="001D07BC"/>
    <w:rsid w:val="001D0D9D"/>
    <w:rsid w:val="001D275E"/>
    <w:rsid w:val="001D2CE9"/>
    <w:rsid w:val="001D52EC"/>
    <w:rsid w:val="001E290B"/>
    <w:rsid w:val="001E32D2"/>
    <w:rsid w:val="001E43D2"/>
    <w:rsid w:val="001E4A20"/>
    <w:rsid w:val="001E6C30"/>
    <w:rsid w:val="001E6C33"/>
    <w:rsid w:val="001E7A0B"/>
    <w:rsid w:val="001E7D66"/>
    <w:rsid w:val="001F2E3A"/>
    <w:rsid w:val="001F3CA8"/>
    <w:rsid w:val="001F64B7"/>
    <w:rsid w:val="002000EA"/>
    <w:rsid w:val="00200FF5"/>
    <w:rsid w:val="00201864"/>
    <w:rsid w:val="00201CDD"/>
    <w:rsid w:val="0020209C"/>
    <w:rsid w:val="00202A6C"/>
    <w:rsid w:val="00204531"/>
    <w:rsid w:val="00204B03"/>
    <w:rsid w:val="002059B0"/>
    <w:rsid w:val="00211C60"/>
    <w:rsid w:val="00212CE5"/>
    <w:rsid w:val="00214F57"/>
    <w:rsid w:val="00215E58"/>
    <w:rsid w:val="00217705"/>
    <w:rsid w:val="00217E4B"/>
    <w:rsid w:val="00217E53"/>
    <w:rsid w:val="00217EC8"/>
    <w:rsid w:val="002214D4"/>
    <w:rsid w:val="00221A8E"/>
    <w:rsid w:val="00221E27"/>
    <w:rsid w:val="00221F10"/>
    <w:rsid w:val="002239EA"/>
    <w:rsid w:val="00224FD2"/>
    <w:rsid w:val="002266F6"/>
    <w:rsid w:val="00227752"/>
    <w:rsid w:val="00227B7A"/>
    <w:rsid w:val="002312FE"/>
    <w:rsid w:val="002344A3"/>
    <w:rsid w:val="002373DA"/>
    <w:rsid w:val="00237B30"/>
    <w:rsid w:val="0024095F"/>
    <w:rsid w:val="00244971"/>
    <w:rsid w:val="00245C8A"/>
    <w:rsid w:val="00246F31"/>
    <w:rsid w:val="00251A0A"/>
    <w:rsid w:val="00252498"/>
    <w:rsid w:val="00252921"/>
    <w:rsid w:val="00254641"/>
    <w:rsid w:val="002558BD"/>
    <w:rsid w:val="00255A08"/>
    <w:rsid w:val="00255FA9"/>
    <w:rsid w:val="00256EF7"/>
    <w:rsid w:val="00260E8B"/>
    <w:rsid w:val="0026331D"/>
    <w:rsid w:val="002642C4"/>
    <w:rsid w:val="00264D3A"/>
    <w:rsid w:val="00266DD7"/>
    <w:rsid w:val="0027094E"/>
    <w:rsid w:val="00272013"/>
    <w:rsid w:val="0027247B"/>
    <w:rsid w:val="00275A14"/>
    <w:rsid w:val="00275B2D"/>
    <w:rsid w:val="00280BCF"/>
    <w:rsid w:val="00281FF2"/>
    <w:rsid w:val="0028214E"/>
    <w:rsid w:val="00282184"/>
    <w:rsid w:val="00282C5C"/>
    <w:rsid w:val="00284EE7"/>
    <w:rsid w:val="00287449"/>
    <w:rsid w:val="00290DFA"/>
    <w:rsid w:val="002910BD"/>
    <w:rsid w:val="002918A1"/>
    <w:rsid w:val="00294A96"/>
    <w:rsid w:val="0029603D"/>
    <w:rsid w:val="00296226"/>
    <w:rsid w:val="00297EE1"/>
    <w:rsid w:val="002A0603"/>
    <w:rsid w:val="002A1D5D"/>
    <w:rsid w:val="002A20CF"/>
    <w:rsid w:val="002A2223"/>
    <w:rsid w:val="002A25F0"/>
    <w:rsid w:val="002A27FD"/>
    <w:rsid w:val="002A2880"/>
    <w:rsid w:val="002A4452"/>
    <w:rsid w:val="002A51B6"/>
    <w:rsid w:val="002A632D"/>
    <w:rsid w:val="002A75AB"/>
    <w:rsid w:val="002B231D"/>
    <w:rsid w:val="002B3547"/>
    <w:rsid w:val="002B3D83"/>
    <w:rsid w:val="002B5513"/>
    <w:rsid w:val="002B5697"/>
    <w:rsid w:val="002C01A2"/>
    <w:rsid w:val="002C0D5A"/>
    <w:rsid w:val="002C16FC"/>
    <w:rsid w:val="002C4A74"/>
    <w:rsid w:val="002C4D1B"/>
    <w:rsid w:val="002C69F1"/>
    <w:rsid w:val="002C6DBA"/>
    <w:rsid w:val="002C7E55"/>
    <w:rsid w:val="002D2510"/>
    <w:rsid w:val="002D2CB0"/>
    <w:rsid w:val="002D3880"/>
    <w:rsid w:val="002D4956"/>
    <w:rsid w:val="002D5139"/>
    <w:rsid w:val="002D55A1"/>
    <w:rsid w:val="002D6500"/>
    <w:rsid w:val="002D76A0"/>
    <w:rsid w:val="002D78CF"/>
    <w:rsid w:val="002E03ED"/>
    <w:rsid w:val="002E09A0"/>
    <w:rsid w:val="002E1399"/>
    <w:rsid w:val="002E2F42"/>
    <w:rsid w:val="002E39F7"/>
    <w:rsid w:val="002E3B6D"/>
    <w:rsid w:val="002E3F20"/>
    <w:rsid w:val="002E4F9B"/>
    <w:rsid w:val="002E5918"/>
    <w:rsid w:val="002E5A5A"/>
    <w:rsid w:val="002E6F39"/>
    <w:rsid w:val="002E797E"/>
    <w:rsid w:val="002F0828"/>
    <w:rsid w:val="002F0C7E"/>
    <w:rsid w:val="002F225D"/>
    <w:rsid w:val="002F3C4B"/>
    <w:rsid w:val="002F4013"/>
    <w:rsid w:val="002F4B86"/>
    <w:rsid w:val="002F6039"/>
    <w:rsid w:val="002F74AE"/>
    <w:rsid w:val="002F789D"/>
    <w:rsid w:val="003011C4"/>
    <w:rsid w:val="003031C3"/>
    <w:rsid w:val="00304C62"/>
    <w:rsid w:val="003070F0"/>
    <w:rsid w:val="00307635"/>
    <w:rsid w:val="00307DE6"/>
    <w:rsid w:val="00311AA9"/>
    <w:rsid w:val="00312838"/>
    <w:rsid w:val="00313480"/>
    <w:rsid w:val="003149FD"/>
    <w:rsid w:val="003160FD"/>
    <w:rsid w:val="00316B51"/>
    <w:rsid w:val="00316BFA"/>
    <w:rsid w:val="00317931"/>
    <w:rsid w:val="00320CF9"/>
    <w:rsid w:val="003218CE"/>
    <w:rsid w:val="00321DA5"/>
    <w:rsid w:val="00321DB0"/>
    <w:rsid w:val="003228BB"/>
    <w:rsid w:val="003236ED"/>
    <w:rsid w:val="00325F91"/>
    <w:rsid w:val="00326247"/>
    <w:rsid w:val="00326C0A"/>
    <w:rsid w:val="003305BC"/>
    <w:rsid w:val="00330A79"/>
    <w:rsid w:val="00330A9D"/>
    <w:rsid w:val="00330B5B"/>
    <w:rsid w:val="00331536"/>
    <w:rsid w:val="00331806"/>
    <w:rsid w:val="0033250B"/>
    <w:rsid w:val="00335A41"/>
    <w:rsid w:val="0033649D"/>
    <w:rsid w:val="00337AD3"/>
    <w:rsid w:val="00341BD0"/>
    <w:rsid w:val="00342213"/>
    <w:rsid w:val="003435FB"/>
    <w:rsid w:val="00350831"/>
    <w:rsid w:val="00351976"/>
    <w:rsid w:val="00353389"/>
    <w:rsid w:val="003535AB"/>
    <w:rsid w:val="003574DC"/>
    <w:rsid w:val="003577C8"/>
    <w:rsid w:val="00357A5E"/>
    <w:rsid w:val="00360816"/>
    <w:rsid w:val="00360E79"/>
    <w:rsid w:val="00360F78"/>
    <w:rsid w:val="00361759"/>
    <w:rsid w:val="00361798"/>
    <w:rsid w:val="00362758"/>
    <w:rsid w:val="00362AE9"/>
    <w:rsid w:val="003655F4"/>
    <w:rsid w:val="00365D1F"/>
    <w:rsid w:val="00366577"/>
    <w:rsid w:val="0036776B"/>
    <w:rsid w:val="0037083C"/>
    <w:rsid w:val="00370CCC"/>
    <w:rsid w:val="00371F31"/>
    <w:rsid w:val="00373207"/>
    <w:rsid w:val="00373B7B"/>
    <w:rsid w:val="00376494"/>
    <w:rsid w:val="00377059"/>
    <w:rsid w:val="0037714A"/>
    <w:rsid w:val="00381342"/>
    <w:rsid w:val="003845D1"/>
    <w:rsid w:val="003848D5"/>
    <w:rsid w:val="00385C59"/>
    <w:rsid w:val="00386212"/>
    <w:rsid w:val="00386C7F"/>
    <w:rsid w:val="00387BFD"/>
    <w:rsid w:val="003913FC"/>
    <w:rsid w:val="00393DDF"/>
    <w:rsid w:val="003948DD"/>
    <w:rsid w:val="00395217"/>
    <w:rsid w:val="00396E84"/>
    <w:rsid w:val="00397180"/>
    <w:rsid w:val="003A0865"/>
    <w:rsid w:val="003A34BA"/>
    <w:rsid w:val="003A56B8"/>
    <w:rsid w:val="003A70B0"/>
    <w:rsid w:val="003B0601"/>
    <w:rsid w:val="003B1E32"/>
    <w:rsid w:val="003B21E8"/>
    <w:rsid w:val="003B4260"/>
    <w:rsid w:val="003B4EFA"/>
    <w:rsid w:val="003B5029"/>
    <w:rsid w:val="003B58CB"/>
    <w:rsid w:val="003B5C91"/>
    <w:rsid w:val="003B5D32"/>
    <w:rsid w:val="003B5D4D"/>
    <w:rsid w:val="003B7F6B"/>
    <w:rsid w:val="003B88F9"/>
    <w:rsid w:val="003C00C0"/>
    <w:rsid w:val="003C0E7D"/>
    <w:rsid w:val="003C1EA8"/>
    <w:rsid w:val="003C28A6"/>
    <w:rsid w:val="003C2BDB"/>
    <w:rsid w:val="003C651E"/>
    <w:rsid w:val="003C7CC7"/>
    <w:rsid w:val="003D06D0"/>
    <w:rsid w:val="003D07CF"/>
    <w:rsid w:val="003D0D18"/>
    <w:rsid w:val="003D11FC"/>
    <w:rsid w:val="003D1B82"/>
    <w:rsid w:val="003D1C46"/>
    <w:rsid w:val="003D1FF7"/>
    <w:rsid w:val="003D251C"/>
    <w:rsid w:val="003D2CE1"/>
    <w:rsid w:val="003D2D44"/>
    <w:rsid w:val="003D44A5"/>
    <w:rsid w:val="003D4505"/>
    <w:rsid w:val="003D6F71"/>
    <w:rsid w:val="003E1392"/>
    <w:rsid w:val="003E29C1"/>
    <w:rsid w:val="003E32CC"/>
    <w:rsid w:val="003E3A67"/>
    <w:rsid w:val="003E5A6B"/>
    <w:rsid w:val="003E5DEA"/>
    <w:rsid w:val="003E6368"/>
    <w:rsid w:val="003E6AA3"/>
    <w:rsid w:val="003F14A5"/>
    <w:rsid w:val="003F2989"/>
    <w:rsid w:val="003F2CD4"/>
    <w:rsid w:val="003F3060"/>
    <w:rsid w:val="003F31F0"/>
    <w:rsid w:val="003F4457"/>
    <w:rsid w:val="003F5C32"/>
    <w:rsid w:val="00400B20"/>
    <w:rsid w:val="00401730"/>
    <w:rsid w:val="00404229"/>
    <w:rsid w:val="0040554B"/>
    <w:rsid w:val="00407188"/>
    <w:rsid w:val="004113D6"/>
    <w:rsid w:val="004116FA"/>
    <w:rsid w:val="00411E82"/>
    <w:rsid w:val="0041245F"/>
    <w:rsid w:val="00412D54"/>
    <w:rsid w:val="0041719E"/>
    <w:rsid w:val="00417482"/>
    <w:rsid w:val="00422665"/>
    <w:rsid w:val="00422EB2"/>
    <w:rsid w:val="004236BB"/>
    <w:rsid w:val="004239CB"/>
    <w:rsid w:val="00424611"/>
    <w:rsid w:val="0042591C"/>
    <w:rsid w:val="00430821"/>
    <w:rsid w:val="004322EF"/>
    <w:rsid w:val="00432A05"/>
    <w:rsid w:val="00434131"/>
    <w:rsid w:val="00435F7F"/>
    <w:rsid w:val="00444306"/>
    <w:rsid w:val="00446AC6"/>
    <w:rsid w:val="00450FB8"/>
    <w:rsid w:val="0045131B"/>
    <w:rsid w:val="0045298B"/>
    <w:rsid w:val="00453E1B"/>
    <w:rsid w:val="00453E8E"/>
    <w:rsid w:val="0045476A"/>
    <w:rsid w:val="00454CDE"/>
    <w:rsid w:val="004565BB"/>
    <w:rsid w:val="004570C1"/>
    <w:rsid w:val="004573EB"/>
    <w:rsid w:val="00460754"/>
    <w:rsid w:val="00462443"/>
    <w:rsid w:val="00464605"/>
    <w:rsid w:val="00465BB7"/>
    <w:rsid w:val="00466013"/>
    <w:rsid w:val="0046739E"/>
    <w:rsid w:val="00471A9D"/>
    <w:rsid w:val="00472836"/>
    <w:rsid w:val="00472F0A"/>
    <w:rsid w:val="00473B2B"/>
    <w:rsid w:val="00473F89"/>
    <w:rsid w:val="0047600E"/>
    <w:rsid w:val="00476870"/>
    <w:rsid w:val="0048057D"/>
    <w:rsid w:val="0048570B"/>
    <w:rsid w:val="00485FED"/>
    <w:rsid w:val="004861D1"/>
    <w:rsid w:val="00487A01"/>
    <w:rsid w:val="0049082C"/>
    <w:rsid w:val="00490F6D"/>
    <w:rsid w:val="00491182"/>
    <w:rsid w:val="0049184B"/>
    <w:rsid w:val="00491C61"/>
    <w:rsid w:val="004963B3"/>
    <w:rsid w:val="00496AE5"/>
    <w:rsid w:val="00496BEF"/>
    <w:rsid w:val="00497DDD"/>
    <w:rsid w:val="00497DE3"/>
    <w:rsid w:val="004A114D"/>
    <w:rsid w:val="004A1D4D"/>
    <w:rsid w:val="004A4DDE"/>
    <w:rsid w:val="004A6304"/>
    <w:rsid w:val="004A6465"/>
    <w:rsid w:val="004B0D51"/>
    <w:rsid w:val="004B504F"/>
    <w:rsid w:val="004B591D"/>
    <w:rsid w:val="004B6589"/>
    <w:rsid w:val="004C1988"/>
    <w:rsid w:val="004C2E61"/>
    <w:rsid w:val="004C3B6B"/>
    <w:rsid w:val="004C5E2A"/>
    <w:rsid w:val="004C6B5F"/>
    <w:rsid w:val="004C7306"/>
    <w:rsid w:val="004D13BE"/>
    <w:rsid w:val="004D17E2"/>
    <w:rsid w:val="004D2B19"/>
    <w:rsid w:val="004D386B"/>
    <w:rsid w:val="004D4CFB"/>
    <w:rsid w:val="004D5FCD"/>
    <w:rsid w:val="004D73FC"/>
    <w:rsid w:val="004E00B6"/>
    <w:rsid w:val="004E0842"/>
    <w:rsid w:val="004E1481"/>
    <w:rsid w:val="004E2E60"/>
    <w:rsid w:val="004E36D2"/>
    <w:rsid w:val="004E508D"/>
    <w:rsid w:val="004F144B"/>
    <w:rsid w:val="004F1646"/>
    <w:rsid w:val="004F197A"/>
    <w:rsid w:val="004F1C3E"/>
    <w:rsid w:val="004F285A"/>
    <w:rsid w:val="004F35C3"/>
    <w:rsid w:val="004F3625"/>
    <w:rsid w:val="004F3DA7"/>
    <w:rsid w:val="004F499A"/>
    <w:rsid w:val="004F5873"/>
    <w:rsid w:val="004F5A23"/>
    <w:rsid w:val="004F5D31"/>
    <w:rsid w:val="004F5E9E"/>
    <w:rsid w:val="00502899"/>
    <w:rsid w:val="005039C4"/>
    <w:rsid w:val="00505C1D"/>
    <w:rsid w:val="0050737E"/>
    <w:rsid w:val="005112C0"/>
    <w:rsid w:val="00512361"/>
    <w:rsid w:val="00513308"/>
    <w:rsid w:val="00513665"/>
    <w:rsid w:val="00514161"/>
    <w:rsid w:val="00514BE9"/>
    <w:rsid w:val="00515556"/>
    <w:rsid w:val="00515A8F"/>
    <w:rsid w:val="0052157E"/>
    <w:rsid w:val="00522667"/>
    <w:rsid w:val="00523301"/>
    <w:rsid w:val="00523635"/>
    <w:rsid w:val="00523F44"/>
    <w:rsid w:val="00524656"/>
    <w:rsid w:val="00524E47"/>
    <w:rsid w:val="00525B73"/>
    <w:rsid w:val="00526259"/>
    <w:rsid w:val="00527436"/>
    <w:rsid w:val="00532108"/>
    <w:rsid w:val="005322A8"/>
    <w:rsid w:val="005328D5"/>
    <w:rsid w:val="00532BAA"/>
    <w:rsid w:val="0053580D"/>
    <w:rsid w:val="0053581C"/>
    <w:rsid w:val="00535A70"/>
    <w:rsid w:val="0053641E"/>
    <w:rsid w:val="005371DF"/>
    <w:rsid w:val="00540074"/>
    <w:rsid w:val="005427CD"/>
    <w:rsid w:val="00542D35"/>
    <w:rsid w:val="005431BA"/>
    <w:rsid w:val="0054393D"/>
    <w:rsid w:val="0054572F"/>
    <w:rsid w:val="00546554"/>
    <w:rsid w:val="005501A7"/>
    <w:rsid w:val="005527A1"/>
    <w:rsid w:val="00553142"/>
    <w:rsid w:val="00553408"/>
    <w:rsid w:val="00554A1F"/>
    <w:rsid w:val="00554BBB"/>
    <w:rsid w:val="005568D2"/>
    <w:rsid w:val="0055723F"/>
    <w:rsid w:val="00557B62"/>
    <w:rsid w:val="00557CB8"/>
    <w:rsid w:val="00560377"/>
    <w:rsid w:val="00562378"/>
    <w:rsid w:val="00562BDB"/>
    <w:rsid w:val="00564146"/>
    <w:rsid w:val="005641A1"/>
    <w:rsid w:val="005661C1"/>
    <w:rsid w:val="00566B72"/>
    <w:rsid w:val="005674D0"/>
    <w:rsid w:val="00572411"/>
    <w:rsid w:val="00573DFB"/>
    <w:rsid w:val="005756BE"/>
    <w:rsid w:val="00576011"/>
    <w:rsid w:val="0058155A"/>
    <w:rsid w:val="0058292E"/>
    <w:rsid w:val="00582DEB"/>
    <w:rsid w:val="00584526"/>
    <w:rsid w:val="00584624"/>
    <w:rsid w:val="0058652D"/>
    <w:rsid w:val="00586942"/>
    <w:rsid w:val="00586CD9"/>
    <w:rsid w:val="00587573"/>
    <w:rsid w:val="00587E69"/>
    <w:rsid w:val="00591E41"/>
    <w:rsid w:val="00592063"/>
    <w:rsid w:val="00592847"/>
    <w:rsid w:val="005933F1"/>
    <w:rsid w:val="0059354D"/>
    <w:rsid w:val="00593AD1"/>
    <w:rsid w:val="0059469A"/>
    <w:rsid w:val="0059601A"/>
    <w:rsid w:val="00596898"/>
    <w:rsid w:val="00597B1E"/>
    <w:rsid w:val="005A094C"/>
    <w:rsid w:val="005A0D83"/>
    <w:rsid w:val="005A2FB7"/>
    <w:rsid w:val="005A37BF"/>
    <w:rsid w:val="005A4760"/>
    <w:rsid w:val="005A4965"/>
    <w:rsid w:val="005A4A99"/>
    <w:rsid w:val="005A4FCF"/>
    <w:rsid w:val="005A5097"/>
    <w:rsid w:val="005A5215"/>
    <w:rsid w:val="005A6B31"/>
    <w:rsid w:val="005A6F93"/>
    <w:rsid w:val="005A7751"/>
    <w:rsid w:val="005A7835"/>
    <w:rsid w:val="005B183F"/>
    <w:rsid w:val="005B1A53"/>
    <w:rsid w:val="005B40B5"/>
    <w:rsid w:val="005B55D6"/>
    <w:rsid w:val="005B58AF"/>
    <w:rsid w:val="005B6099"/>
    <w:rsid w:val="005B63FC"/>
    <w:rsid w:val="005B6B37"/>
    <w:rsid w:val="005B736A"/>
    <w:rsid w:val="005C03D4"/>
    <w:rsid w:val="005C183E"/>
    <w:rsid w:val="005C1D8F"/>
    <w:rsid w:val="005C37A9"/>
    <w:rsid w:val="005C4F1D"/>
    <w:rsid w:val="005C7FCD"/>
    <w:rsid w:val="005D17E2"/>
    <w:rsid w:val="005D2339"/>
    <w:rsid w:val="005D492C"/>
    <w:rsid w:val="005D5C74"/>
    <w:rsid w:val="005D5E63"/>
    <w:rsid w:val="005D69F9"/>
    <w:rsid w:val="005D6E8F"/>
    <w:rsid w:val="005D7E0B"/>
    <w:rsid w:val="005E05FF"/>
    <w:rsid w:val="005E1639"/>
    <w:rsid w:val="005E1733"/>
    <w:rsid w:val="005E2974"/>
    <w:rsid w:val="005E4017"/>
    <w:rsid w:val="005E40FE"/>
    <w:rsid w:val="005E4D44"/>
    <w:rsid w:val="005E50FD"/>
    <w:rsid w:val="005E5519"/>
    <w:rsid w:val="005E6268"/>
    <w:rsid w:val="005E6458"/>
    <w:rsid w:val="005E6F4E"/>
    <w:rsid w:val="005E7EB8"/>
    <w:rsid w:val="005E7FC1"/>
    <w:rsid w:val="005F01C8"/>
    <w:rsid w:val="005F27A6"/>
    <w:rsid w:val="005F3867"/>
    <w:rsid w:val="005F3C63"/>
    <w:rsid w:val="005F6712"/>
    <w:rsid w:val="0060026C"/>
    <w:rsid w:val="00600582"/>
    <w:rsid w:val="00601124"/>
    <w:rsid w:val="00601B74"/>
    <w:rsid w:val="00603B40"/>
    <w:rsid w:val="00604D79"/>
    <w:rsid w:val="00605C46"/>
    <w:rsid w:val="0060643D"/>
    <w:rsid w:val="00606CCD"/>
    <w:rsid w:val="00607078"/>
    <w:rsid w:val="00610568"/>
    <w:rsid w:val="00610A51"/>
    <w:rsid w:val="00610DDE"/>
    <w:rsid w:val="00610E66"/>
    <w:rsid w:val="0061146C"/>
    <w:rsid w:val="00611712"/>
    <w:rsid w:val="00611DFC"/>
    <w:rsid w:val="00614A41"/>
    <w:rsid w:val="00615A0A"/>
    <w:rsid w:val="00615DE7"/>
    <w:rsid w:val="00615E79"/>
    <w:rsid w:val="00616F22"/>
    <w:rsid w:val="006207A8"/>
    <w:rsid w:val="00620A2C"/>
    <w:rsid w:val="00622EDB"/>
    <w:rsid w:val="0062544D"/>
    <w:rsid w:val="00626106"/>
    <w:rsid w:val="00630324"/>
    <w:rsid w:val="00630B98"/>
    <w:rsid w:val="006329D8"/>
    <w:rsid w:val="006339CC"/>
    <w:rsid w:val="00633AF9"/>
    <w:rsid w:val="00633CA8"/>
    <w:rsid w:val="00635002"/>
    <w:rsid w:val="0063567C"/>
    <w:rsid w:val="0063650C"/>
    <w:rsid w:val="006417D9"/>
    <w:rsid w:val="006437DE"/>
    <w:rsid w:val="00644E30"/>
    <w:rsid w:val="00650A12"/>
    <w:rsid w:val="00651B66"/>
    <w:rsid w:val="00652E3C"/>
    <w:rsid w:val="00655893"/>
    <w:rsid w:val="00656165"/>
    <w:rsid w:val="00660056"/>
    <w:rsid w:val="00661135"/>
    <w:rsid w:val="006619B0"/>
    <w:rsid w:val="006619FC"/>
    <w:rsid w:val="006621F1"/>
    <w:rsid w:val="00663F61"/>
    <w:rsid w:val="0066411D"/>
    <w:rsid w:val="00664253"/>
    <w:rsid w:val="00665DF4"/>
    <w:rsid w:val="0066612C"/>
    <w:rsid w:val="00666B27"/>
    <w:rsid w:val="006675A6"/>
    <w:rsid w:val="00667F76"/>
    <w:rsid w:val="00671CEE"/>
    <w:rsid w:val="00671E53"/>
    <w:rsid w:val="00672108"/>
    <w:rsid w:val="00672394"/>
    <w:rsid w:val="00673E13"/>
    <w:rsid w:val="006746E9"/>
    <w:rsid w:val="00675907"/>
    <w:rsid w:val="006767DB"/>
    <w:rsid w:val="00677DBC"/>
    <w:rsid w:val="00680099"/>
    <w:rsid w:val="00680B0F"/>
    <w:rsid w:val="00680BDE"/>
    <w:rsid w:val="0068102C"/>
    <w:rsid w:val="006810C9"/>
    <w:rsid w:val="00682271"/>
    <w:rsid w:val="006823D2"/>
    <w:rsid w:val="006828FF"/>
    <w:rsid w:val="00683C73"/>
    <w:rsid w:val="006875F3"/>
    <w:rsid w:val="00687F16"/>
    <w:rsid w:val="006902AA"/>
    <w:rsid w:val="00693CBA"/>
    <w:rsid w:val="00694910"/>
    <w:rsid w:val="00694DD3"/>
    <w:rsid w:val="00695FDF"/>
    <w:rsid w:val="0069631D"/>
    <w:rsid w:val="00696F9E"/>
    <w:rsid w:val="006979EE"/>
    <w:rsid w:val="006A1CAF"/>
    <w:rsid w:val="006A29D9"/>
    <w:rsid w:val="006A2D09"/>
    <w:rsid w:val="006A53E5"/>
    <w:rsid w:val="006A5A2E"/>
    <w:rsid w:val="006A61B5"/>
    <w:rsid w:val="006A6671"/>
    <w:rsid w:val="006A7A18"/>
    <w:rsid w:val="006B49AB"/>
    <w:rsid w:val="006B4A87"/>
    <w:rsid w:val="006B4C6D"/>
    <w:rsid w:val="006B65F2"/>
    <w:rsid w:val="006B6C19"/>
    <w:rsid w:val="006C0B74"/>
    <w:rsid w:val="006C1A56"/>
    <w:rsid w:val="006C2A88"/>
    <w:rsid w:val="006C3C32"/>
    <w:rsid w:val="006C425C"/>
    <w:rsid w:val="006C46CD"/>
    <w:rsid w:val="006C46D0"/>
    <w:rsid w:val="006C58EA"/>
    <w:rsid w:val="006C5BAF"/>
    <w:rsid w:val="006C6616"/>
    <w:rsid w:val="006D0535"/>
    <w:rsid w:val="006D0DB6"/>
    <w:rsid w:val="006D1BD8"/>
    <w:rsid w:val="006D419E"/>
    <w:rsid w:val="006E06E3"/>
    <w:rsid w:val="006E2B6C"/>
    <w:rsid w:val="006E66FC"/>
    <w:rsid w:val="006E6B81"/>
    <w:rsid w:val="006F0C00"/>
    <w:rsid w:val="006F261C"/>
    <w:rsid w:val="006F3C93"/>
    <w:rsid w:val="006F473B"/>
    <w:rsid w:val="006F48C5"/>
    <w:rsid w:val="006F6720"/>
    <w:rsid w:val="006F67A7"/>
    <w:rsid w:val="006F6B9D"/>
    <w:rsid w:val="006F756E"/>
    <w:rsid w:val="00700078"/>
    <w:rsid w:val="00701224"/>
    <w:rsid w:val="00701321"/>
    <w:rsid w:val="00701D94"/>
    <w:rsid w:val="00702568"/>
    <w:rsid w:val="00702A86"/>
    <w:rsid w:val="00702C26"/>
    <w:rsid w:val="00703112"/>
    <w:rsid w:val="00703F3E"/>
    <w:rsid w:val="00703FDE"/>
    <w:rsid w:val="007043AD"/>
    <w:rsid w:val="007062CD"/>
    <w:rsid w:val="00706357"/>
    <w:rsid w:val="00707E68"/>
    <w:rsid w:val="0071372B"/>
    <w:rsid w:val="00713745"/>
    <w:rsid w:val="00715D20"/>
    <w:rsid w:val="007170EA"/>
    <w:rsid w:val="00721042"/>
    <w:rsid w:val="00722536"/>
    <w:rsid w:val="00723A98"/>
    <w:rsid w:val="0072639C"/>
    <w:rsid w:val="00727370"/>
    <w:rsid w:val="00727CD5"/>
    <w:rsid w:val="007311E5"/>
    <w:rsid w:val="00732F2C"/>
    <w:rsid w:val="00732FED"/>
    <w:rsid w:val="00733B79"/>
    <w:rsid w:val="00733D59"/>
    <w:rsid w:val="00733F1F"/>
    <w:rsid w:val="00735B88"/>
    <w:rsid w:val="00736763"/>
    <w:rsid w:val="0073792B"/>
    <w:rsid w:val="0074073F"/>
    <w:rsid w:val="007416FD"/>
    <w:rsid w:val="00741AD2"/>
    <w:rsid w:val="00743536"/>
    <w:rsid w:val="00743641"/>
    <w:rsid w:val="00743D94"/>
    <w:rsid w:val="00743E67"/>
    <w:rsid w:val="007442AB"/>
    <w:rsid w:val="007451E1"/>
    <w:rsid w:val="00745857"/>
    <w:rsid w:val="00745AC4"/>
    <w:rsid w:val="00750526"/>
    <w:rsid w:val="007537C8"/>
    <w:rsid w:val="00754018"/>
    <w:rsid w:val="00754E81"/>
    <w:rsid w:val="00756710"/>
    <w:rsid w:val="007604D9"/>
    <w:rsid w:val="00761BA6"/>
    <w:rsid w:val="00762448"/>
    <w:rsid w:val="007628D4"/>
    <w:rsid w:val="0076367D"/>
    <w:rsid w:val="00763B20"/>
    <w:rsid w:val="00763C7A"/>
    <w:rsid w:val="007659B1"/>
    <w:rsid w:val="00765DBF"/>
    <w:rsid w:val="00766766"/>
    <w:rsid w:val="007673D0"/>
    <w:rsid w:val="00770487"/>
    <w:rsid w:val="007711D4"/>
    <w:rsid w:val="007713E8"/>
    <w:rsid w:val="00771EC8"/>
    <w:rsid w:val="007720DC"/>
    <w:rsid w:val="00772AE0"/>
    <w:rsid w:val="00774FEF"/>
    <w:rsid w:val="00777D31"/>
    <w:rsid w:val="00780D24"/>
    <w:rsid w:val="0078380C"/>
    <w:rsid w:val="0078445C"/>
    <w:rsid w:val="00786A27"/>
    <w:rsid w:val="00787114"/>
    <w:rsid w:val="007873A6"/>
    <w:rsid w:val="00787950"/>
    <w:rsid w:val="00791B9D"/>
    <w:rsid w:val="007920AA"/>
    <w:rsid w:val="007938D4"/>
    <w:rsid w:val="00795DD4"/>
    <w:rsid w:val="007970C6"/>
    <w:rsid w:val="007970D7"/>
    <w:rsid w:val="007A0F44"/>
    <w:rsid w:val="007A135E"/>
    <w:rsid w:val="007A2A82"/>
    <w:rsid w:val="007A355C"/>
    <w:rsid w:val="007A3BC7"/>
    <w:rsid w:val="007A45E9"/>
    <w:rsid w:val="007A6D84"/>
    <w:rsid w:val="007A6F6B"/>
    <w:rsid w:val="007A7359"/>
    <w:rsid w:val="007B17A2"/>
    <w:rsid w:val="007B3836"/>
    <w:rsid w:val="007B3C91"/>
    <w:rsid w:val="007B6814"/>
    <w:rsid w:val="007C0FFC"/>
    <w:rsid w:val="007C3612"/>
    <w:rsid w:val="007C3A5C"/>
    <w:rsid w:val="007C3CF3"/>
    <w:rsid w:val="007C591D"/>
    <w:rsid w:val="007C6A32"/>
    <w:rsid w:val="007C758B"/>
    <w:rsid w:val="007C792A"/>
    <w:rsid w:val="007C7E01"/>
    <w:rsid w:val="007D022C"/>
    <w:rsid w:val="007D1CDB"/>
    <w:rsid w:val="007D285D"/>
    <w:rsid w:val="007D2B91"/>
    <w:rsid w:val="007D38A8"/>
    <w:rsid w:val="007D4AC4"/>
    <w:rsid w:val="007D5083"/>
    <w:rsid w:val="007D592D"/>
    <w:rsid w:val="007D62BC"/>
    <w:rsid w:val="007D6326"/>
    <w:rsid w:val="007D6CF8"/>
    <w:rsid w:val="007D6F27"/>
    <w:rsid w:val="007E08DD"/>
    <w:rsid w:val="007E3188"/>
    <w:rsid w:val="007E3579"/>
    <w:rsid w:val="007E5AC0"/>
    <w:rsid w:val="007E6A03"/>
    <w:rsid w:val="007F029B"/>
    <w:rsid w:val="007F1438"/>
    <w:rsid w:val="007F3205"/>
    <w:rsid w:val="00800555"/>
    <w:rsid w:val="0080119D"/>
    <w:rsid w:val="00801FDC"/>
    <w:rsid w:val="008022D6"/>
    <w:rsid w:val="00805EDC"/>
    <w:rsid w:val="0080667A"/>
    <w:rsid w:val="008074D2"/>
    <w:rsid w:val="00810216"/>
    <w:rsid w:val="0081236B"/>
    <w:rsid w:val="00812F88"/>
    <w:rsid w:val="00815D74"/>
    <w:rsid w:val="00815DEB"/>
    <w:rsid w:val="008169B4"/>
    <w:rsid w:val="00817A01"/>
    <w:rsid w:val="00817B78"/>
    <w:rsid w:val="00817E42"/>
    <w:rsid w:val="0081BE4A"/>
    <w:rsid w:val="00821AFA"/>
    <w:rsid w:val="008231BE"/>
    <w:rsid w:val="00824AA1"/>
    <w:rsid w:val="0082565E"/>
    <w:rsid w:val="008257AD"/>
    <w:rsid w:val="00826A31"/>
    <w:rsid w:val="00827518"/>
    <w:rsid w:val="00832485"/>
    <w:rsid w:val="00832E3F"/>
    <w:rsid w:val="00833E9C"/>
    <w:rsid w:val="00834C06"/>
    <w:rsid w:val="00834C5F"/>
    <w:rsid w:val="00835E3C"/>
    <w:rsid w:val="008369DC"/>
    <w:rsid w:val="008405D6"/>
    <w:rsid w:val="008426C1"/>
    <w:rsid w:val="00843AF9"/>
    <w:rsid w:val="00844B67"/>
    <w:rsid w:val="00845631"/>
    <w:rsid w:val="00846885"/>
    <w:rsid w:val="00850D8C"/>
    <w:rsid w:val="008510EF"/>
    <w:rsid w:val="00852CB7"/>
    <w:rsid w:val="00853CF1"/>
    <w:rsid w:val="0085417C"/>
    <w:rsid w:val="008545AD"/>
    <w:rsid w:val="0085794E"/>
    <w:rsid w:val="008600C2"/>
    <w:rsid w:val="008601E5"/>
    <w:rsid w:val="00864D47"/>
    <w:rsid w:val="0086505C"/>
    <w:rsid w:val="008654A0"/>
    <w:rsid w:val="008663C4"/>
    <w:rsid w:val="00866AA0"/>
    <w:rsid w:val="00867C17"/>
    <w:rsid w:val="00870531"/>
    <w:rsid w:val="00871150"/>
    <w:rsid w:val="008712B4"/>
    <w:rsid w:val="0087154C"/>
    <w:rsid w:val="00872334"/>
    <w:rsid w:val="00873882"/>
    <w:rsid w:val="00873BBB"/>
    <w:rsid w:val="00873FE6"/>
    <w:rsid w:val="008754AF"/>
    <w:rsid w:val="00875922"/>
    <w:rsid w:val="00876482"/>
    <w:rsid w:val="00876DB7"/>
    <w:rsid w:val="00876F29"/>
    <w:rsid w:val="008804B5"/>
    <w:rsid w:val="00880E19"/>
    <w:rsid w:val="00881E18"/>
    <w:rsid w:val="00884D42"/>
    <w:rsid w:val="00885CDF"/>
    <w:rsid w:val="00885D98"/>
    <w:rsid w:val="00885F0D"/>
    <w:rsid w:val="008869A5"/>
    <w:rsid w:val="0089012E"/>
    <w:rsid w:val="00890249"/>
    <w:rsid w:val="00890279"/>
    <w:rsid w:val="00892124"/>
    <w:rsid w:val="0089394F"/>
    <w:rsid w:val="00894D4A"/>
    <w:rsid w:val="00896360"/>
    <w:rsid w:val="00896E22"/>
    <w:rsid w:val="008A0730"/>
    <w:rsid w:val="008A30FE"/>
    <w:rsid w:val="008A3117"/>
    <w:rsid w:val="008A31C5"/>
    <w:rsid w:val="008A42CB"/>
    <w:rsid w:val="008A5CA4"/>
    <w:rsid w:val="008A5D62"/>
    <w:rsid w:val="008A7AC8"/>
    <w:rsid w:val="008B0134"/>
    <w:rsid w:val="008B03C5"/>
    <w:rsid w:val="008B08DD"/>
    <w:rsid w:val="008B33F7"/>
    <w:rsid w:val="008B38E5"/>
    <w:rsid w:val="008B42C2"/>
    <w:rsid w:val="008B4B22"/>
    <w:rsid w:val="008B4B45"/>
    <w:rsid w:val="008B5D89"/>
    <w:rsid w:val="008B69F5"/>
    <w:rsid w:val="008B6FFC"/>
    <w:rsid w:val="008B7495"/>
    <w:rsid w:val="008B7BA1"/>
    <w:rsid w:val="008C0277"/>
    <w:rsid w:val="008C0795"/>
    <w:rsid w:val="008C35DC"/>
    <w:rsid w:val="008C529F"/>
    <w:rsid w:val="008C62ED"/>
    <w:rsid w:val="008C6756"/>
    <w:rsid w:val="008D11A7"/>
    <w:rsid w:val="008D15B4"/>
    <w:rsid w:val="008D3746"/>
    <w:rsid w:val="008D4F30"/>
    <w:rsid w:val="008D58D8"/>
    <w:rsid w:val="008D59AF"/>
    <w:rsid w:val="008E1C08"/>
    <w:rsid w:val="008E20F3"/>
    <w:rsid w:val="008E6D8D"/>
    <w:rsid w:val="008E7533"/>
    <w:rsid w:val="008E7C45"/>
    <w:rsid w:val="008F1C62"/>
    <w:rsid w:val="008F557A"/>
    <w:rsid w:val="008F59A7"/>
    <w:rsid w:val="008F5A28"/>
    <w:rsid w:val="008F5C3C"/>
    <w:rsid w:val="008F7CA7"/>
    <w:rsid w:val="00901984"/>
    <w:rsid w:val="00902448"/>
    <w:rsid w:val="00902CB7"/>
    <w:rsid w:val="00902DA7"/>
    <w:rsid w:val="00904604"/>
    <w:rsid w:val="00904E5B"/>
    <w:rsid w:val="00905869"/>
    <w:rsid w:val="00906621"/>
    <w:rsid w:val="00906D90"/>
    <w:rsid w:val="009074A8"/>
    <w:rsid w:val="00910369"/>
    <w:rsid w:val="0091191B"/>
    <w:rsid w:val="00913613"/>
    <w:rsid w:val="00913C1F"/>
    <w:rsid w:val="00913C44"/>
    <w:rsid w:val="009146F6"/>
    <w:rsid w:val="009154B1"/>
    <w:rsid w:val="00915E5F"/>
    <w:rsid w:val="0091653B"/>
    <w:rsid w:val="00920C6C"/>
    <w:rsid w:val="00920E5F"/>
    <w:rsid w:val="00923E45"/>
    <w:rsid w:val="00924514"/>
    <w:rsid w:val="00924E9E"/>
    <w:rsid w:val="00926255"/>
    <w:rsid w:val="00927205"/>
    <w:rsid w:val="00927794"/>
    <w:rsid w:val="009278F2"/>
    <w:rsid w:val="00930254"/>
    <w:rsid w:val="0093059B"/>
    <w:rsid w:val="009308A1"/>
    <w:rsid w:val="00931299"/>
    <w:rsid w:val="00936395"/>
    <w:rsid w:val="0094002C"/>
    <w:rsid w:val="009406C2"/>
    <w:rsid w:val="009420D8"/>
    <w:rsid w:val="00942E91"/>
    <w:rsid w:val="00944E81"/>
    <w:rsid w:val="00947902"/>
    <w:rsid w:val="009507EE"/>
    <w:rsid w:val="00950A62"/>
    <w:rsid w:val="00951A3C"/>
    <w:rsid w:val="0095345E"/>
    <w:rsid w:val="0095491F"/>
    <w:rsid w:val="009552E5"/>
    <w:rsid w:val="00955B52"/>
    <w:rsid w:val="00957CD6"/>
    <w:rsid w:val="009600D0"/>
    <w:rsid w:val="009610F6"/>
    <w:rsid w:val="0096120A"/>
    <w:rsid w:val="00962200"/>
    <w:rsid w:val="00963232"/>
    <w:rsid w:val="009633FD"/>
    <w:rsid w:val="00963A32"/>
    <w:rsid w:val="009643E7"/>
    <w:rsid w:val="0096742C"/>
    <w:rsid w:val="0096784D"/>
    <w:rsid w:val="00970524"/>
    <w:rsid w:val="0097060C"/>
    <w:rsid w:val="00970B0B"/>
    <w:rsid w:val="0097287E"/>
    <w:rsid w:val="0097289B"/>
    <w:rsid w:val="009729B3"/>
    <w:rsid w:val="00972ED5"/>
    <w:rsid w:val="0097481A"/>
    <w:rsid w:val="00974FA1"/>
    <w:rsid w:val="009758DC"/>
    <w:rsid w:val="00975C9F"/>
    <w:rsid w:val="00975D1D"/>
    <w:rsid w:val="0097733A"/>
    <w:rsid w:val="009823D1"/>
    <w:rsid w:val="00982E49"/>
    <w:rsid w:val="00982F7D"/>
    <w:rsid w:val="009849F9"/>
    <w:rsid w:val="009908D2"/>
    <w:rsid w:val="00990978"/>
    <w:rsid w:val="00991977"/>
    <w:rsid w:val="00993CD8"/>
    <w:rsid w:val="009941D3"/>
    <w:rsid w:val="00995E47"/>
    <w:rsid w:val="00996A6F"/>
    <w:rsid w:val="00997885"/>
    <w:rsid w:val="009A0CA6"/>
    <w:rsid w:val="009A0FF6"/>
    <w:rsid w:val="009A1D07"/>
    <w:rsid w:val="009A3042"/>
    <w:rsid w:val="009A7142"/>
    <w:rsid w:val="009B00B7"/>
    <w:rsid w:val="009B0DBC"/>
    <w:rsid w:val="009B27FF"/>
    <w:rsid w:val="009B320C"/>
    <w:rsid w:val="009B3DC7"/>
    <w:rsid w:val="009B42A2"/>
    <w:rsid w:val="009B4A44"/>
    <w:rsid w:val="009B698B"/>
    <w:rsid w:val="009B6E5A"/>
    <w:rsid w:val="009B7364"/>
    <w:rsid w:val="009C2E49"/>
    <w:rsid w:val="009C3E69"/>
    <w:rsid w:val="009C533F"/>
    <w:rsid w:val="009C6009"/>
    <w:rsid w:val="009C60D0"/>
    <w:rsid w:val="009C6A51"/>
    <w:rsid w:val="009C7FD8"/>
    <w:rsid w:val="009D0D8D"/>
    <w:rsid w:val="009D44B8"/>
    <w:rsid w:val="009D4773"/>
    <w:rsid w:val="009D4C2D"/>
    <w:rsid w:val="009D4F5C"/>
    <w:rsid w:val="009D5FB7"/>
    <w:rsid w:val="009D6C48"/>
    <w:rsid w:val="009E03A2"/>
    <w:rsid w:val="009E0467"/>
    <w:rsid w:val="009E299E"/>
    <w:rsid w:val="009E4BCB"/>
    <w:rsid w:val="009E6230"/>
    <w:rsid w:val="009E6851"/>
    <w:rsid w:val="009E6A82"/>
    <w:rsid w:val="009F14DD"/>
    <w:rsid w:val="009F46D4"/>
    <w:rsid w:val="009F645A"/>
    <w:rsid w:val="009F64EC"/>
    <w:rsid w:val="009F6FC2"/>
    <w:rsid w:val="009F73B9"/>
    <w:rsid w:val="00A00DAC"/>
    <w:rsid w:val="00A01B49"/>
    <w:rsid w:val="00A01D51"/>
    <w:rsid w:val="00A04D2C"/>
    <w:rsid w:val="00A07E79"/>
    <w:rsid w:val="00A10AB6"/>
    <w:rsid w:val="00A11EF2"/>
    <w:rsid w:val="00A12448"/>
    <w:rsid w:val="00A13242"/>
    <w:rsid w:val="00A1334B"/>
    <w:rsid w:val="00A13399"/>
    <w:rsid w:val="00A137BB"/>
    <w:rsid w:val="00A146C5"/>
    <w:rsid w:val="00A15197"/>
    <w:rsid w:val="00A164D8"/>
    <w:rsid w:val="00A17952"/>
    <w:rsid w:val="00A2076C"/>
    <w:rsid w:val="00A2161A"/>
    <w:rsid w:val="00A22C61"/>
    <w:rsid w:val="00A236C9"/>
    <w:rsid w:val="00A24B8B"/>
    <w:rsid w:val="00A24D6E"/>
    <w:rsid w:val="00A252E2"/>
    <w:rsid w:val="00A27075"/>
    <w:rsid w:val="00A27246"/>
    <w:rsid w:val="00A305D5"/>
    <w:rsid w:val="00A31149"/>
    <w:rsid w:val="00A31681"/>
    <w:rsid w:val="00A372DB"/>
    <w:rsid w:val="00A377E9"/>
    <w:rsid w:val="00A4152B"/>
    <w:rsid w:val="00A423C2"/>
    <w:rsid w:val="00A43644"/>
    <w:rsid w:val="00A43B1E"/>
    <w:rsid w:val="00A45C9F"/>
    <w:rsid w:val="00A46836"/>
    <w:rsid w:val="00A46B85"/>
    <w:rsid w:val="00A47F76"/>
    <w:rsid w:val="00A50513"/>
    <w:rsid w:val="00A50840"/>
    <w:rsid w:val="00A50F09"/>
    <w:rsid w:val="00A50FC3"/>
    <w:rsid w:val="00A52235"/>
    <w:rsid w:val="00A529F6"/>
    <w:rsid w:val="00A54833"/>
    <w:rsid w:val="00A55704"/>
    <w:rsid w:val="00A56F0D"/>
    <w:rsid w:val="00A572F4"/>
    <w:rsid w:val="00A625D9"/>
    <w:rsid w:val="00A634B8"/>
    <w:rsid w:val="00A63EB2"/>
    <w:rsid w:val="00A642A3"/>
    <w:rsid w:val="00A66467"/>
    <w:rsid w:val="00A71804"/>
    <w:rsid w:val="00A71D83"/>
    <w:rsid w:val="00A7200F"/>
    <w:rsid w:val="00A72A8A"/>
    <w:rsid w:val="00A7609D"/>
    <w:rsid w:val="00A76A64"/>
    <w:rsid w:val="00A76A9B"/>
    <w:rsid w:val="00A80812"/>
    <w:rsid w:val="00A81BE0"/>
    <w:rsid w:val="00A821F2"/>
    <w:rsid w:val="00A84002"/>
    <w:rsid w:val="00A85034"/>
    <w:rsid w:val="00A85550"/>
    <w:rsid w:val="00A856EE"/>
    <w:rsid w:val="00A863E6"/>
    <w:rsid w:val="00A91F7F"/>
    <w:rsid w:val="00A9255C"/>
    <w:rsid w:val="00A92F6C"/>
    <w:rsid w:val="00A94A4A"/>
    <w:rsid w:val="00AA0089"/>
    <w:rsid w:val="00AA0C65"/>
    <w:rsid w:val="00AA2294"/>
    <w:rsid w:val="00AA235F"/>
    <w:rsid w:val="00AA2B3B"/>
    <w:rsid w:val="00AA3752"/>
    <w:rsid w:val="00AA4D7A"/>
    <w:rsid w:val="00AA5469"/>
    <w:rsid w:val="00AB1340"/>
    <w:rsid w:val="00AB37B8"/>
    <w:rsid w:val="00AB494C"/>
    <w:rsid w:val="00AB4EAB"/>
    <w:rsid w:val="00AB4F16"/>
    <w:rsid w:val="00AB5642"/>
    <w:rsid w:val="00AB5C71"/>
    <w:rsid w:val="00AB67E4"/>
    <w:rsid w:val="00AB6A29"/>
    <w:rsid w:val="00AB70A2"/>
    <w:rsid w:val="00AB73A4"/>
    <w:rsid w:val="00AC119C"/>
    <w:rsid w:val="00AC1794"/>
    <w:rsid w:val="00AC2B1D"/>
    <w:rsid w:val="00AC3707"/>
    <w:rsid w:val="00AC57FA"/>
    <w:rsid w:val="00AC68AB"/>
    <w:rsid w:val="00AD0AE4"/>
    <w:rsid w:val="00AD3206"/>
    <w:rsid w:val="00AD3597"/>
    <w:rsid w:val="00AD3829"/>
    <w:rsid w:val="00AD3FDB"/>
    <w:rsid w:val="00AD57D3"/>
    <w:rsid w:val="00AE2E46"/>
    <w:rsid w:val="00AE3A00"/>
    <w:rsid w:val="00AE3A1B"/>
    <w:rsid w:val="00AE6AAA"/>
    <w:rsid w:val="00AE7381"/>
    <w:rsid w:val="00AF0CAA"/>
    <w:rsid w:val="00AF1F0B"/>
    <w:rsid w:val="00AF31DE"/>
    <w:rsid w:val="00B00C1B"/>
    <w:rsid w:val="00B05747"/>
    <w:rsid w:val="00B0620A"/>
    <w:rsid w:val="00B06C18"/>
    <w:rsid w:val="00B07D3E"/>
    <w:rsid w:val="00B1015E"/>
    <w:rsid w:val="00B11572"/>
    <w:rsid w:val="00B11817"/>
    <w:rsid w:val="00B134D6"/>
    <w:rsid w:val="00B1361A"/>
    <w:rsid w:val="00B155CA"/>
    <w:rsid w:val="00B17481"/>
    <w:rsid w:val="00B1782F"/>
    <w:rsid w:val="00B200FC"/>
    <w:rsid w:val="00B20E5F"/>
    <w:rsid w:val="00B21B13"/>
    <w:rsid w:val="00B23BC6"/>
    <w:rsid w:val="00B25612"/>
    <w:rsid w:val="00B25EB6"/>
    <w:rsid w:val="00B2673F"/>
    <w:rsid w:val="00B27BA0"/>
    <w:rsid w:val="00B300C4"/>
    <w:rsid w:val="00B30651"/>
    <w:rsid w:val="00B30A77"/>
    <w:rsid w:val="00B30F4B"/>
    <w:rsid w:val="00B32079"/>
    <w:rsid w:val="00B32DA5"/>
    <w:rsid w:val="00B32F7F"/>
    <w:rsid w:val="00B33B7C"/>
    <w:rsid w:val="00B41159"/>
    <w:rsid w:val="00B41371"/>
    <w:rsid w:val="00B431AF"/>
    <w:rsid w:val="00B43C3E"/>
    <w:rsid w:val="00B448AB"/>
    <w:rsid w:val="00B46007"/>
    <w:rsid w:val="00B52FE5"/>
    <w:rsid w:val="00B53DA3"/>
    <w:rsid w:val="00B56ABE"/>
    <w:rsid w:val="00B63373"/>
    <w:rsid w:val="00B646F1"/>
    <w:rsid w:val="00B6544C"/>
    <w:rsid w:val="00B66CDA"/>
    <w:rsid w:val="00B6786F"/>
    <w:rsid w:val="00B71F9F"/>
    <w:rsid w:val="00B73A5C"/>
    <w:rsid w:val="00B748B9"/>
    <w:rsid w:val="00B761D0"/>
    <w:rsid w:val="00B7694B"/>
    <w:rsid w:val="00B76A50"/>
    <w:rsid w:val="00B76A97"/>
    <w:rsid w:val="00B777B1"/>
    <w:rsid w:val="00B815E4"/>
    <w:rsid w:val="00B81BEA"/>
    <w:rsid w:val="00B82792"/>
    <w:rsid w:val="00B83227"/>
    <w:rsid w:val="00B87B47"/>
    <w:rsid w:val="00B921C3"/>
    <w:rsid w:val="00B9300D"/>
    <w:rsid w:val="00B933B5"/>
    <w:rsid w:val="00B93836"/>
    <w:rsid w:val="00B93C99"/>
    <w:rsid w:val="00B943AA"/>
    <w:rsid w:val="00B94738"/>
    <w:rsid w:val="00B9679D"/>
    <w:rsid w:val="00B9763F"/>
    <w:rsid w:val="00B978A8"/>
    <w:rsid w:val="00B97A84"/>
    <w:rsid w:val="00BA012D"/>
    <w:rsid w:val="00BA0C20"/>
    <w:rsid w:val="00BA0DC5"/>
    <w:rsid w:val="00BA12AE"/>
    <w:rsid w:val="00BA1389"/>
    <w:rsid w:val="00BA21C5"/>
    <w:rsid w:val="00BA3DFA"/>
    <w:rsid w:val="00BA424A"/>
    <w:rsid w:val="00BA4538"/>
    <w:rsid w:val="00BB13BA"/>
    <w:rsid w:val="00BB15C0"/>
    <w:rsid w:val="00BB2372"/>
    <w:rsid w:val="00BB272D"/>
    <w:rsid w:val="00BB32CB"/>
    <w:rsid w:val="00BB352F"/>
    <w:rsid w:val="00BB4B62"/>
    <w:rsid w:val="00BB5238"/>
    <w:rsid w:val="00BB5C9A"/>
    <w:rsid w:val="00BB6F08"/>
    <w:rsid w:val="00BB71B5"/>
    <w:rsid w:val="00BB7987"/>
    <w:rsid w:val="00BB7B20"/>
    <w:rsid w:val="00BB7FE0"/>
    <w:rsid w:val="00BC019F"/>
    <w:rsid w:val="00BC0AD6"/>
    <w:rsid w:val="00BC101F"/>
    <w:rsid w:val="00BC1B7F"/>
    <w:rsid w:val="00BC230E"/>
    <w:rsid w:val="00BC231B"/>
    <w:rsid w:val="00BC354D"/>
    <w:rsid w:val="00BC6672"/>
    <w:rsid w:val="00BD125E"/>
    <w:rsid w:val="00BD16AA"/>
    <w:rsid w:val="00BD2C78"/>
    <w:rsid w:val="00BD36DA"/>
    <w:rsid w:val="00BD5ADE"/>
    <w:rsid w:val="00BD6761"/>
    <w:rsid w:val="00BE0923"/>
    <w:rsid w:val="00BE3C16"/>
    <w:rsid w:val="00BE3CE7"/>
    <w:rsid w:val="00BE3ED3"/>
    <w:rsid w:val="00BE445D"/>
    <w:rsid w:val="00BE6138"/>
    <w:rsid w:val="00BF1AF6"/>
    <w:rsid w:val="00BF2A81"/>
    <w:rsid w:val="00BF2BF3"/>
    <w:rsid w:val="00BF496F"/>
    <w:rsid w:val="00BF5525"/>
    <w:rsid w:val="00BF6113"/>
    <w:rsid w:val="00BF69F8"/>
    <w:rsid w:val="00BF724F"/>
    <w:rsid w:val="00C00C99"/>
    <w:rsid w:val="00C00E66"/>
    <w:rsid w:val="00C02AE0"/>
    <w:rsid w:val="00C02B14"/>
    <w:rsid w:val="00C03134"/>
    <w:rsid w:val="00C03E12"/>
    <w:rsid w:val="00C05AFD"/>
    <w:rsid w:val="00C05D7B"/>
    <w:rsid w:val="00C10851"/>
    <w:rsid w:val="00C108EF"/>
    <w:rsid w:val="00C1162E"/>
    <w:rsid w:val="00C117CE"/>
    <w:rsid w:val="00C11B98"/>
    <w:rsid w:val="00C1447F"/>
    <w:rsid w:val="00C1470C"/>
    <w:rsid w:val="00C153AA"/>
    <w:rsid w:val="00C1643A"/>
    <w:rsid w:val="00C17FED"/>
    <w:rsid w:val="00C205C2"/>
    <w:rsid w:val="00C20EFA"/>
    <w:rsid w:val="00C210EB"/>
    <w:rsid w:val="00C2175F"/>
    <w:rsid w:val="00C2305A"/>
    <w:rsid w:val="00C25051"/>
    <w:rsid w:val="00C268F9"/>
    <w:rsid w:val="00C27569"/>
    <w:rsid w:val="00C308EA"/>
    <w:rsid w:val="00C30F4A"/>
    <w:rsid w:val="00C31C29"/>
    <w:rsid w:val="00C33BA8"/>
    <w:rsid w:val="00C342AE"/>
    <w:rsid w:val="00C351A9"/>
    <w:rsid w:val="00C35AD1"/>
    <w:rsid w:val="00C35F3B"/>
    <w:rsid w:val="00C36B82"/>
    <w:rsid w:val="00C36DF0"/>
    <w:rsid w:val="00C37A25"/>
    <w:rsid w:val="00C414A1"/>
    <w:rsid w:val="00C4153A"/>
    <w:rsid w:val="00C432A2"/>
    <w:rsid w:val="00C43B50"/>
    <w:rsid w:val="00C459F6"/>
    <w:rsid w:val="00C46169"/>
    <w:rsid w:val="00C472C4"/>
    <w:rsid w:val="00C5063B"/>
    <w:rsid w:val="00C510E1"/>
    <w:rsid w:val="00C53C7C"/>
    <w:rsid w:val="00C53DD4"/>
    <w:rsid w:val="00C54C61"/>
    <w:rsid w:val="00C54CD8"/>
    <w:rsid w:val="00C54D01"/>
    <w:rsid w:val="00C55105"/>
    <w:rsid w:val="00C605DB"/>
    <w:rsid w:val="00C618B5"/>
    <w:rsid w:val="00C61D1F"/>
    <w:rsid w:val="00C63EAA"/>
    <w:rsid w:val="00C65044"/>
    <w:rsid w:val="00C651B7"/>
    <w:rsid w:val="00C663CF"/>
    <w:rsid w:val="00C668EF"/>
    <w:rsid w:val="00C70AED"/>
    <w:rsid w:val="00C7161D"/>
    <w:rsid w:val="00C71B00"/>
    <w:rsid w:val="00C72D74"/>
    <w:rsid w:val="00C73143"/>
    <w:rsid w:val="00C7321B"/>
    <w:rsid w:val="00C737F4"/>
    <w:rsid w:val="00C73F15"/>
    <w:rsid w:val="00C7522C"/>
    <w:rsid w:val="00C777F2"/>
    <w:rsid w:val="00C803CC"/>
    <w:rsid w:val="00C81601"/>
    <w:rsid w:val="00C819B1"/>
    <w:rsid w:val="00C81E52"/>
    <w:rsid w:val="00C84841"/>
    <w:rsid w:val="00C84D48"/>
    <w:rsid w:val="00C84E98"/>
    <w:rsid w:val="00C85710"/>
    <w:rsid w:val="00C85BB2"/>
    <w:rsid w:val="00C86AC1"/>
    <w:rsid w:val="00C90EA9"/>
    <w:rsid w:val="00C91F6A"/>
    <w:rsid w:val="00C955F6"/>
    <w:rsid w:val="00C95738"/>
    <w:rsid w:val="00C959BB"/>
    <w:rsid w:val="00CA047F"/>
    <w:rsid w:val="00CA0586"/>
    <w:rsid w:val="00CA0F93"/>
    <w:rsid w:val="00CA23D8"/>
    <w:rsid w:val="00CA2518"/>
    <w:rsid w:val="00CA3724"/>
    <w:rsid w:val="00CA540D"/>
    <w:rsid w:val="00CA5AF3"/>
    <w:rsid w:val="00CA65A3"/>
    <w:rsid w:val="00CA6918"/>
    <w:rsid w:val="00CA7F55"/>
    <w:rsid w:val="00CB057B"/>
    <w:rsid w:val="00CB0EE1"/>
    <w:rsid w:val="00CB10D6"/>
    <w:rsid w:val="00CB36B2"/>
    <w:rsid w:val="00CB3D6C"/>
    <w:rsid w:val="00CB4C55"/>
    <w:rsid w:val="00CB585A"/>
    <w:rsid w:val="00CB6309"/>
    <w:rsid w:val="00CC1F70"/>
    <w:rsid w:val="00CC3CD5"/>
    <w:rsid w:val="00CC45D7"/>
    <w:rsid w:val="00CC6E41"/>
    <w:rsid w:val="00CC72F9"/>
    <w:rsid w:val="00CC76D5"/>
    <w:rsid w:val="00CC8B05"/>
    <w:rsid w:val="00CD0D16"/>
    <w:rsid w:val="00CD4943"/>
    <w:rsid w:val="00CD5FB3"/>
    <w:rsid w:val="00CD67EF"/>
    <w:rsid w:val="00CD699B"/>
    <w:rsid w:val="00CD6A81"/>
    <w:rsid w:val="00CD6B93"/>
    <w:rsid w:val="00CD742D"/>
    <w:rsid w:val="00CD7BDA"/>
    <w:rsid w:val="00CD7CD8"/>
    <w:rsid w:val="00CE0FEA"/>
    <w:rsid w:val="00CE4276"/>
    <w:rsid w:val="00CE4A09"/>
    <w:rsid w:val="00CE4A6F"/>
    <w:rsid w:val="00CE550A"/>
    <w:rsid w:val="00CE6C63"/>
    <w:rsid w:val="00CE75EF"/>
    <w:rsid w:val="00CE76EB"/>
    <w:rsid w:val="00CE7E1D"/>
    <w:rsid w:val="00CF0FD8"/>
    <w:rsid w:val="00CF1F6D"/>
    <w:rsid w:val="00CF2077"/>
    <w:rsid w:val="00CF3212"/>
    <w:rsid w:val="00CF3630"/>
    <w:rsid w:val="00CF3D21"/>
    <w:rsid w:val="00CF42D2"/>
    <w:rsid w:val="00CF4E1C"/>
    <w:rsid w:val="00CF564B"/>
    <w:rsid w:val="00CF5BD3"/>
    <w:rsid w:val="00CF5FB4"/>
    <w:rsid w:val="00CF71C9"/>
    <w:rsid w:val="00CF78F6"/>
    <w:rsid w:val="00D0002A"/>
    <w:rsid w:val="00D00375"/>
    <w:rsid w:val="00D012C4"/>
    <w:rsid w:val="00D015E9"/>
    <w:rsid w:val="00D01AD6"/>
    <w:rsid w:val="00D025AC"/>
    <w:rsid w:val="00D03B9D"/>
    <w:rsid w:val="00D055F9"/>
    <w:rsid w:val="00D0603B"/>
    <w:rsid w:val="00D062E4"/>
    <w:rsid w:val="00D10814"/>
    <w:rsid w:val="00D11227"/>
    <w:rsid w:val="00D115BC"/>
    <w:rsid w:val="00D1165E"/>
    <w:rsid w:val="00D11967"/>
    <w:rsid w:val="00D144F4"/>
    <w:rsid w:val="00D150A8"/>
    <w:rsid w:val="00D15A17"/>
    <w:rsid w:val="00D1604B"/>
    <w:rsid w:val="00D160FB"/>
    <w:rsid w:val="00D16BC1"/>
    <w:rsid w:val="00D21A0C"/>
    <w:rsid w:val="00D21DD6"/>
    <w:rsid w:val="00D23700"/>
    <w:rsid w:val="00D242A5"/>
    <w:rsid w:val="00D254DB"/>
    <w:rsid w:val="00D25999"/>
    <w:rsid w:val="00D27FB5"/>
    <w:rsid w:val="00D310EB"/>
    <w:rsid w:val="00D3412B"/>
    <w:rsid w:val="00D36216"/>
    <w:rsid w:val="00D36B71"/>
    <w:rsid w:val="00D4028C"/>
    <w:rsid w:val="00D40BEA"/>
    <w:rsid w:val="00D4201D"/>
    <w:rsid w:val="00D423DB"/>
    <w:rsid w:val="00D42784"/>
    <w:rsid w:val="00D44949"/>
    <w:rsid w:val="00D44E4D"/>
    <w:rsid w:val="00D477D5"/>
    <w:rsid w:val="00D5014A"/>
    <w:rsid w:val="00D5033E"/>
    <w:rsid w:val="00D50A2E"/>
    <w:rsid w:val="00D53D12"/>
    <w:rsid w:val="00D57A3D"/>
    <w:rsid w:val="00D61830"/>
    <w:rsid w:val="00D624F0"/>
    <w:rsid w:val="00D62F77"/>
    <w:rsid w:val="00D63CA3"/>
    <w:rsid w:val="00D64161"/>
    <w:rsid w:val="00D64791"/>
    <w:rsid w:val="00D65437"/>
    <w:rsid w:val="00D661F2"/>
    <w:rsid w:val="00D67F91"/>
    <w:rsid w:val="00D72071"/>
    <w:rsid w:val="00D73097"/>
    <w:rsid w:val="00D7614F"/>
    <w:rsid w:val="00D80075"/>
    <w:rsid w:val="00D80E39"/>
    <w:rsid w:val="00D8123C"/>
    <w:rsid w:val="00D83459"/>
    <w:rsid w:val="00D83FB0"/>
    <w:rsid w:val="00D85121"/>
    <w:rsid w:val="00D85F7C"/>
    <w:rsid w:val="00D92261"/>
    <w:rsid w:val="00D92B55"/>
    <w:rsid w:val="00D93CC3"/>
    <w:rsid w:val="00D9401C"/>
    <w:rsid w:val="00D94A2E"/>
    <w:rsid w:val="00D95400"/>
    <w:rsid w:val="00D95A7F"/>
    <w:rsid w:val="00D9713C"/>
    <w:rsid w:val="00D972A4"/>
    <w:rsid w:val="00DA0D01"/>
    <w:rsid w:val="00DA23A1"/>
    <w:rsid w:val="00DA494F"/>
    <w:rsid w:val="00DA4C24"/>
    <w:rsid w:val="00DA609C"/>
    <w:rsid w:val="00DB00BE"/>
    <w:rsid w:val="00DB0F42"/>
    <w:rsid w:val="00DB2391"/>
    <w:rsid w:val="00DB26B3"/>
    <w:rsid w:val="00DB31D8"/>
    <w:rsid w:val="00DC07F7"/>
    <w:rsid w:val="00DC20E8"/>
    <w:rsid w:val="00DC2683"/>
    <w:rsid w:val="00DC2801"/>
    <w:rsid w:val="00DC350D"/>
    <w:rsid w:val="00DC3B38"/>
    <w:rsid w:val="00DC432F"/>
    <w:rsid w:val="00DC501C"/>
    <w:rsid w:val="00DD0EE1"/>
    <w:rsid w:val="00DD1ACC"/>
    <w:rsid w:val="00DD21E8"/>
    <w:rsid w:val="00DD2D67"/>
    <w:rsid w:val="00DD661D"/>
    <w:rsid w:val="00DE000C"/>
    <w:rsid w:val="00DE0DD1"/>
    <w:rsid w:val="00DE2B73"/>
    <w:rsid w:val="00DE2C75"/>
    <w:rsid w:val="00DE30CD"/>
    <w:rsid w:val="00DE3468"/>
    <w:rsid w:val="00DE42BD"/>
    <w:rsid w:val="00DE6400"/>
    <w:rsid w:val="00DF108C"/>
    <w:rsid w:val="00DF12C8"/>
    <w:rsid w:val="00DF170B"/>
    <w:rsid w:val="00DF1732"/>
    <w:rsid w:val="00DF2607"/>
    <w:rsid w:val="00DF70CB"/>
    <w:rsid w:val="00DF7C6F"/>
    <w:rsid w:val="00E00517"/>
    <w:rsid w:val="00E01F29"/>
    <w:rsid w:val="00E0207E"/>
    <w:rsid w:val="00E02851"/>
    <w:rsid w:val="00E02CBE"/>
    <w:rsid w:val="00E02E5D"/>
    <w:rsid w:val="00E033D1"/>
    <w:rsid w:val="00E051E5"/>
    <w:rsid w:val="00E0594E"/>
    <w:rsid w:val="00E0638B"/>
    <w:rsid w:val="00E06EBA"/>
    <w:rsid w:val="00E075A6"/>
    <w:rsid w:val="00E077CF"/>
    <w:rsid w:val="00E07C89"/>
    <w:rsid w:val="00E1056C"/>
    <w:rsid w:val="00E10A72"/>
    <w:rsid w:val="00E11702"/>
    <w:rsid w:val="00E12C59"/>
    <w:rsid w:val="00E15643"/>
    <w:rsid w:val="00E20CA4"/>
    <w:rsid w:val="00E213AD"/>
    <w:rsid w:val="00E22D8A"/>
    <w:rsid w:val="00E25487"/>
    <w:rsid w:val="00E25E62"/>
    <w:rsid w:val="00E30A49"/>
    <w:rsid w:val="00E30EEB"/>
    <w:rsid w:val="00E32408"/>
    <w:rsid w:val="00E33958"/>
    <w:rsid w:val="00E34AFB"/>
    <w:rsid w:val="00E364C0"/>
    <w:rsid w:val="00E36ADE"/>
    <w:rsid w:val="00E40070"/>
    <w:rsid w:val="00E4126E"/>
    <w:rsid w:val="00E42993"/>
    <w:rsid w:val="00E45D08"/>
    <w:rsid w:val="00E52339"/>
    <w:rsid w:val="00E54C6C"/>
    <w:rsid w:val="00E54EC8"/>
    <w:rsid w:val="00E55336"/>
    <w:rsid w:val="00E553FC"/>
    <w:rsid w:val="00E57DF2"/>
    <w:rsid w:val="00E612BF"/>
    <w:rsid w:val="00E62617"/>
    <w:rsid w:val="00E629F0"/>
    <w:rsid w:val="00E63626"/>
    <w:rsid w:val="00E6486C"/>
    <w:rsid w:val="00E64E96"/>
    <w:rsid w:val="00E65722"/>
    <w:rsid w:val="00E70088"/>
    <w:rsid w:val="00E704D1"/>
    <w:rsid w:val="00E711C1"/>
    <w:rsid w:val="00E71B2C"/>
    <w:rsid w:val="00E71EFD"/>
    <w:rsid w:val="00E72FE7"/>
    <w:rsid w:val="00E73960"/>
    <w:rsid w:val="00E73DAD"/>
    <w:rsid w:val="00E755B6"/>
    <w:rsid w:val="00E76364"/>
    <w:rsid w:val="00E77E8C"/>
    <w:rsid w:val="00E8081C"/>
    <w:rsid w:val="00E8098F"/>
    <w:rsid w:val="00E80B7C"/>
    <w:rsid w:val="00E8115F"/>
    <w:rsid w:val="00E81515"/>
    <w:rsid w:val="00E81884"/>
    <w:rsid w:val="00E81AEF"/>
    <w:rsid w:val="00E81FA5"/>
    <w:rsid w:val="00E82DB0"/>
    <w:rsid w:val="00E82E6F"/>
    <w:rsid w:val="00E848E6"/>
    <w:rsid w:val="00E84FCF"/>
    <w:rsid w:val="00E86D42"/>
    <w:rsid w:val="00E87B13"/>
    <w:rsid w:val="00E87BC7"/>
    <w:rsid w:val="00E9013B"/>
    <w:rsid w:val="00E9294B"/>
    <w:rsid w:val="00E93BF3"/>
    <w:rsid w:val="00E95F8E"/>
    <w:rsid w:val="00E96F5B"/>
    <w:rsid w:val="00E97924"/>
    <w:rsid w:val="00E9D656"/>
    <w:rsid w:val="00EA03A2"/>
    <w:rsid w:val="00EA08C8"/>
    <w:rsid w:val="00EA0BBD"/>
    <w:rsid w:val="00EA18B4"/>
    <w:rsid w:val="00EA2BF2"/>
    <w:rsid w:val="00EA371F"/>
    <w:rsid w:val="00EA43AC"/>
    <w:rsid w:val="00EA4A59"/>
    <w:rsid w:val="00EA5F03"/>
    <w:rsid w:val="00EB1904"/>
    <w:rsid w:val="00EB3F0D"/>
    <w:rsid w:val="00EB4C7C"/>
    <w:rsid w:val="00EB50AE"/>
    <w:rsid w:val="00EB586B"/>
    <w:rsid w:val="00EB5ECC"/>
    <w:rsid w:val="00EB7254"/>
    <w:rsid w:val="00EB7A62"/>
    <w:rsid w:val="00EB7C26"/>
    <w:rsid w:val="00EC1A4F"/>
    <w:rsid w:val="00EC1C54"/>
    <w:rsid w:val="00EC1D5D"/>
    <w:rsid w:val="00EC373B"/>
    <w:rsid w:val="00EC3A32"/>
    <w:rsid w:val="00EC3BA7"/>
    <w:rsid w:val="00EC3DDC"/>
    <w:rsid w:val="00EC4979"/>
    <w:rsid w:val="00EC5999"/>
    <w:rsid w:val="00EC5A8A"/>
    <w:rsid w:val="00EC6BAC"/>
    <w:rsid w:val="00EC706B"/>
    <w:rsid w:val="00ED29C7"/>
    <w:rsid w:val="00ED2A14"/>
    <w:rsid w:val="00ED354F"/>
    <w:rsid w:val="00ED6850"/>
    <w:rsid w:val="00EE1480"/>
    <w:rsid w:val="00EE15E8"/>
    <w:rsid w:val="00EE19EA"/>
    <w:rsid w:val="00EE218B"/>
    <w:rsid w:val="00EE232A"/>
    <w:rsid w:val="00EE2630"/>
    <w:rsid w:val="00EE4366"/>
    <w:rsid w:val="00EE5245"/>
    <w:rsid w:val="00EE67E0"/>
    <w:rsid w:val="00EF0776"/>
    <w:rsid w:val="00EF262E"/>
    <w:rsid w:val="00EF376C"/>
    <w:rsid w:val="00EF3A7A"/>
    <w:rsid w:val="00EF3C2D"/>
    <w:rsid w:val="00EF56A9"/>
    <w:rsid w:val="00EF57C5"/>
    <w:rsid w:val="00EF5906"/>
    <w:rsid w:val="00EF6AE2"/>
    <w:rsid w:val="00EF74CC"/>
    <w:rsid w:val="00EF760B"/>
    <w:rsid w:val="00F01ED9"/>
    <w:rsid w:val="00F03281"/>
    <w:rsid w:val="00F039AF"/>
    <w:rsid w:val="00F04D7B"/>
    <w:rsid w:val="00F04FED"/>
    <w:rsid w:val="00F06F48"/>
    <w:rsid w:val="00F075BD"/>
    <w:rsid w:val="00F079C7"/>
    <w:rsid w:val="00F079D0"/>
    <w:rsid w:val="00F1029B"/>
    <w:rsid w:val="00F103B5"/>
    <w:rsid w:val="00F10B0E"/>
    <w:rsid w:val="00F10C24"/>
    <w:rsid w:val="00F133EE"/>
    <w:rsid w:val="00F13DD5"/>
    <w:rsid w:val="00F143DA"/>
    <w:rsid w:val="00F14BD8"/>
    <w:rsid w:val="00F151CA"/>
    <w:rsid w:val="00F16AE4"/>
    <w:rsid w:val="00F172E2"/>
    <w:rsid w:val="00F23725"/>
    <w:rsid w:val="00F23AA7"/>
    <w:rsid w:val="00F23B03"/>
    <w:rsid w:val="00F24BD2"/>
    <w:rsid w:val="00F25A34"/>
    <w:rsid w:val="00F25A95"/>
    <w:rsid w:val="00F30096"/>
    <w:rsid w:val="00F305EF"/>
    <w:rsid w:val="00F311AD"/>
    <w:rsid w:val="00F31F10"/>
    <w:rsid w:val="00F31F7F"/>
    <w:rsid w:val="00F3270B"/>
    <w:rsid w:val="00F3395E"/>
    <w:rsid w:val="00F4646C"/>
    <w:rsid w:val="00F46D34"/>
    <w:rsid w:val="00F47BEB"/>
    <w:rsid w:val="00F501FB"/>
    <w:rsid w:val="00F51AD7"/>
    <w:rsid w:val="00F55344"/>
    <w:rsid w:val="00F55927"/>
    <w:rsid w:val="00F55D91"/>
    <w:rsid w:val="00F60B18"/>
    <w:rsid w:val="00F61405"/>
    <w:rsid w:val="00F6157B"/>
    <w:rsid w:val="00F61F10"/>
    <w:rsid w:val="00F62B5C"/>
    <w:rsid w:val="00F63BAB"/>
    <w:rsid w:val="00F65E9B"/>
    <w:rsid w:val="00F6611A"/>
    <w:rsid w:val="00F6682C"/>
    <w:rsid w:val="00F71411"/>
    <w:rsid w:val="00F726F6"/>
    <w:rsid w:val="00F73A15"/>
    <w:rsid w:val="00F747F3"/>
    <w:rsid w:val="00F758DA"/>
    <w:rsid w:val="00F769F1"/>
    <w:rsid w:val="00F76D6D"/>
    <w:rsid w:val="00F81137"/>
    <w:rsid w:val="00F820F9"/>
    <w:rsid w:val="00F82763"/>
    <w:rsid w:val="00F85833"/>
    <w:rsid w:val="00F85862"/>
    <w:rsid w:val="00F860BD"/>
    <w:rsid w:val="00F8646D"/>
    <w:rsid w:val="00F86FA7"/>
    <w:rsid w:val="00F907AC"/>
    <w:rsid w:val="00F9436F"/>
    <w:rsid w:val="00F94AA0"/>
    <w:rsid w:val="00F94E48"/>
    <w:rsid w:val="00F9575F"/>
    <w:rsid w:val="00F96B26"/>
    <w:rsid w:val="00F97C01"/>
    <w:rsid w:val="00FA2C20"/>
    <w:rsid w:val="00FA3D2B"/>
    <w:rsid w:val="00FA507F"/>
    <w:rsid w:val="00FA65EE"/>
    <w:rsid w:val="00FA6620"/>
    <w:rsid w:val="00FA6FE4"/>
    <w:rsid w:val="00FA7873"/>
    <w:rsid w:val="00FB05D9"/>
    <w:rsid w:val="00FB0B5E"/>
    <w:rsid w:val="00FB1546"/>
    <w:rsid w:val="00FB1A8D"/>
    <w:rsid w:val="00FB1BC6"/>
    <w:rsid w:val="00FB43E9"/>
    <w:rsid w:val="00FB5872"/>
    <w:rsid w:val="00FC00B0"/>
    <w:rsid w:val="00FC0AFA"/>
    <w:rsid w:val="00FC1785"/>
    <w:rsid w:val="00FC1988"/>
    <w:rsid w:val="00FC2EF9"/>
    <w:rsid w:val="00FC3257"/>
    <w:rsid w:val="00FC504E"/>
    <w:rsid w:val="00FC639A"/>
    <w:rsid w:val="00FC63B4"/>
    <w:rsid w:val="00FD016B"/>
    <w:rsid w:val="00FD0693"/>
    <w:rsid w:val="00FD0709"/>
    <w:rsid w:val="00FD1999"/>
    <w:rsid w:val="00FD320F"/>
    <w:rsid w:val="00FD62D9"/>
    <w:rsid w:val="00FD683F"/>
    <w:rsid w:val="00FD7562"/>
    <w:rsid w:val="00FE04F7"/>
    <w:rsid w:val="00FE07BD"/>
    <w:rsid w:val="00FE0BCF"/>
    <w:rsid w:val="00FE0E3F"/>
    <w:rsid w:val="00FE2C38"/>
    <w:rsid w:val="00FE2DF0"/>
    <w:rsid w:val="00FE5276"/>
    <w:rsid w:val="00FE64B6"/>
    <w:rsid w:val="00FF06E8"/>
    <w:rsid w:val="00FF0EB5"/>
    <w:rsid w:val="00FF1326"/>
    <w:rsid w:val="00FF1930"/>
    <w:rsid w:val="00FF286A"/>
    <w:rsid w:val="00FF2A0B"/>
    <w:rsid w:val="00FF56D0"/>
    <w:rsid w:val="00FF656F"/>
    <w:rsid w:val="00FF708B"/>
    <w:rsid w:val="00FF766D"/>
    <w:rsid w:val="010AA1E8"/>
    <w:rsid w:val="013544B5"/>
    <w:rsid w:val="0162F140"/>
    <w:rsid w:val="0173993C"/>
    <w:rsid w:val="019A57A1"/>
    <w:rsid w:val="01A12791"/>
    <w:rsid w:val="01B76DB2"/>
    <w:rsid w:val="01C0DB72"/>
    <w:rsid w:val="01CC5E4B"/>
    <w:rsid w:val="01CF76CE"/>
    <w:rsid w:val="01F68819"/>
    <w:rsid w:val="022A497F"/>
    <w:rsid w:val="02330540"/>
    <w:rsid w:val="024347D2"/>
    <w:rsid w:val="024E442B"/>
    <w:rsid w:val="0265D621"/>
    <w:rsid w:val="02662757"/>
    <w:rsid w:val="02764A3C"/>
    <w:rsid w:val="029A2B7C"/>
    <w:rsid w:val="02A2615A"/>
    <w:rsid w:val="02D689F5"/>
    <w:rsid w:val="02FF7E54"/>
    <w:rsid w:val="0313A269"/>
    <w:rsid w:val="0371DE9F"/>
    <w:rsid w:val="0382CD98"/>
    <w:rsid w:val="03CC18FD"/>
    <w:rsid w:val="03D605DD"/>
    <w:rsid w:val="03F24E2A"/>
    <w:rsid w:val="04146426"/>
    <w:rsid w:val="043E2B18"/>
    <w:rsid w:val="0482348C"/>
    <w:rsid w:val="0489CBE5"/>
    <w:rsid w:val="048B0E8C"/>
    <w:rsid w:val="049BBDB6"/>
    <w:rsid w:val="04AECEB1"/>
    <w:rsid w:val="04B24518"/>
    <w:rsid w:val="04B24FC4"/>
    <w:rsid w:val="04C9DD3B"/>
    <w:rsid w:val="04DAB649"/>
    <w:rsid w:val="04F3BE3D"/>
    <w:rsid w:val="0520F8A9"/>
    <w:rsid w:val="052E6E3C"/>
    <w:rsid w:val="05314FB9"/>
    <w:rsid w:val="053663F6"/>
    <w:rsid w:val="0572C5C8"/>
    <w:rsid w:val="057474FB"/>
    <w:rsid w:val="058927A7"/>
    <w:rsid w:val="058C8373"/>
    <w:rsid w:val="059940AE"/>
    <w:rsid w:val="059C33C3"/>
    <w:rsid w:val="05AFF50E"/>
    <w:rsid w:val="05EBCA2B"/>
    <w:rsid w:val="05FBEDE2"/>
    <w:rsid w:val="0615736B"/>
    <w:rsid w:val="063258B3"/>
    <w:rsid w:val="0643C40A"/>
    <w:rsid w:val="0645D5A7"/>
    <w:rsid w:val="064A89FB"/>
    <w:rsid w:val="0657A6FE"/>
    <w:rsid w:val="0659AAB6"/>
    <w:rsid w:val="0686628B"/>
    <w:rsid w:val="068A6AC4"/>
    <w:rsid w:val="06A497D6"/>
    <w:rsid w:val="06B09A3D"/>
    <w:rsid w:val="06B4B91F"/>
    <w:rsid w:val="073AEF58"/>
    <w:rsid w:val="07981DD2"/>
    <w:rsid w:val="07B8E856"/>
    <w:rsid w:val="07E27D1C"/>
    <w:rsid w:val="07F819A7"/>
    <w:rsid w:val="0819BB69"/>
    <w:rsid w:val="081B9F30"/>
    <w:rsid w:val="0830BA55"/>
    <w:rsid w:val="0873A7D2"/>
    <w:rsid w:val="08E0FFA2"/>
    <w:rsid w:val="0904C87E"/>
    <w:rsid w:val="09161B6D"/>
    <w:rsid w:val="092DB600"/>
    <w:rsid w:val="093D3F42"/>
    <w:rsid w:val="094B7764"/>
    <w:rsid w:val="09647AD8"/>
    <w:rsid w:val="0993EA08"/>
    <w:rsid w:val="09A4E32F"/>
    <w:rsid w:val="09B1D88B"/>
    <w:rsid w:val="09B305CC"/>
    <w:rsid w:val="09B7E887"/>
    <w:rsid w:val="09BAC0C8"/>
    <w:rsid w:val="09C0B234"/>
    <w:rsid w:val="09C5AF47"/>
    <w:rsid w:val="09C6DCF7"/>
    <w:rsid w:val="09D9809A"/>
    <w:rsid w:val="09F96505"/>
    <w:rsid w:val="0A0F7833"/>
    <w:rsid w:val="0A4FF180"/>
    <w:rsid w:val="0A5C0FB9"/>
    <w:rsid w:val="0A88E8C1"/>
    <w:rsid w:val="0A8C338C"/>
    <w:rsid w:val="0A9B7763"/>
    <w:rsid w:val="0AC256BB"/>
    <w:rsid w:val="0ACBBCEF"/>
    <w:rsid w:val="0AFAB0D6"/>
    <w:rsid w:val="0B1C5369"/>
    <w:rsid w:val="0B5A0E26"/>
    <w:rsid w:val="0BAAFE67"/>
    <w:rsid w:val="0BBBC862"/>
    <w:rsid w:val="0C3ABDAC"/>
    <w:rsid w:val="0C3F35C9"/>
    <w:rsid w:val="0C53FA8C"/>
    <w:rsid w:val="0CD30A1A"/>
    <w:rsid w:val="0CF471B2"/>
    <w:rsid w:val="0D004391"/>
    <w:rsid w:val="0D17844C"/>
    <w:rsid w:val="0D880332"/>
    <w:rsid w:val="0DD50134"/>
    <w:rsid w:val="0DD67688"/>
    <w:rsid w:val="0E09A5BF"/>
    <w:rsid w:val="0E0C83D8"/>
    <w:rsid w:val="0E29779F"/>
    <w:rsid w:val="0E431C8A"/>
    <w:rsid w:val="0E481233"/>
    <w:rsid w:val="0E4BC200"/>
    <w:rsid w:val="0E4FE850"/>
    <w:rsid w:val="0E504BD7"/>
    <w:rsid w:val="0E8414C6"/>
    <w:rsid w:val="0E9F9C00"/>
    <w:rsid w:val="0EA7D5CE"/>
    <w:rsid w:val="0EC3819A"/>
    <w:rsid w:val="0EDAA693"/>
    <w:rsid w:val="0F10FDFB"/>
    <w:rsid w:val="0F315B80"/>
    <w:rsid w:val="0F35CF2C"/>
    <w:rsid w:val="0F555DBD"/>
    <w:rsid w:val="0F5E2775"/>
    <w:rsid w:val="0F73D3C2"/>
    <w:rsid w:val="0F791EFB"/>
    <w:rsid w:val="0F89697A"/>
    <w:rsid w:val="0FCAFBA7"/>
    <w:rsid w:val="0FD4958A"/>
    <w:rsid w:val="0FDDD9D8"/>
    <w:rsid w:val="0FFF930F"/>
    <w:rsid w:val="101F0EA7"/>
    <w:rsid w:val="1022FBD2"/>
    <w:rsid w:val="1039A7B0"/>
    <w:rsid w:val="103E35E7"/>
    <w:rsid w:val="103E6B26"/>
    <w:rsid w:val="105DEC6F"/>
    <w:rsid w:val="1063ED57"/>
    <w:rsid w:val="106C73F5"/>
    <w:rsid w:val="10A1F49A"/>
    <w:rsid w:val="10A309C4"/>
    <w:rsid w:val="10AF77FA"/>
    <w:rsid w:val="11378E4C"/>
    <w:rsid w:val="113FA93D"/>
    <w:rsid w:val="115A3388"/>
    <w:rsid w:val="118EC16F"/>
    <w:rsid w:val="119490EE"/>
    <w:rsid w:val="11F2186B"/>
    <w:rsid w:val="11FF1026"/>
    <w:rsid w:val="123CE8BF"/>
    <w:rsid w:val="1242C4CF"/>
    <w:rsid w:val="124338AF"/>
    <w:rsid w:val="12436FE0"/>
    <w:rsid w:val="124EF6E1"/>
    <w:rsid w:val="1275FA34"/>
    <w:rsid w:val="127AB65C"/>
    <w:rsid w:val="12801888"/>
    <w:rsid w:val="12AEF09C"/>
    <w:rsid w:val="12BC203D"/>
    <w:rsid w:val="132E7B04"/>
    <w:rsid w:val="1359A08D"/>
    <w:rsid w:val="135BD9C8"/>
    <w:rsid w:val="13789ABB"/>
    <w:rsid w:val="137EDA8D"/>
    <w:rsid w:val="13873450"/>
    <w:rsid w:val="139029D2"/>
    <w:rsid w:val="13D5978B"/>
    <w:rsid w:val="13F6F8A9"/>
    <w:rsid w:val="1419E713"/>
    <w:rsid w:val="1419ED75"/>
    <w:rsid w:val="143A2833"/>
    <w:rsid w:val="14539095"/>
    <w:rsid w:val="147B1BD3"/>
    <w:rsid w:val="147E2F7A"/>
    <w:rsid w:val="148D4B42"/>
    <w:rsid w:val="148FCC22"/>
    <w:rsid w:val="1491E735"/>
    <w:rsid w:val="14A02CCA"/>
    <w:rsid w:val="14A23D5E"/>
    <w:rsid w:val="14A4379C"/>
    <w:rsid w:val="14C16ACC"/>
    <w:rsid w:val="14DF0344"/>
    <w:rsid w:val="14DF5DE8"/>
    <w:rsid w:val="14F3623D"/>
    <w:rsid w:val="14F7AA29"/>
    <w:rsid w:val="14FBF038"/>
    <w:rsid w:val="150E69F9"/>
    <w:rsid w:val="1521D762"/>
    <w:rsid w:val="1536A13F"/>
    <w:rsid w:val="1548F9C7"/>
    <w:rsid w:val="1559C37A"/>
    <w:rsid w:val="1564A2E6"/>
    <w:rsid w:val="1569366D"/>
    <w:rsid w:val="158BB9A0"/>
    <w:rsid w:val="15ABF4AD"/>
    <w:rsid w:val="15C763F1"/>
    <w:rsid w:val="16000AA2"/>
    <w:rsid w:val="163C3F96"/>
    <w:rsid w:val="16469DC1"/>
    <w:rsid w:val="16516CDE"/>
    <w:rsid w:val="165F1FC2"/>
    <w:rsid w:val="165F789C"/>
    <w:rsid w:val="166B9C74"/>
    <w:rsid w:val="166F97E8"/>
    <w:rsid w:val="168FA5B9"/>
    <w:rsid w:val="169E1F3F"/>
    <w:rsid w:val="16BFADE8"/>
    <w:rsid w:val="16F54B9B"/>
    <w:rsid w:val="17005D24"/>
    <w:rsid w:val="17164948"/>
    <w:rsid w:val="17245DF7"/>
    <w:rsid w:val="172F3ABF"/>
    <w:rsid w:val="178AF74E"/>
    <w:rsid w:val="17A52E59"/>
    <w:rsid w:val="17A997DA"/>
    <w:rsid w:val="18339C67"/>
    <w:rsid w:val="183A989E"/>
    <w:rsid w:val="18A58E47"/>
    <w:rsid w:val="18B630C6"/>
    <w:rsid w:val="18BB3567"/>
    <w:rsid w:val="18C782A8"/>
    <w:rsid w:val="1922D684"/>
    <w:rsid w:val="195E3C44"/>
    <w:rsid w:val="19894A9A"/>
    <w:rsid w:val="19B187CD"/>
    <w:rsid w:val="19EED08D"/>
    <w:rsid w:val="19F97994"/>
    <w:rsid w:val="1A12A1F1"/>
    <w:rsid w:val="1A475C54"/>
    <w:rsid w:val="1A6A9EBF"/>
    <w:rsid w:val="1A8FC74D"/>
    <w:rsid w:val="1AD7B858"/>
    <w:rsid w:val="1ADD15CC"/>
    <w:rsid w:val="1AEB64A3"/>
    <w:rsid w:val="1AF9FCCD"/>
    <w:rsid w:val="1B1CD48F"/>
    <w:rsid w:val="1B4D582E"/>
    <w:rsid w:val="1B5A841D"/>
    <w:rsid w:val="1B75005D"/>
    <w:rsid w:val="1B9C7584"/>
    <w:rsid w:val="1B9ECD3E"/>
    <w:rsid w:val="1BAF6F32"/>
    <w:rsid w:val="1BCF631E"/>
    <w:rsid w:val="1BDFB0BA"/>
    <w:rsid w:val="1BE0E74F"/>
    <w:rsid w:val="1BFDB541"/>
    <w:rsid w:val="1C23A6BE"/>
    <w:rsid w:val="1C9C29BA"/>
    <w:rsid w:val="1CA61A2E"/>
    <w:rsid w:val="1CFD870D"/>
    <w:rsid w:val="1D27D60E"/>
    <w:rsid w:val="1D364825"/>
    <w:rsid w:val="1D6B337F"/>
    <w:rsid w:val="1D6F4CC6"/>
    <w:rsid w:val="1D972C69"/>
    <w:rsid w:val="1DDD7CDA"/>
    <w:rsid w:val="1E23859E"/>
    <w:rsid w:val="1E45B6C7"/>
    <w:rsid w:val="1E637BDA"/>
    <w:rsid w:val="1EEB11B6"/>
    <w:rsid w:val="1EEBA71A"/>
    <w:rsid w:val="1F0821BF"/>
    <w:rsid w:val="1F896B87"/>
    <w:rsid w:val="1FA2D716"/>
    <w:rsid w:val="1FC09DFA"/>
    <w:rsid w:val="1FCB8915"/>
    <w:rsid w:val="2045E9FA"/>
    <w:rsid w:val="2085201E"/>
    <w:rsid w:val="208E4F57"/>
    <w:rsid w:val="209D5BC4"/>
    <w:rsid w:val="20F9C563"/>
    <w:rsid w:val="21520A32"/>
    <w:rsid w:val="2159A952"/>
    <w:rsid w:val="215F4326"/>
    <w:rsid w:val="2182A2EC"/>
    <w:rsid w:val="218576A5"/>
    <w:rsid w:val="21EC8D59"/>
    <w:rsid w:val="22051EFE"/>
    <w:rsid w:val="22350AEC"/>
    <w:rsid w:val="224661A0"/>
    <w:rsid w:val="22DBD5BF"/>
    <w:rsid w:val="22DCE24A"/>
    <w:rsid w:val="22F3C986"/>
    <w:rsid w:val="22F413AA"/>
    <w:rsid w:val="22FFDC6B"/>
    <w:rsid w:val="233B73A4"/>
    <w:rsid w:val="234BA780"/>
    <w:rsid w:val="2353E124"/>
    <w:rsid w:val="237C8A76"/>
    <w:rsid w:val="239CB2C3"/>
    <w:rsid w:val="23A05BDA"/>
    <w:rsid w:val="23B2A373"/>
    <w:rsid w:val="23C5C7FF"/>
    <w:rsid w:val="23F1F148"/>
    <w:rsid w:val="2447450B"/>
    <w:rsid w:val="24741AAF"/>
    <w:rsid w:val="24757FEF"/>
    <w:rsid w:val="247B8350"/>
    <w:rsid w:val="247E2B17"/>
    <w:rsid w:val="247FFE4B"/>
    <w:rsid w:val="2480E832"/>
    <w:rsid w:val="24833EC5"/>
    <w:rsid w:val="249455FE"/>
    <w:rsid w:val="249D5327"/>
    <w:rsid w:val="24C1F18D"/>
    <w:rsid w:val="24D74CC9"/>
    <w:rsid w:val="250258D8"/>
    <w:rsid w:val="2521551C"/>
    <w:rsid w:val="2522B55F"/>
    <w:rsid w:val="2593C613"/>
    <w:rsid w:val="25C1E05C"/>
    <w:rsid w:val="2600C7AF"/>
    <w:rsid w:val="2620532F"/>
    <w:rsid w:val="2623C9D7"/>
    <w:rsid w:val="265F11C7"/>
    <w:rsid w:val="2686F9EF"/>
    <w:rsid w:val="26995792"/>
    <w:rsid w:val="27027463"/>
    <w:rsid w:val="27060388"/>
    <w:rsid w:val="271324A6"/>
    <w:rsid w:val="27224C9A"/>
    <w:rsid w:val="27321B04"/>
    <w:rsid w:val="273355AA"/>
    <w:rsid w:val="2780F498"/>
    <w:rsid w:val="279CED87"/>
    <w:rsid w:val="27CF65A1"/>
    <w:rsid w:val="27D1B151"/>
    <w:rsid w:val="27F7EF2E"/>
    <w:rsid w:val="2800EC52"/>
    <w:rsid w:val="281DCF42"/>
    <w:rsid w:val="284FFB99"/>
    <w:rsid w:val="2874492A"/>
    <w:rsid w:val="287BAAD3"/>
    <w:rsid w:val="28861496"/>
    <w:rsid w:val="288F42D2"/>
    <w:rsid w:val="28C06DCC"/>
    <w:rsid w:val="28CBC9CB"/>
    <w:rsid w:val="28D6EDA5"/>
    <w:rsid w:val="28D9F394"/>
    <w:rsid w:val="28E499B2"/>
    <w:rsid w:val="28F3089F"/>
    <w:rsid w:val="28F6D906"/>
    <w:rsid w:val="290173FE"/>
    <w:rsid w:val="2919BF17"/>
    <w:rsid w:val="29201246"/>
    <w:rsid w:val="29430D7F"/>
    <w:rsid w:val="29545955"/>
    <w:rsid w:val="295A06C8"/>
    <w:rsid w:val="29A46BA0"/>
    <w:rsid w:val="29BA8237"/>
    <w:rsid w:val="2A02F3AD"/>
    <w:rsid w:val="2A48109A"/>
    <w:rsid w:val="2A56010E"/>
    <w:rsid w:val="2ADBB74A"/>
    <w:rsid w:val="2AFA86E2"/>
    <w:rsid w:val="2B48A13C"/>
    <w:rsid w:val="2B921355"/>
    <w:rsid w:val="2BA2BB08"/>
    <w:rsid w:val="2BD19BD0"/>
    <w:rsid w:val="2BF81137"/>
    <w:rsid w:val="2C013E05"/>
    <w:rsid w:val="2C0D9778"/>
    <w:rsid w:val="2C288788"/>
    <w:rsid w:val="2C374016"/>
    <w:rsid w:val="2CC84CD8"/>
    <w:rsid w:val="2CE25069"/>
    <w:rsid w:val="2CE39489"/>
    <w:rsid w:val="2CEDE836"/>
    <w:rsid w:val="2CFDA92B"/>
    <w:rsid w:val="2D0378A9"/>
    <w:rsid w:val="2D0BDC0D"/>
    <w:rsid w:val="2D566C20"/>
    <w:rsid w:val="2D7CF59D"/>
    <w:rsid w:val="2D7DC989"/>
    <w:rsid w:val="2D966D01"/>
    <w:rsid w:val="2D96927B"/>
    <w:rsid w:val="2DAA8A24"/>
    <w:rsid w:val="2DB65EF4"/>
    <w:rsid w:val="2DBDF7EE"/>
    <w:rsid w:val="2DDAF235"/>
    <w:rsid w:val="2E03CB5E"/>
    <w:rsid w:val="2E04F754"/>
    <w:rsid w:val="2E22735F"/>
    <w:rsid w:val="2E32A414"/>
    <w:rsid w:val="2E76A9B6"/>
    <w:rsid w:val="2EB65FAE"/>
    <w:rsid w:val="2F00DB4E"/>
    <w:rsid w:val="2F1F6B2D"/>
    <w:rsid w:val="2F231B44"/>
    <w:rsid w:val="2F2693B4"/>
    <w:rsid w:val="2F279BE4"/>
    <w:rsid w:val="2F41C095"/>
    <w:rsid w:val="2F5F46E2"/>
    <w:rsid w:val="2FC28E9A"/>
    <w:rsid w:val="2FECCBB0"/>
    <w:rsid w:val="3019F12B"/>
    <w:rsid w:val="3057A603"/>
    <w:rsid w:val="308936CB"/>
    <w:rsid w:val="308C515B"/>
    <w:rsid w:val="309C38CF"/>
    <w:rsid w:val="30A3B775"/>
    <w:rsid w:val="30C584FF"/>
    <w:rsid w:val="30DFD911"/>
    <w:rsid w:val="31116BF0"/>
    <w:rsid w:val="3111DBDD"/>
    <w:rsid w:val="312CBC59"/>
    <w:rsid w:val="3137C8AB"/>
    <w:rsid w:val="3150CE30"/>
    <w:rsid w:val="315F9B41"/>
    <w:rsid w:val="31A34E4D"/>
    <w:rsid w:val="31A80742"/>
    <w:rsid w:val="31E8B53C"/>
    <w:rsid w:val="320CABA1"/>
    <w:rsid w:val="3217858A"/>
    <w:rsid w:val="321BFFB3"/>
    <w:rsid w:val="323F5FDA"/>
    <w:rsid w:val="325BFDB4"/>
    <w:rsid w:val="326B02B6"/>
    <w:rsid w:val="327B1F8A"/>
    <w:rsid w:val="328F46C4"/>
    <w:rsid w:val="329DAEE1"/>
    <w:rsid w:val="32A769C3"/>
    <w:rsid w:val="3317D9F5"/>
    <w:rsid w:val="331F6756"/>
    <w:rsid w:val="3372327E"/>
    <w:rsid w:val="3382C387"/>
    <w:rsid w:val="338D71F9"/>
    <w:rsid w:val="33A148BE"/>
    <w:rsid w:val="33CB69B4"/>
    <w:rsid w:val="33EA679A"/>
    <w:rsid w:val="33EB3738"/>
    <w:rsid w:val="34480A51"/>
    <w:rsid w:val="345C4759"/>
    <w:rsid w:val="347B751E"/>
    <w:rsid w:val="34AA4297"/>
    <w:rsid w:val="34F0B305"/>
    <w:rsid w:val="34F1A96C"/>
    <w:rsid w:val="35026C3E"/>
    <w:rsid w:val="3502A293"/>
    <w:rsid w:val="35721CCE"/>
    <w:rsid w:val="359FB833"/>
    <w:rsid w:val="35A0EFA4"/>
    <w:rsid w:val="35AD4728"/>
    <w:rsid w:val="35B5CAD4"/>
    <w:rsid w:val="35B69D81"/>
    <w:rsid w:val="35BDC4CD"/>
    <w:rsid w:val="35CD5382"/>
    <w:rsid w:val="36096A1B"/>
    <w:rsid w:val="362F0653"/>
    <w:rsid w:val="365CEAB6"/>
    <w:rsid w:val="3665D127"/>
    <w:rsid w:val="367BF924"/>
    <w:rsid w:val="36B75616"/>
    <w:rsid w:val="37054F8A"/>
    <w:rsid w:val="372F5C2F"/>
    <w:rsid w:val="37491789"/>
    <w:rsid w:val="3749929C"/>
    <w:rsid w:val="374CD62C"/>
    <w:rsid w:val="374DA495"/>
    <w:rsid w:val="376264E8"/>
    <w:rsid w:val="37681A71"/>
    <w:rsid w:val="378E2271"/>
    <w:rsid w:val="37901663"/>
    <w:rsid w:val="379D2B37"/>
    <w:rsid w:val="37AECF5C"/>
    <w:rsid w:val="37D69A44"/>
    <w:rsid w:val="37DA0CA5"/>
    <w:rsid w:val="38211AF8"/>
    <w:rsid w:val="38267CA2"/>
    <w:rsid w:val="3835979F"/>
    <w:rsid w:val="3847FBC7"/>
    <w:rsid w:val="387194B0"/>
    <w:rsid w:val="3884B0F9"/>
    <w:rsid w:val="388A4F36"/>
    <w:rsid w:val="38C4E360"/>
    <w:rsid w:val="38C827CD"/>
    <w:rsid w:val="38CA86DB"/>
    <w:rsid w:val="38CD237F"/>
    <w:rsid w:val="38DF2995"/>
    <w:rsid w:val="38F526A2"/>
    <w:rsid w:val="391569DD"/>
    <w:rsid w:val="39441439"/>
    <w:rsid w:val="394E0308"/>
    <w:rsid w:val="395D28F8"/>
    <w:rsid w:val="397CC8A4"/>
    <w:rsid w:val="39865157"/>
    <w:rsid w:val="39997F48"/>
    <w:rsid w:val="39DA99F1"/>
    <w:rsid w:val="39ECF134"/>
    <w:rsid w:val="39F5091D"/>
    <w:rsid w:val="39FC2E48"/>
    <w:rsid w:val="3A27B834"/>
    <w:rsid w:val="3A5A2AEB"/>
    <w:rsid w:val="3A806E4E"/>
    <w:rsid w:val="3ABE6DA0"/>
    <w:rsid w:val="3ACD0965"/>
    <w:rsid w:val="3B2D7429"/>
    <w:rsid w:val="3B59ADA6"/>
    <w:rsid w:val="3B6061CE"/>
    <w:rsid w:val="3B81CC00"/>
    <w:rsid w:val="3B86BACC"/>
    <w:rsid w:val="3BB74A18"/>
    <w:rsid w:val="3BC77721"/>
    <w:rsid w:val="3BE7F3AB"/>
    <w:rsid w:val="3C0CBF9A"/>
    <w:rsid w:val="3C563319"/>
    <w:rsid w:val="3C56846B"/>
    <w:rsid w:val="3C77A203"/>
    <w:rsid w:val="3CCFB4B7"/>
    <w:rsid w:val="3CE2B41A"/>
    <w:rsid w:val="3CFED7AB"/>
    <w:rsid w:val="3D2328AE"/>
    <w:rsid w:val="3D30B39E"/>
    <w:rsid w:val="3D4CA319"/>
    <w:rsid w:val="3D77F3B8"/>
    <w:rsid w:val="3D784021"/>
    <w:rsid w:val="3D82C1A0"/>
    <w:rsid w:val="3D8C7E35"/>
    <w:rsid w:val="3D97746B"/>
    <w:rsid w:val="3D989B52"/>
    <w:rsid w:val="3DE53EA0"/>
    <w:rsid w:val="3E2D5379"/>
    <w:rsid w:val="3E8DCCC6"/>
    <w:rsid w:val="3EA0A723"/>
    <w:rsid w:val="3EB3F7E8"/>
    <w:rsid w:val="3EBB2123"/>
    <w:rsid w:val="3EE52D8F"/>
    <w:rsid w:val="3F0AD62D"/>
    <w:rsid w:val="3F1402C1"/>
    <w:rsid w:val="3F19C605"/>
    <w:rsid w:val="3F24FECC"/>
    <w:rsid w:val="3F2BBF73"/>
    <w:rsid w:val="3F634B87"/>
    <w:rsid w:val="3F898FD6"/>
    <w:rsid w:val="3F9C7E79"/>
    <w:rsid w:val="3FAD33FD"/>
    <w:rsid w:val="3FAFFB7D"/>
    <w:rsid w:val="3FB26630"/>
    <w:rsid w:val="3FB9CAFC"/>
    <w:rsid w:val="3FBA6E91"/>
    <w:rsid w:val="3FCE30F8"/>
    <w:rsid w:val="3FF05631"/>
    <w:rsid w:val="3FFE12DD"/>
    <w:rsid w:val="40258F3C"/>
    <w:rsid w:val="402BC9AF"/>
    <w:rsid w:val="40479767"/>
    <w:rsid w:val="40608FA8"/>
    <w:rsid w:val="4061CB11"/>
    <w:rsid w:val="406B6FCC"/>
    <w:rsid w:val="4090C171"/>
    <w:rsid w:val="40A3D58D"/>
    <w:rsid w:val="40DB4C7A"/>
    <w:rsid w:val="40E01E42"/>
    <w:rsid w:val="40FAF781"/>
    <w:rsid w:val="41281F06"/>
    <w:rsid w:val="413A0F77"/>
    <w:rsid w:val="415085DA"/>
    <w:rsid w:val="4157CFA4"/>
    <w:rsid w:val="4161215C"/>
    <w:rsid w:val="417A3ACB"/>
    <w:rsid w:val="41C15F9D"/>
    <w:rsid w:val="41CB8652"/>
    <w:rsid w:val="41DF5D04"/>
    <w:rsid w:val="41EE443F"/>
    <w:rsid w:val="41F7E7D9"/>
    <w:rsid w:val="420BC095"/>
    <w:rsid w:val="4258D3C3"/>
    <w:rsid w:val="42779504"/>
    <w:rsid w:val="427FF8A0"/>
    <w:rsid w:val="428B8898"/>
    <w:rsid w:val="42BB402D"/>
    <w:rsid w:val="42E13BED"/>
    <w:rsid w:val="430441BC"/>
    <w:rsid w:val="43194CEB"/>
    <w:rsid w:val="4339C522"/>
    <w:rsid w:val="43613DE9"/>
    <w:rsid w:val="4388D33B"/>
    <w:rsid w:val="438D83F9"/>
    <w:rsid w:val="439070A3"/>
    <w:rsid w:val="43F042A6"/>
    <w:rsid w:val="43F7C4D1"/>
    <w:rsid w:val="44579092"/>
    <w:rsid w:val="4461EE47"/>
    <w:rsid w:val="44836CA0"/>
    <w:rsid w:val="44B51D4C"/>
    <w:rsid w:val="44C7B9F8"/>
    <w:rsid w:val="4522A8A6"/>
    <w:rsid w:val="454265E7"/>
    <w:rsid w:val="4582CF36"/>
    <w:rsid w:val="45A351D6"/>
    <w:rsid w:val="45A6294A"/>
    <w:rsid w:val="460AB4C1"/>
    <w:rsid w:val="46154863"/>
    <w:rsid w:val="46318C5A"/>
    <w:rsid w:val="463EC71D"/>
    <w:rsid w:val="46494FCF"/>
    <w:rsid w:val="46579751"/>
    <w:rsid w:val="46744A41"/>
    <w:rsid w:val="467735CE"/>
    <w:rsid w:val="46966BAC"/>
    <w:rsid w:val="4698DEAB"/>
    <w:rsid w:val="469C2858"/>
    <w:rsid w:val="469CF051"/>
    <w:rsid w:val="46A9BDD0"/>
    <w:rsid w:val="46C0EA59"/>
    <w:rsid w:val="47025363"/>
    <w:rsid w:val="473ADCF6"/>
    <w:rsid w:val="473CF80F"/>
    <w:rsid w:val="4754D7EA"/>
    <w:rsid w:val="47707F32"/>
    <w:rsid w:val="4772C2CF"/>
    <w:rsid w:val="477FC848"/>
    <w:rsid w:val="47896B09"/>
    <w:rsid w:val="479D686F"/>
    <w:rsid w:val="47BD9A02"/>
    <w:rsid w:val="47D9327C"/>
    <w:rsid w:val="48083A6C"/>
    <w:rsid w:val="48215288"/>
    <w:rsid w:val="4822AC20"/>
    <w:rsid w:val="482EDBC5"/>
    <w:rsid w:val="48569497"/>
    <w:rsid w:val="485D4F50"/>
    <w:rsid w:val="488CD1CC"/>
    <w:rsid w:val="48983D52"/>
    <w:rsid w:val="489921C7"/>
    <w:rsid w:val="48A01C9E"/>
    <w:rsid w:val="48CB58C8"/>
    <w:rsid w:val="48F6E495"/>
    <w:rsid w:val="490539E2"/>
    <w:rsid w:val="490A7A03"/>
    <w:rsid w:val="490E7FA5"/>
    <w:rsid w:val="492ACC83"/>
    <w:rsid w:val="492B01B5"/>
    <w:rsid w:val="49CA2E94"/>
    <w:rsid w:val="4A2E6062"/>
    <w:rsid w:val="4A30F5A9"/>
    <w:rsid w:val="4A38ABE5"/>
    <w:rsid w:val="4A3A230D"/>
    <w:rsid w:val="4A4A20D9"/>
    <w:rsid w:val="4A570696"/>
    <w:rsid w:val="4A862A01"/>
    <w:rsid w:val="4AE530FD"/>
    <w:rsid w:val="4AF0DB9A"/>
    <w:rsid w:val="4B14D50F"/>
    <w:rsid w:val="4B1E6D0E"/>
    <w:rsid w:val="4B48E311"/>
    <w:rsid w:val="4B493F81"/>
    <w:rsid w:val="4B532771"/>
    <w:rsid w:val="4B8D481D"/>
    <w:rsid w:val="4BCAF54D"/>
    <w:rsid w:val="4BD81378"/>
    <w:rsid w:val="4C6037EC"/>
    <w:rsid w:val="4CD57BBC"/>
    <w:rsid w:val="4CE50FE2"/>
    <w:rsid w:val="4CEB7AF4"/>
    <w:rsid w:val="4D3EB2B3"/>
    <w:rsid w:val="4D5568FE"/>
    <w:rsid w:val="4D5C14D9"/>
    <w:rsid w:val="4DB45D73"/>
    <w:rsid w:val="4E2EB060"/>
    <w:rsid w:val="4E560DD0"/>
    <w:rsid w:val="4E605065"/>
    <w:rsid w:val="4E9A71A7"/>
    <w:rsid w:val="4EAE20CA"/>
    <w:rsid w:val="4EB1BBF5"/>
    <w:rsid w:val="4EB8D100"/>
    <w:rsid w:val="4EF2D229"/>
    <w:rsid w:val="4EF4D064"/>
    <w:rsid w:val="4F3D5F63"/>
    <w:rsid w:val="4FC99C67"/>
    <w:rsid w:val="4FD899AC"/>
    <w:rsid w:val="4FD8B5D4"/>
    <w:rsid w:val="5009C58D"/>
    <w:rsid w:val="500BB68B"/>
    <w:rsid w:val="50364208"/>
    <w:rsid w:val="503D62C6"/>
    <w:rsid w:val="5056F1AA"/>
    <w:rsid w:val="508298CB"/>
    <w:rsid w:val="508B8098"/>
    <w:rsid w:val="509E5F6F"/>
    <w:rsid w:val="50B99748"/>
    <w:rsid w:val="50B9E23A"/>
    <w:rsid w:val="50C291D6"/>
    <w:rsid w:val="5112824D"/>
    <w:rsid w:val="515AF31A"/>
    <w:rsid w:val="515C2E2C"/>
    <w:rsid w:val="515DDC24"/>
    <w:rsid w:val="51707682"/>
    <w:rsid w:val="51AA6F5B"/>
    <w:rsid w:val="51BB6AAA"/>
    <w:rsid w:val="51CCEE27"/>
    <w:rsid w:val="51E371C8"/>
    <w:rsid w:val="51E79C8E"/>
    <w:rsid w:val="51EF27D5"/>
    <w:rsid w:val="521166A0"/>
    <w:rsid w:val="52122094"/>
    <w:rsid w:val="521FBD11"/>
    <w:rsid w:val="52221A52"/>
    <w:rsid w:val="524DE743"/>
    <w:rsid w:val="52542A25"/>
    <w:rsid w:val="526AB56A"/>
    <w:rsid w:val="527DDF19"/>
    <w:rsid w:val="52C14288"/>
    <w:rsid w:val="52D3D82E"/>
    <w:rsid w:val="52D98730"/>
    <w:rsid w:val="52DDA645"/>
    <w:rsid w:val="52EC540F"/>
    <w:rsid w:val="5307D6B0"/>
    <w:rsid w:val="530F88E7"/>
    <w:rsid w:val="534E2B3A"/>
    <w:rsid w:val="53695136"/>
    <w:rsid w:val="53ADF4BD"/>
    <w:rsid w:val="53BBA8FD"/>
    <w:rsid w:val="53C54F2C"/>
    <w:rsid w:val="53F63CF8"/>
    <w:rsid w:val="5400CEC9"/>
    <w:rsid w:val="541AD6DE"/>
    <w:rsid w:val="542E321F"/>
    <w:rsid w:val="543050EE"/>
    <w:rsid w:val="5442B3FE"/>
    <w:rsid w:val="544DA8E5"/>
    <w:rsid w:val="5472C588"/>
    <w:rsid w:val="5493CEEE"/>
    <w:rsid w:val="54E35C01"/>
    <w:rsid w:val="54FFE2FD"/>
    <w:rsid w:val="5537E763"/>
    <w:rsid w:val="555176A9"/>
    <w:rsid w:val="55BCA64E"/>
    <w:rsid w:val="56050DD8"/>
    <w:rsid w:val="560D3E77"/>
    <w:rsid w:val="562C46FE"/>
    <w:rsid w:val="56491FE7"/>
    <w:rsid w:val="565B0637"/>
    <w:rsid w:val="565C7728"/>
    <w:rsid w:val="56C0C024"/>
    <w:rsid w:val="57404066"/>
    <w:rsid w:val="5741A400"/>
    <w:rsid w:val="57514C62"/>
    <w:rsid w:val="57614DAB"/>
    <w:rsid w:val="577293EC"/>
    <w:rsid w:val="5789465C"/>
    <w:rsid w:val="57B07560"/>
    <w:rsid w:val="57C53DB7"/>
    <w:rsid w:val="57CA4B47"/>
    <w:rsid w:val="57FCC162"/>
    <w:rsid w:val="5808C285"/>
    <w:rsid w:val="5808F8A2"/>
    <w:rsid w:val="5826E72A"/>
    <w:rsid w:val="583C8E4D"/>
    <w:rsid w:val="585A1FA8"/>
    <w:rsid w:val="58991811"/>
    <w:rsid w:val="58B3A8A5"/>
    <w:rsid w:val="58C5705C"/>
    <w:rsid w:val="58E561EF"/>
    <w:rsid w:val="59162521"/>
    <w:rsid w:val="59640E16"/>
    <w:rsid w:val="5980F55F"/>
    <w:rsid w:val="59BD7EDC"/>
    <w:rsid w:val="59FE42D9"/>
    <w:rsid w:val="5A0EA339"/>
    <w:rsid w:val="5A148B21"/>
    <w:rsid w:val="5A1A9A84"/>
    <w:rsid w:val="5A3164C8"/>
    <w:rsid w:val="5A56742F"/>
    <w:rsid w:val="5A5B0304"/>
    <w:rsid w:val="5A9606B3"/>
    <w:rsid w:val="5AB1F582"/>
    <w:rsid w:val="5AB26640"/>
    <w:rsid w:val="5AC13DCD"/>
    <w:rsid w:val="5AE6A34E"/>
    <w:rsid w:val="5AF62F75"/>
    <w:rsid w:val="5B2B09B8"/>
    <w:rsid w:val="5B3F0D93"/>
    <w:rsid w:val="5B48EDE3"/>
    <w:rsid w:val="5B4BBFFC"/>
    <w:rsid w:val="5B53236E"/>
    <w:rsid w:val="5B8518F3"/>
    <w:rsid w:val="5BCFC5DC"/>
    <w:rsid w:val="5BD6A12F"/>
    <w:rsid w:val="5BF8CFB1"/>
    <w:rsid w:val="5BFC0FE7"/>
    <w:rsid w:val="5C07FB5A"/>
    <w:rsid w:val="5C347B54"/>
    <w:rsid w:val="5C3AC500"/>
    <w:rsid w:val="5C789FCD"/>
    <w:rsid w:val="5C90B4A4"/>
    <w:rsid w:val="5CB2711E"/>
    <w:rsid w:val="5CE76F0E"/>
    <w:rsid w:val="5D22A4A8"/>
    <w:rsid w:val="5D461433"/>
    <w:rsid w:val="5D75BEC5"/>
    <w:rsid w:val="5DBC9515"/>
    <w:rsid w:val="5DE202BE"/>
    <w:rsid w:val="5E0B8B01"/>
    <w:rsid w:val="5E142EBC"/>
    <w:rsid w:val="5E208422"/>
    <w:rsid w:val="5E2D8E04"/>
    <w:rsid w:val="5E4FE592"/>
    <w:rsid w:val="5E5A5770"/>
    <w:rsid w:val="5E74A251"/>
    <w:rsid w:val="5ED94FD1"/>
    <w:rsid w:val="5EF42A8B"/>
    <w:rsid w:val="5F333B8A"/>
    <w:rsid w:val="5F4CBDF2"/>
    <w:rsid w:val="5F4E0427"/>
    <w:rsid w:val="5F97515B"/>
    <w:rsid w:val="5FDA3EC9"/>
    <w:rsid w:val="5FDB8190"/>
    <w:rsid w:val="5FE333ED"/>
    <w:rsid w:val="5FF42EED"/>
    <w:rsid w:val="5FF87640"/>
    <w:rsid w:val="60842947"/>
    <w:rsid w:val="60A3C0B0"/>
    <w:rsid w:val="61551BCC"/>
    <w:rsid w:val="6155957B"/>
    <w:rsid w:val="615DA801"/>
    <w:rsid w:val="6166A4D7"/>
    <w:rsid w:val="6186EB59"/>
    <w:rsid w:val="6188D319"/>
    <w:rsid w:val="618F08A1"/>
    <w:rsid w:val="61A62F4B"/>
    <w:rsid w:val="61BB0180"/>
    <w:rsid w:val="61C258CA"/>
    <w:rsid w:val="61E12260"/>
    <w:rsid w:val="61E69882"/>
    <w:rsid w:val="6221A7AF"/>
    <w:rsid w:val="6239328D"/>
    <w:rsid w:val="6241E4F0"/>
    <w:rsid w:val="6280EC9C"/>
    <w:rsid w:val="629777B1"/>
    <w:rsid w:val="62D4D5A3"/>
    <w:rsid w:val="63100408"/>
    <w:rsid w:val="6310EFFE"/>
    <w:rsid w:val="63267A60"/>
    <w:rsid w:val="63414EE1"/>
    <w:rsid w:val="63517BCA"/>
    <w:rsid w:val="63C00A92"/>
    <w:rsid w:val="63E6EAFA"/>
    <w:rsid w:val="63ED1215"/>
    <w:rsid w:val="63F92CCB"/>
    <w:rsid w:val="642127C7"/>
    <w:rsid w:val="642B52D2"/>
    <w:rsid w:val="643336FC"/>
    <w:rsid w:val="6460F259"/>
    <w:rsid w:val="64996CA2"/>
    <w:rsid w:val="64A87ECA"/>
    <w:rsid w:val="64BC13A4"/>
    <w:rsid w:val="64CC2BAC"/>
    <w:rsid w:val="64D40378"/>
    <w:rsid w:val="6519E06B"/>
    <w:rsid w:val="651B4C81"/>
    <w:rsid w:val="65840F3F"/>
    <w:rsid w:val="65953011"/>
    <w:rsid w:val="65BCF828"/>
    <w:rsid w:val="65D26780"/>
    <w:rsid w:val="65F9C603"/>
    <w:rsid w:val="65FD7489"/>
    <w:rsid w:val="660877A4"/>
    <w:rsid w:val="6631898F"/>
    <w:rsid w:val="664FC7F7"/>
    <w:rsid w:val="665233B5"/>
    <w:rsid w:val="66567E01"/>
    <w:rsid w:val="665F4179"/>
    <w:rsid w:val="6672398C"/>
    <w:rsid w:val="66839AB6"/>
    <w:rsid w:val="669AFA32"/>
    <w:rsid w:val="66AFC269"/>
    <w:rsid w:val="66B43FC5"/>
    <w:rsid w:val="66B728FB"/>
    <w:rsid w:val="67091A9E"/>
    <w:rsid w:val="670BE50F"/>
    <w:rsid w:val="67120DBF"/>
    <w:rsid w:val="67158319"/>
    <w:rsid w:val="671FD762"/>
    <w:rsid w:val="67205DAF"/>
    <w:rsid w:val="672AD672"/>
    <w:rsid w:val="6736C626"/>
    <w:rsid w:val="67387133"/>
    <w:rsid w:val="674589EA"/>
    <w:rsid w:val="67820BCE"/>
    <w:rsid w:val="678FF023"/>
    <w:rsid w:val="6794FDCC"/>
    <w:rsid w:val="679944EA"/>
    <w:rsid w:val="67D99BF2"/>
    <w:rsid w:val="68205036"/>
    <w:rsid w:val="684C3FCE"/>
    <w:rsid w:val="6865804E"/>
    <w:rsid w:val="687526EC"/>
    <w:rsid w:val="6896137E"/>
    <w:rsid w:val="68A7B570"/>
    <w:rsid w:val="68AB3708"/>
    <w:rsid w:val="68D7071A"/>
    <w:rsid w:val="68EDAE76"/>
    <w:rsid w:val="6913A792"/>
    <w:rsid w:val="695295D9"/>
    <w:rsid w:val="699D925A"/>
    <w:rsid w:val="699DA96A"/>
    <w:rsid w:val="69B637D8"/>
    <w:rsid w:val="6A0FA3FA"/>
    <w:rsid w:val="6A1A1A1C"/>
    <w:rsid w:val="6A1ED65B"/>
    <w:rsid w:val="6A2864B3"/>
    <w:rsid w:val="6A5582D8"/>
    <w:rsid w:val="6AB30FCC"/>
    <w:rsid w:val="6AC790E5"/>
    <w:rsid w:val="6AC88EA6"/>
    <w:rsid w:val="6AFDAE73"/>
    <w:rsid w:val="6B0300B1"/>
    <w:rsid w:val="6B27FBF4"/>
    <w:rsid w:val="6B542E49"/>
    <w:rsid w:val="6B5788B6"/>
    <w:rsid w:val="6B59D26D"/>
    <w:rsid w:val="6B90A7F3"/>
    <w:rsid w:val="6BCF9951"/>
    <w:rsid w:val="6BD47C35"/>
    <w:rsid w:val="6BE3555B"/>
    <w:rsid w:val="6C0CF72F"/>
    <w:rsid w:val="6C185376"/>
    <w:rsid w:val="6C1C7E2F"/>
    <w:rsid w:val="6C55FBB0"/>
    <w:rsid w:val="6C566245"/>
    <w:rsid w:val="6C691737"/>
    <w:rsid w:val="6C7194BC"/>
    <w:rsid w:val="6C760299"/>
    <w:rsid w:val="6C80B017"/>
    <w:rsid w:val="6C83A2BF"/>
    <w:rsid w:val="6CDFA5ED"/>
    <w:rsid w:val="6CF30FBC"/>
    <w:rsid w:val="6D112A00"/>
    <w:rsid w:val="6D324057"/>
    <w:rsid w:val="6D343FD0"/>
    <w:rsid w:val="6D49008D"/>
    <w:rsid w:val="6D4BABAE"/>
    <w:rsid w:val="6D570832"/>
    <w:rsid w:val="6D6D7C8A"/>
    <w:rsid w:val="6D7A4ACA"/>
    <w:rsid w:val="6DB34B2C"/>
    <w:rsid w:val="6DCA57E1"/>
    <w:rsid w:val="6DE3D710"/>
    <w:rsid w:val="6E166E7A"/>
    <w:rsid w:val="6E3C309D"/>
    <w:rsid w:val="6E3F4198"/>
    <w:rsid w:val="6E9B9927"/>
    <w:rsid w:val="6EA1C705"/>
    <w:rsid w:val="6EA6F811"/>
    <w:rsid w:val="6EBB38E2"/>
    <w:rsid w:val="6EC61A77"/>
    <w:rsid w:val="6EE086C1"/>
    <w:rsid w:val="6F07E5D5"/>
    <w:rsid w:val="6F32D799"/>
    <w:rsid w:val="6F80EEA5"/>
    <w:rsid w:val="6FAFD164"/>
    <w:rsid w:val="6FC375D1"/>
    <w:rsid w:val="6FD0CD8B"/>
    <w:rsid w:val="6FDD8285"/>
    <w:rsid w:val="6FE29742"/>
    <w:rsid w:val="700B7BDE"/>
    <w:rsid w:val="701DF61B"/>
    <w:rsid w:val="7043637F"/>
    <w:rsid w:val="70579D61"/>
    <w:rsid w:val="70762505"/>
    <w:rsid w:val="7097A637"/>
    <w:rsid w:val="7099C811"/>
    <w:rsid w:val="70C73FF5"/>
    <w:rsid w:val="70F5ADEB"/>
    <w:rsid w:val="70FE61F6"/>
    <w:rsid w:val="711AFCF9"/>
    <w:rsid w:val="7144F8C3"/>
    <w:rsid w:val="715CEFC1"/>
    <w:rsid w:val="718DD1ED"/>
    <w:rsid w:val="71B58646"/>
    <w:rsid w:val="71C19994"/>
    <w:rsid w:val="72391A9A"/>
    <w:rsid w:val="72481606"/>
    <w:rsid w:val="7292E379"/>
    <w:rsid w:val="72A0632B"/>
    <w:rsid w:val="72A8B2CD"/>
    <w:rsid w:val="72C59C54"/>
    <w:rsid w:val="733E7A95"/>
    <w:rsid w:val="73457B84"/>
    <w:rsid w:val="7346F3F6"/>
    <w:rsid w:val="734B454F"/>
    <w:rsid w:val="735CAF10"/>
    <w:rsid w:val="735E1D3A"/>
    <w:rsid w:val="7388756B"/>
    <w:rsid w:val="73936824"/>
    <w:rsid w:val="73C3FC52"/>
    <w:rsid w:val="73F3A572"/>
    <w:rsid w:val="7407CABE"/>
    <w:rsid w:val="740C8FB9"/>
    <w:rsid w:val="7420202F"/>
    <w:rsid w:val="742C4DB2"/>
    <w:rsid w:val="745B8224"/>
    <w:rsid w:val="7476E918"/>
    <w:rsid w:val="74E02D5D"/>
    <w:rsid w:val="74FCE711"/>
    <w:rsid w:val="758EA932"/>
    <w:rsid w:val="759EE137"/>
    <w:rsid w:val="75A163AB"/>
    <w:rsid w:val="75A72F41"/>
    <w:rsid w:val="75CD4B38"/>
    <w:rsid w:val="75DDD2D9"/>
    <w:rsid w:val="75DE7917"/>
    <w:rsid w:val="75F0DC36"/>
    <w:rsid w:val="7603C480"/>
    <w:rsid w:val="7605F27D"/>
    <w:rsid w:val="76091A67"/>
    <w:rsid w:val="7625CD44"/>
    <w:rsid w:val="76458ABC"/>
    <w:rsid w:val="7645B521"/>
    <w:rsid w:val="766D5FD6"/>
    <w:rsid w:val="768B0CDF"/>
    <w:rsid w:val="76E56689"/>
    <w:rsid w:val="76F0A0E9"/>
    <w:rsid w:val="7701F608"/>
    <w:rsid w:val="7737B4F5"/>
    <w:rsid w:val="7738AFED"/>
    <w:rsid w:val="774A51A3"/>
    <w:rsid w:val="77C3ABEC"/>
    <w:rsid w:val="77E95266"/>
    <w:rsid w:val="77FB51A9"/>
    <w:rsid w:val="780F120E"/>
    <w:rsid w:val="78143E2D"/>
    <w:rsid w:val="7819140C"/>
    <w:rsid w:val="783B8635"/>
    <w:rsid w:val="78936FEA"/>
    <w:rsid w:val="78A32BA7"/>
    <w:rsid w:val="78B0B420"/>
    <w:rsid w:val="791E6E1B"/>
    <w:rsid w:val="7923BD1E"/>
    <w:rsid w:val="7950239D"/>
    <w:rsid w:val="795F229D"/>
    <w:rsid w:val="7961779B"/>
    <w:rsid w:val="796C9ECC"/>
    <w:rsid w:val="7A4F2BDC"/>
    <w:rsid w:val="7A6E223B"/>
    <w:rsid w:val="7A867A44"/>
    <w:rsid w:val="7AB3CB42"/>
    <w:rsid w:val="7AB40E04"/>
    <w:rsid w:val="7AC772F5"/>
    <w:rsid w:val="7AD12F8D"/>
    <w:rsid w:val="7ADEC2D2"/>
    <w:rsid w:val="7AFAAFDE"/>
    <w:rsid w:val="7AFC14D4"/>
    <w:rsid w:val="7B0791F0"/>
    <w:rsid w:val="7B2B5ED6"/>
    <w:rsid w:val="7B5F68FB"/>
    <w:rsid w:val="7BBEA10E"/>
    <w:rsid w:val="7BC26DA5"/>
    <w:rsid w:val="7BF35492"/>
    <w:rsid w:val="7C2C06BB"/>
    <w:rsid w:val="7CCE3C67"/>
    <w:rsid w:val="7D23235A"/>
    <w:rsid w:val="7D24007E"/>
    <w:rsid w:val="7E099BC3"/>
    <w:rsid w:val="7E6059D5"/>
    <w:rsid w:val="7E6BE4F3"/>
    <w:rsid w:val="7E701346"/>
    <w:rsid w:val="7E8C801E"/>
    <w:rsid w:val="7EABEEEE"/>
    <w:rsid w:val="7ECA8292"/>
    <w:rsid w:val="7F08B2EC"/>
    <w:rsid w:val="7F43CB43"/>
    <w:rsid w:val="7F74D2F9"/>
    <w:rsid w:val="7F8D9B95"/>
    <w:rsid w:val="7FBA73EE"/>
    <w:rsid w:val="7FEB7AA5"/>
    <w:rsid w:val="7FF06A3D"/>
    <w:rsid w:val="7FFDC9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2DBA9B"/>
  <w14:defaultImageDpi w14:val="96"/>
  <w15:docId w15:val="{E2053CA3-081F-4208-B693-00C33C7FEA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Gothic" w:hAnsi="Century Gothic"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DB0"/>
    <w:pPr>
      <w:widowControl w:val="0"/>
    </w:pPr>
    <w:rPr>
      <w:sz w:val="24"/>
    </w:rPr>
  </w:style>
  <w:style w:type="paragraph" w:styleId="Heading1">
    <w:name w:val="heading 1"/>
    <w:basedOn w:val="Normal"/>
    <w:next w:val="Normal"/>
    <w:link w:val="Heading1Char"/>
    <w:uiPriority w:val="99"/>
    <w:qFormat/>
    <w:rsid w:val="00715D20"/>
    <w:pPr>
      <w:keepNext/>
      <w:keepLines/>
      <w:widowControl/>
      <w:numPr>
        <w:numId w:val="3"/>
      </w:numPr>
      <w:spacing w:before="480" w:after="240"/>
      <w:ind w:left="432"/>
      <w:outlineLvl w:val="0"/>
    </w:pPr>
    <w:rPr>
      <w:b/>
      <w:bCs/>
      <w:szCs w:val="28"/>
      <w:lang w:eastAsia="en-US"/>
    </w:rPr>
  </w:style>
  <w:style w:type="paragraph" w:styleId="Heading2">
    <w:name w:val="heading 2"/>
    <w:basedOn w:val="Normal"/>
    <w:next w:val="Normal"/>
    <w:link w:val="Heading2Char"/>
    <w:uiPriority w:val="9"/>
    <w:qFormat/>
    <w:rsid w:val="00B1015E"/>
    <w:pPr>
      <w:keepNext/>
      <w:keepLines/>
      <w:widowControl/>
      <w:numPr>
        <w:ilvl w:val="1"/>
        <w:numId w:val="3"/>
      </w:numPr>
      <w:spacing w:before="200" w:after="120"/>
      <w:ind w:left="578" w:hanging="578"/>
      <w:outlineLvl w:val="1"/>
    </w:pPr>
    <w:rPr>
      <w:b/>
      <w:bCs/>
      <w:szCs w:val="26"/>
      <w:lang w:eastAsia="en-US"/>
    </w:rPr>
  </w:style>
  <w:style w:type="paragraph" w:styleId="Heading3">
    <w:name w:val="heading 3"/>
    <w:basedOn w:val="Normal"/>
    <w:next w:val="Normal"/>
    <w:link w:val="Heading3Char"/>
    <w:uiPriority w:val="99"/>
    <w:qFormat/>
    <w:rsid w:val="00754E81"/>
    <w:pPr>
      <w:keepNext/>
      <w:keepLines/>
      <w:widowControl/>
      <w:spacing w:after="120"/>
      <w:jc w:val="center"/>
      <w:outlineLvl w:val="2"/>
    </w:pPr>
    <w:rPr>
      <w:b/>
      <w:bCs/>
      <w:lang w:eastAsia="en-US"/>
    </w:rPr>
  </w:style>
  <w:style w:type="paragraph" w:styleId="Heading4">
    <w:name w:val="heading 4"/>
    <w:basedOn w:val="Normal"/>
    <w:next w:val="Normal"/>
    <w:link w:val="Heading4Char"/>
    <w:uiPriority w:val="99"/>
    <w:qFormat/>
    <w:rsid w:val="00A80812"/>
    <w:pPr>
      <w:keepNext/>
      <w:keepLines/>
      <w:widowControl/>
      <w:numPr>
        <w:ilvl w:val="3"/>
        <w:numId w:val="3"/>
      </w:numPr>
      <w:spacing w:before="200"/>
      <w:outlineLvl w:val="3"/>
    </w:pPr>
    <w:rPr>
      <w:b/>
      <w:bCs/>
      <w:iCs/>
      <w:color w:val="4F81BD"/>
      <w:sz w:val="20"/>
      <w:lang w:eastAsia="en-US"/>
    </w:rPr>
  </w:style>
  <w:style w:type="paragraph" w:styleId="Heading5">
    <w:name w:val="heading 5"/>
    <w:basedOn w:val="Normal"/>
    <w:next w:val="Normal"/>
    <w:link w:val="Heading5Char"/>
    <w:uiPriority w:val="9"/>
    <w:qFormat/>
    <w:rsid w:val="00A80812"/>
    <w:pPr>
      <w:keepNext/>
      <w:keepLines/>
      <w:widowControl/>
      <w:numPr>
        <w:ilvl w:val="4"/>
        <w:numId w:val="3"/>
      </w:numPr>
      <w:spacing w:before="200"/>
      <w:outlineLvl w:val="4"/>
    </w:pPr>
    <w:rPr>
      <w:color w:val="365F91"/>
      <w:sz w:val="20"/>
      <w:lang w:eastAsia="en-US"/>
    </w:rPr>
  </w:style>
  <w:style w:type="paragraph" w:styleId="Heading6">
    <w:name w:val="heading 6"/>
    <w:basedOn w:val="Normal"/>
    <w:next w:val="Normal"/>
    <w:link w:val="Heading6Char"/>
    <w:uiPriority w:val="99"/>
    <w:qFormat/>
    <w:rsid w:val="00A80812"/>
    <w:pPr>
      <w:keepNext/>
      <w:keepLines/>
      <w:widowControl/>
      <w:numPr>
        <w:ilvl w:val="5"/>
        <w:numId w:val="3"/>
      </w:numPr>
      <w:spacing w:before="200"/>
      <w:outlineLvl w:val="5"/>
    </w:pPr>
    <w:rPr>
      <w:iCs/>
      <w:color w:val="365F91"/>
      <w:sz w:val="20"/>
      <w:lang w:eastAsia="en-US"/>
    </w:rPr>
  </w:style>
  <w:style w:type="paragraph" w:styleId="Heading7">
    <w:name w:val="heading 7"/>
    <w:basedOn w:val="Normal"/>
    <w:next w:val="Normal"/>
    <w:link w:val="Heading7Char"/>
    <w:uiPriority w:val="99"/>
    <w:qFormat/>
    <w:rsid w:val="00A80812"/>
    <w:pPr>
      <w:keepNext/>
      <w:keepLines/>
      <w:widowControl/>
      <w:numPr>
        <w:ilvl w:val="6"/>
        <w:numId w:val="3"/>
      </w:numPr>
      <w:spacing w:before="200"/>
      <w:outlineLvl w:val="6"/>
    </w:pPr>
    <w:rPr>
      <w:iCs/>
      <w:color w:val="365F91"/>
      <w:sz w:val="20"/>
      <w:lang w:eastAsia="en-US"/>
    </w:rPr>
  </w:style>
  <w:style w:type="paragraph" w:styleId="Heading8">
    <w:name w:val="heading 8"/>
    <w:basedOn w:val="Normal"/>
    <w:next w:val="Normal"/>
    <w:link w:val="Heading8Char"/>
    <w:uiPriority w:val="99"/>
    <w:qFormat/>
    <w:rsid w:val="00A80812"/>
    <w:pPr>
      <w:keepNext/>
      <w:keepLines/>
      <w:widowControl/>
      <w:numPr>
        <w:ilvl w:val="7"/>
        <w:numId w:val="3"/>
      </w:numPr>
      <w:spacing w:before="200"/>
      <w:outlineLvl w:val="7"/>
    </w:pPr>
    <w:rPr>
      <w:color w:val="365F91"/>
      <w:sz w:val="20"/>
      <w:lang w:eastAsia="en-US"/>
    </w:rPr>
  </w:style>
  <w:style w:type="paragraph" w:styleId="Heading9">
    <w:name w:val="heading 9"/>
    <w:basedOn w:val="Normal"/>
    <w:next w:val="Normal"/>
    <w:link w:val="Heading9Char"/>
    <w:uiPriority w:val="99"/>
    <w:qFormat/>
    <w:rsid w:val="00A80812"/>
    <w:pPr>
      <w:keepNext/>
      <w:keepLines/>
      <w:widowControl/>
      <w:numPr>
        <w:ilvl w:val="8"/>
        <w:numId w:val="3"/>
      </w:numPr>
      <w:spacing w:before="200"/>
      <w:outlineLvl w:val="8"/>
    </w:pPr>
    <w:rPr>
      <w:iCs/>
      <w:color w:val="365F91"/>
      <w:sz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715D20"/>
    <w:rPr>
      <w:b/>
      <w:bCs/>
      <w:sz w:val="24"/>
      <w:szCs w:val="28"/>
      <w:lang w:eastAsia="en-US"/>
    </w:rPr>
  </w:style>
  <w:style w:type="character" w:styleId="Heading2Char" w:customStyle="1">
    <w:name w:val="Heading 2 Char"/>
    <w:basedOn w:val="DefaultParagraphFont"/>
    <w:link w:val="Heading2"/>
    <w:uiPriority w:val="9"/>
    <w:locked/>
    <w:rsid w:val="00B1015E"/>
    <w:rPr>
      <w:b/>
      <w:bCs/>
      <w:sz w:val="24"/>
      <w:szCs w:val="26"/>
      <w:lang w:eastAsia="en-US"/>
    </w:rPr>
  </w:style>
  <w:style w:type="character" w:styleId="Heading3Char" w:customStyle="1">
    <w:name w:val="Heading 3 Char"/>
    <w:basedOn w:val="DefaultParagraphFont"/>
    <w:link w:val="Heading3"/>
    <w:uiPriority w:val="99"/>
    <w:locked/>
    <w:rsid w:val="00754E81"/>
    <w:rPr>
      <w:b/>
      <w:bCs/>
      <w:sz w:val="24"/>
      <w:lang w:eastAsia="en-US"/>
    </w:rPr>
  </w:style>
  <w:style w:type="character" w:styleId="Heading4Char" w:customStyle="1">
    <w:name w:val="Heading 4 Char"/>
    <w:basedOn w:val="DefaultParagraphFont"/>
    <w:link w:val="Heading4"/>
    <w:uiPriority w:val="99"/>
    <w:locked/>
    <w:rsid w:val="00A80812"/>
    <w:rPr>
      <w:b/>
      <w:bCs/>
      <w:iCs/>
      <w:color w:val="4F81BD"/>
      <w:lang w:eastAsia="en-US"/>
    </w:rPr>
  </w:style>
  <w:style w:type="character" w:styleId="Heading5Char" w:customStyle="1">
    <w:name w:val="Heading 5 Char"/>
    <w:basedOn w:val="DefaultParagraphFont"/>
    <w:link w:val="Heading5"/>
    <w:uiPriority w:val="9"/>
    <w:locked/>
    <w:rsid w:val="00A80812"/>
    <w:rPr>
      <w:color w:val="365F91"/>
      <w:lang w:eastAsia="en-US"/>
    </w:rPr>
  </w:style>
  <w:style w:type="character" w:styleId="Heading6Char" w:customStyle="1">
    <w:name w:val="Heading 6 Char"/>
    <w:basedOn w:val="DefaultParagraphFont"/>
    <w:link w:val="Heading6"/>
    <w:uiPriority w:val="99"/>
    <w:locked/>
    <w:rsid w:val="00A80812"/>
    <w:rPr>
      <w:iCs/>
      <w:color w:val="365F91"/>
      <w:lang w:eastAsia="en-US"/>
    </w:rPr>
  </w:style>
  <w:style w:type="character" w:styleId="Heading7Char" w:customStyle="1">
    <w:name w:val="Heading 7 Char"/>
    <w:basedOn w:val="DefaultParagraphFont"/>
    <w:link w:val="Heading7"/>
    <w:uiPriority w:val="99"/>
    <w:locked/>
    <w:rsid w:val="00A80812"/>
    <w:rPr>
      <w:iCs/>
      <w:color w:val="365F91"/>
      <w:lang w:eastAsia="en-US"/>
    </w:rPr>
  </w:style>
  <w:style w:type="character" w:styleId="Heading8Char" w:customStyle="1">
    <w:name w:val="Heading 8 Char"/>
    <w:basedOn w:val="DefaultParagraphFont"/>
    <w:link w:val="Heading8"/>
    <w:uiPriority w:val="99"/>
    <w:locked/>
    <w:rsid w:val="00A80812"/>
    <w:rPr>
      <w:color w:val="365F91"/>
      <w:lang w:eastAsia="en-US"/>
    </w:rPr>
  </w:style>
  <w:style w:type="character" w:styleId="Heading9Char" w:customStyle="1">
    <w:name w:val="Heading 9 Char"/>
    <w:basedOn w:val="DefaultParagraphFont"/>
    <w:link w:val="Heading9"/>
    <w:uiPriority w:val="99"/>
    <w:locked/>
    <w:rsid w:val="00A80812"/>
    <w:rPr>
      <w:iCs/>
      <w:color w:val="365F91"/>
      <w:lang w:eastAsia="en-US"/>
    </w:rPr>
  </w:style>
  <w:style w:type="paragraph" w:styleId="Title">
    <w:name w:val="Title"/>
    <w:basedOn w:val="Normal"/>
    <w:next w:val="Normal"/>
    <w:link w:val="TitleChar"/>
    <w:uiPriority w:val="10"/>
    <w:qFormat/>
    <w:rsid w:val="005D7E0B"/>
    <w:pPr>
      <w:widowControl/>
      <w:pBdr>
        <w:bottom w:val="single" w:color="4F81BD" w:sz="8" w:space="4"/>
      </w:pBdr>
      <w:spacing w:after="300"/>
      <w:contextualSpacing/>
    </w:pPr>
    <w:rPr>
      <w:rFonts w:ascii="Cambria" w:hAnsi="Cambria"/>
      <w:color w:val="17365D"/>
      <w:spacing w:val="5"/>
      <w:kern w:val="28"/>
      <w:sz w:val="52"/>
      <w:szCs w:val="52"/>
      <w:lang w:eastAsia="en-US"/>
    </w:rPr>
  </w:style>
  <w:style w:type="character" w:styleId="TitleChar" w:customStyle="1">
    <w:name w:val="Title Char"/>
    <w:basedOn w:val="DefaultParagraphFont"/>
    <w:link w:val="Title"/>
    <w:uiPriority w:val="10"/>
    <w:locked/>
    <w:rsid w:val="005D7E0B"/>
    <w:rPr>
      <w:rFonts w:ascii="Cambria" w:hAnsi="Cambria"/>
      <w:color w:val="17365D"/>
      <w:spacing w:val="5"/>
      <w:kern w:val="28"/>
      <w:sz w:val="52"/>
      <w:lang w:val="x-none" w:eastAsia="en-US"/>
    </w:rPr>
  </w:style>
  <w:style w:type="character" w:styleId="Hyperlink">
    <w:name w:val="Hyperlink"/>
    <w:basedOn w:val="DefaultParagraphFont"/>
    <w:uiPriority w:val="99"/>
    <w:rsid w:val="005D7E0B"/>
    <w:rPr>
      <w:color w:val="0000FF"/>
      <w:u w:val="single"/>
    </w:rPr>
  </w:style>
  <w:style w:type="paragraph" w:styleId="NormalWeb">
    <w:name w:val="Normal (Web)"/>
    <w:basedOn w:val="Normal"/>
    <w:uiPriority w:val="99"/>
    <w:rsid w:val="005D7E0B"/>
    <w:pPr>
      <w:widowControl/>
      <w:spacing w:before="100" w:beforeAutospacing="1" w:after="100" w:afterAutospacing="1"/>
    </w:pPr>
    <w:rPr>
      <w:rFonts w:ascii="Arial Unicode MS" w:hAnsi="Arial Unicode MS" w:eastAsia="Arial Unicode MS" w:cs="Arial Unicode MS"/>
      <w:szCs w:val="24"/>
      <w:lang w:eastAsia="en-US"/>
    </w:rPr>
  </w:style>
  <w:style w:type="paragraph" w:styleId="BodyText">
    <w:name w:val="Body Text"/>
    <w:basedOn w:val="Normal"/>
    <w:link w:val="BodyTextChar"/>
    <w:uiPriority w:val="99"/>
    <w:rsid w:val="00A4152B"/>
    <w:pPr>
      <w:widowControl/>
      <w:spacing w:after="280" w:line="280" w:lineRule="atLeast"/>
      <w:ind w:left="680" w:right="460"/>
    </w:pPr>
    <w:rPr>
      <w:rFonts w:ascii="Times" w:hAnsi="Times" w:cs="Arial"/>
      <w:color w:val="000000"/>
      <w:lang w:eastAsia="en-US"/>
    </w:rPr>
  </w:style>
  <w:style w:type="character" w:styleId="BodyTextChar" w:customStyle="1">
    <w:name w:val="Body Text Char"/>
    <w:basedOn w:val="DefaultParagraphFont"/>
    <w:link w:val="BodyText"/>
    <w:uiPriority w:val="99"/>
    <w:locked/>
    <w:rsid w:val="005D7E0B"/>
    <w:rPr>
      <w:rFonts w:ascii="Times New Roman" w:hAnsi="Times New Roman"/>
      <w:sz w:val="24"/>
      <w:lang w:val="x-none" w:eastAsia="en-US"/>
    </w:rPr>
  </w:style>
  <w:style w:type="paragraph" w:styleId="BodyTextIndent">
    <w:name w:val="Body Text Indent"/>
    <w:basedOn w:val="Normal"/>
    <w:link w:val="BodyTextIndentChar"/>
    <w:uiPriority w:val="99"/>
    <w:rsid w:val="005D7E0B"/>
    <w:pPr>
      <w:widowControl/>
      <w:ind w:left="360"/>
    </w:pPr>
    <w:rPr>
      <w:rFonts w:ascii="Times New Roman" w:hAnsi="Times New Roman"/>
      <w:sz w:val="22"/>
      <w:szCs w:val="24"/>
      <w:lang w:eastAsia="en-US"/>
    </w:rPr>
  </w:style>
  <w:style w:type="character" w:styleId="BodyTextIndentChar" w:customStyle="1">
    <w:name w:val="Body Text Indent Char"/>
    <w:basedOn w:val="DefaultParagraphFont"/>
    <w:link w:val="BodyTextIndent"/>
    <w:uiPriority w:val="99"/>
    <w:locked/>
    <w:rsid w:val="005D7E0B"/>
    <w:rPr>
      <w:rFonts w:ascii="Times New Roman" w:hAnsi="Times New Roman"/>
      <w:sz w:val="24"/>
      <w:lang w:val="x-none" w:eastAsia="en-US"/>
    </w:rPr>
  </w:style>
  <w:style w:type="paragraph" w:styleId="Default" w:customStyle="1">
    <w:name w:val="Default"/>
    <w:rsid w:val="003031C3"/>
    <w:pPr>
      <w:autoSpaceDE w:val="0"/>
      <w:autoSpaceDN w:val="0"/>
      <w:adjustRightInd w:val="0"/>
    </w:pPr>
    <w:rPr>
      <w:rFonts w:ascii="Verdana" w:hAnsi="Verdana" w:cs="Verdana"/>
      <w:color w:val="000000"/>
      <w:sz w:val="24"/>
      <w:szCs w:val="24"/>
    </w:rPr>
  </w:style>
  <w:style w:type="paragraph" w:styleId="msolistparagraph0" w:customStyle="1">
    <w:name w:val="msolistparagraph"/>
    <w:basedOn w:val="Normal"/>
    <w:rsid w:val="007C3612"/>
    <w:pPr>
      <w:widowControl/>
      <w:ind w:left="720"/>
      <w:contextualSpacing/>
    </w:pPr>
    <w:rPr>
      <w:szCs w:val="22"/>
      <w:lang w:eastAsia="en-US"/>
    </w:rPr>
  </w:style>
  <w:style w:type="paragraph" w:styleId="style1" w:customStyle="1">
    <w:name w:val="style1"/>
    <w:basedOn w:val="Normal"/>
    <w:rsid w:val="007C3612"/>
    <w:pPr>
      <w:widowControl/>
      <w:spacing w:before="100" w:beforeAutospacing="1" w:after="100" w:afterAutospacing="1"/>
    </w:pPr>
    <w:rPr>
      <w:sz w:val="27"/>
      <w:szCs w:val="27"/>
      <w:lang w:eastAsia="en-US"/>
    </w:rPr>
  </w:style>
  <w:style w:type="paragraph" w:styleId="style3" w:customStyle="1">
    <w:name w:val="style3"/>
    <w:basedOn w:val="Normal"/>
    <w:uiPriority w:val="99"/>
    <w:rsid w:val="007C3612"/>
    <w:pPr>
      <w:widowControl/>
      <w:spacing w:before="100" w:beforeAutospacing="1" w:after="100" w:afterAutospacing="1"/>
    </w:pPr>
    <w:rPr>
      <w:szCs w:val="24"/>
      <w:lang w:eastAsia="en-US"/>
    </w:rPr>
  </w:style>
  <w:style w:type="paragraph" w:styleId="ListParagraph">
    <w:name w:val="List Paragraph"/>
    <w:basedOn w:val="Normal"/>
    <w:uiPriority w:val="34"/>
    <w:qFormat/>
    <w:rsid w:val="00926255"/>
    <w:pPr>
      <w:ind w:left="720"/>
    </w:pPr>
  </w:style>
  <w:style w:type="paragraph" w:styleId="TOCHeading">
    <w:name w:val="TOC Heading"/>
    <w:basedOn w:val="Heading1"/>
    <w:next w:val="Normal"/>
    <w:uiPriority w:val="39"/>
    <w:qFormat/>
    <w:rsid w:val="00527436"/>
    <w:pPr>
      <w:numPr>
        <w:numId w:val="0"/>
      </w:num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qFormat/>
    <w:rsid w:val="00307DE6"/>
    <w:pPr>
      <w:tabs>
        <w:tab w:val="left" w:pos="480"/>
        <w:tab w:val="right" w:leader="dot" w:pos="9214"/>
      </w:tabs>
      <w:spacing w:before="120" w:after="120"/>
    </w:pPr>
    <w:rPr>
      <w:b/>
      <w:sz w:val="20"/>
    </w:rPr>
  </w:style>
  <w:style w:type="paragraph" w:styleId="TOC2">
    <w:name w:val="toc 2"/>
    <w:basedOn w:val="Normal"/>
    <w:next w:val="Normal"/>
    <w:autoRedefine/>
    <w:uiPriority w:val="39"/>
    <w:unhideWhenUsed/>
    <w:qFormat/>
    <w:rsid w:val="00184733"/>
    <w:pPr>
      <w:tabs>
        <w:tab w:val="left" w:pos="993"/>
        <w:tab w:val="right" w:leader="dot" w:pos="9214"/>
      </w:tabs>
      <w:ind w:left="240"/>
    </w:pPr>
    <w:rPr>
      <w:smallCaps/>
      <w:sz w:val="20"/>
    </w:rPr>
  </w:style>
  <w:style w:type="paragraph" w:styleId="TOC3">
    <w:name w:val="toc 3"/>
    <w:basedOn w:val="Normal"/>
    <w:next w:val="Normal"/>
    <w:autoRedefine/>
    <w:uiPriority w:val="39"/>
    <w:unhideWhenUsed/>
    <w:qFormat/>
    <w:rsid w:val="007311E5"/>
    <w:pPr>
      <w:tabs>
        <w:tab w:val="left" w:pos="1200"/>
        <w:tab w:val="right" w:leader="dot" w:pos="9214"/>
      </w:tabs>
      <w:ind w:left="480"/>
    </w:pPr>
    <w:rPr>
      <w:iCs/>
      <w:sz w:val="20"/>
    </w:rPr>
  </w:style>
  <w:style w:type="character" w:styleId="FollowedHyperlink">
    <w:name w:val="FollowedHyperlink"/>
    <w:basedOn w:val="DefaultParagraphFont"/>
    <w:uiPriority w:val="99"/>
    <w:unhideWhenUsed/>
    <w:rsid w:val="001D52EC"/>
    <w:rPr>
      <w:color w:val="800080"/>
      <w:u w:val="single"/>
    </w:rPr>
  </w:style>
  <w:style w:type="paragraph" w:styleId="TOC4">
    <w:name w:val="toc 4"/>
    <w:basedOn w:val="Normal"/>
    <w:next w:val="Normal"/>
    <w:autoRedefine/>
    <w:uiPriority w:val="39"/>
    <w:unhideWhenUsed/>
    <w:rsid w:val="00184733"/>
    <w:pPr>
      <w:ind w:left="720"/>
    </w:pPr>
    <w:rPr>
      <w:sz w:val="18"/>
      <w:szCs w:val="18"/>
    </w:rPr>
  </w:style>
  <w:style w:type="paragraph" w:styleId="TOC5">
    <w:name w:val="toc 5"/>
    <w:basedOn w:val="Normal"/>
    <w:next w:val="Normal"/>
    <w:autoRedefine/>
    <w:uiPriority w:val="39"/>
    <w:unhideWhenUsed/>
    <w:rsid w:val="00E82DB0"/>
    <w:pPr>
      <w:ind w:left="960"/>
    </w:pPr>
    <w:rPr>
      <w:rFonts w:ascii="Calibri" w:hAnsi="Calibri"/>
      <w:sz w:val="18"/>
      <w:szCs w:val="18"/>
    </w:rPr>
  </w:style>
  <w:style w:type="paragraph" w:styleId="TOC6">
    <w:name w:val="toc 6"/>
    <w:basedOn w:val="Normal"/>
    <w:next w:val="Normal"/>
    <w:autoRedefine/>
    <w:uiPriority w:val="39"/>
    <w:unhideWhenUsed/>
    <w:rsid w:val="00E82DB0"/>
    <w:pPr>
      <w:ind w:left="1200"/>
    </w:pPr>
    <w:rPr>
      <w:rFonts w:ascii="Calibri" w:hAnsi="Calibri"/>
      <w:sz w:val="18"/>
      <w:szCs w:val="18"/>
    </w:rPr>
  </w:style>
  <w:style w:type="paragraph" w:styleId="TOC7">
    <w:name w:val="toc 7"/>
    <w:basedOn w:val="Normal"/>
    <w:next w:val="Normal"/>
    <w:autoRedefine/>
    <w:uiPriority w:val="39"/>
    <w:unhideWhenUsed/>
    <w:rsid w:val="00E82DB0"/>
    <w:pPr>
      <w:ind w:left="1440"/>
    </w:pPr>
    <w:rPr>
      <w:rFonts w:ascii="Calibri" w:hAnsi="Calibri"/>
      <w:sz w:val="18"/>
      <w:szCs w:val="18"/>
    </w:rPr>
  </w:style>
  <w:style w:type="paragraph" w:styleId="TOC8">
    <w:name w:val="toc 8"/>
    <w:basedOn w:val="Normal"/>
    <w:next w:val="Normal"/>
    <w:autoRedefine/>
    <w:uiPriority w:val="39"/>
    <w:unhideWhenUsed/>
    <w:rsid w:val="00E82DB0"/>
    <w:pPr>
      <w:ind w:left="1680"/>
    </w:pPr>
    <w:rPr>
      <w:rFonts w:ascii="Calibri" w:hAnsi="Calibri"/>
      <w:sz w:val="18"/>
      <w:szCs w:val="18"/>
    </w:rPr>
  </w:style>
  <w:style w:type="paragraph" w:styleId="TOC9">
    <w:name w:val="toc 9"/>
    <w:basedOn w:val="Normal"/>
    <w:next w:val="Normal"/>
    <w:autoRedefine/>
    <w:uiPriority w:val="39"/>
    <w:unhideWhenUsed/>
    <w:rsid w:val="00E82DB0"/>
    <w:pPr>
      <w:ind w:left="1920"/>
    </w:pPr>
    <w:rPr>
      <w:rFonts w:ascii="Calibri" w:hAnsi="Calibri"/>
      <w:sz w:val="18"/>
      <w:szCs w:val="18"/>
    </w:rPr>
  </w:style>
  <w:style w:type="paragraph" w:styleId="Header">
    <w:name w:val="header"/>
    <w:basedOn w:val="Normal"/>
    <w:link w:val="HeaderChar"/>
    <w:uiPriority w:val="99"/>
    <w:unhideWhenUsed/>
    <w:rsid w:val="00255A08"/>
    <w:pPr>
      <w:tabs>
        <w:tab w:val="center" w:pos="4513"/>
        <w:tab w:val="right" w:pos="9026"/>
      </w:tabs>
    </w:pPr>
  </w:style>
  <w:style w:type="character" w:styleId="HeaderChar" w:customStyle="1">
    <w:name w:val="Header Char"/>
    <w:basedOn w:val="DefaultParagraphFont"/>
    <w:link w:val="Header"/>
    <w:uiPriority w:val="99"/>
    <w:locked/>
    <w:rsid w:val="00255A08"/>
    <w:rPr>
      <w:rFonts w:eastAsia="Times New Roman"/>
      <w:sz w:val="24"/>
      <w:lang w:val="en-US" w:eastAsia="x-none"/>
    </w:rPr>
  </w:style>
  <w:style w:type="paragraph" w:styleId="Footer">
    <w:name w:val="footer"/>
    <w:basedOn w:val="Normal"/>
    <w:link w:val="FooterChar"/>
    <w:uiPriority w:val="99"/>
    <w:unhideWhenUsed/>
    <w:rsid w:val="00255A08"/>
    <w:pPr>
      <w:tabs>
        <w:tab w:val="center" w:pos="4513"/>
        <w:tab w:val="right" w:pos="9026"/>
      </w:tabs>
    </w:pPr>
  </w:style>
  <w:style w:type="character" w:styleId="FooterChar" w:customStyle="1">
    <w:name w:val="Footer Char"/>
    <w:basedOn w:val="DefaultParagraphFont"/>
    <w:link w:val="Footer"/>
    <w:uiPriority w:val="99"/>
    <w:locked/>
    <w:rsid w:val="00255A08"/>
    <w:rPr>
      <w:rFonts w:eastAsia="Times New Roman"/>
      <w:sz w:val="24"/>
      <w:lang w:val="en-US" w:eastAsia="x-none"/>
    </w:rPr>
  </w:style>
  <w:style w:type="paragraph" w:styleId="Blockquote" w:customStyle="1">
    <w:name w:val="Blockquote"/>
    <w:basedOn w:val="Normal"/>
    <w:rsid w:val="00C414A1"/>
    <w:pPr>
      <w:widowControl/>
      <w:spacing w:before="100" w:after="100"/>
      <w:ind w:left="360" w:right="360"/>
    </w:pPr>
    <w:rPr>
      <w:rFonts w:ascii="Times New Roman" w:hAnsi="Times New Roman"/>
      <w:lang w:eastAsia="en-US"/>
    </w:rPr>
  </w:style>
  <w:style w:type="character" w:styleId="CommentReference">
    <w:name w:val="annotation reference"/>
    <w:basedOn w:val="DefaultParagraphFont"/>
    <w:uiPriority w:val="99"/>
    <w:semiHidden/>
    <w:unhideWhenUsed/>
    <w:rsid w:val="00AB73A4"/>
    <w:rPr>
      <w:sz w:val="16"/>
    </w:rPr>
  </w:style>
  <w:style w:type="paragraph" w:styleId="CommentText">
    <w:name w:val="annotation text"/>
    <w:basedOn w:val="Normal"/>
    <w:link w:val="CommentTextChar"/>
    <w:uiPriority w:val="99"/>
    <w:semiHidden/>
    <w:unhideWhenUsed/>
    <w:rsid w:val="00AB73A4"/>
    <w:rPr>
      <w:sz w:val="20"/>
    </w:rPr>
  </w:style>
  <w:style w:type="character" w:styleId="CommentTextChar" w:customStyle="1">
    <w:name w:val="Comment Text Char"/>
    <w:basedOn w:val="DefaultParagraphFont"/>
    <w:link w:val="CommentText"/>
    <w:uiPriority w:val="99"/>
    <w:semiHidden/>
    <w:locked/>
    <w:rsid w:val="00AB73A4"/>
    <w:rPr>
      <w:rFonts w:eastAsia="Times New Roman"/>
      <w:lang w:val="en-US" w:eastAsia="x-none"/>
    </w:rPr>
  </w:style>
  <w:style w:type="paragraph" w:styleId="CommentSubject">
    <w:name w:val="annotation subject"/>
    <w:basedOn w:val="CommentText"/>
    <w:next w:val="CommentText"/>
    <w:link w:val="CommentSubjectChar"/>
    <w:uiPriority w:val="99"/>
    <w:semiHidden/>
    <w:unhideWhenUsed/>
    <w:rsid w:val="00AB73A4"/>
    <w:rPr>
      <w:b/>
      <w:bCs/>
    </w:rPr>
  </w:style>
  <w:style w:type="character" w:styleId="CommentSubjectChar" w:customStyle="1">
    <w:name w:val="Comment Subject Char"/>
    <w:basedOn w:val="CommentTextChar"/>
    <w:link w:val="CommentSubject"/>
    <w:uiPriority w:val="99"/>
    <w:semiHidden/>
    <w:locked/>
    <w:rsid w:val="00AB73A4"/>
    <w:rPr>
      <w:rFonts w:eastAsia="Times New Roman"/>
      <w:b/>
      <w:lang w:val="en-US" w:eastAsia="x-none"/>
    </w:rPr>
  </w:style>
  <w:style w:type="paragraph" w:styleId="BalloonText">
    <w:name w:val="Balloon Text"/>
    <w:basedOn w:val="Normal"/>
    <w:link w:val="BalloonTextChar"/>
    <w:uiPriority w:val="99"/>
    <w:semiHidden/>
    <w:unhideWhenUsed/>
    <w:rsid w:val="00AB73A4"/>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B73A4"/>
    <w:rPr>
      <w:rFonts w:ascii="Tahoma" w:hAnsi="Tahoma"/>
      <w:sz w:val="16"/>
      <w:lang w:val="en-US" w:eastAsia="x-none"/>
    </w:rPr>
  </w:style>
  <w:style w:type="paragraph" w:styleId="NoSpacing">
    <w:name w:val="No Spacing"/>
    <w:uiPriority w:val="1"/>
    <w:qFormat/>
    <w:rsid w:val="00252921"/>
    <w:pPr>
      <w:widowControl w:val="0"/>
    </w:pPr>
    <w:rPr>
      <w:sz w:val="24"/>
      <w:lang w:val="en-US"/>
    </w:rPr>
  </w:style>
  <w:style w:type="paragraph" w:styleId="Text" w:customStyle="1">
    <w:name w:val="Text"/>
    <w:basedOn w:val="Normal"/>
    <w:link w:val="TextChar"/>
    <w:uiPriority w:val="99"/>
    <w:rsid w:val="005F01C8"/>
    <w:pPr>
      <w:widowControl/>
      <w:tabs>
        <w:tab w:val="left" w:pos="300"/>
      </w:tabs>
      <w:spacing w:before="80"/>
      <w:jc w:val="both"/>
    </w:pPr>
    <w:rPr>
      <w:rFonts w:ascii="Times New Roman" w:hAnsi="Times New Roman"/>
      <w:sz w:val="20"/>
      <w:szCs w:val="24"/>
      <w:lang w:eastAsia="en-US"/>
    </w:rPr>
  </w:style>
  <w:style w:type="paragraph" w:styleId="text0" w:customStyle="1">
    <w:name w:val="text"/>
    <w:basedOn w:val="Normal"/>
    <w:rsid w:val="00E364C0"/>
    <w:pPr>
      <w:spacing w:after="120"/>
      <w:jc w:val="both"/>
    </w:pPr>
    <w:rPr>
      <w:rFonts w:ascii="Times New Roman" w:hAnsi="Times New Roman"/>
      <w:sz w:val="20"/>
      <w:szCs w:val="24"/>
      <w:lang w:eastAsia="en-US"/>
    </w:rPr>
  </w:style>
  <w:style w:type="paragraph" w:styleId="Caption">
    <w:name w:val="caption"/>
    <w:basedOn w:val="Normal"/>
    <w:next w:val="Normal"/>
    <w:uiPriority w:val="35"/>
    <w:qFormat/>
    <w:rsid w:val="009F46D4"/>
    <w:pPr>
      <w:widowControl/>
      <w:spacing w:before="120" w:after="120"/>
    </w:pPr>
    <w:rPr>
      <w:rFonts w:ascii="Times New Roman" w:hAnsi="Times New Roman"/>
      <w:b/>
      <w:bCs/>
      <w:sz w:val="20"/>
      <w:szCs w:val="24"/>
      <w:lang w:eastAsia="en-US"/>
    </w:rPr>
  </w:style>
  <w:style w:type="character" w:styleId="Emphasis">
    <w:name w:val="Emphasis"/>
    <w:basedOn w:val="DefaultParagraphFont"/>
    <w:uiPriority w:val="20"/>
    <w:qFormat/>
    <w:rsid w:val="00217E53"/>
    <w:rPr>
      <w:i/>
    </w:rPr>
  </w:style>
  <w:style w:type="character" w:styleId="Strong">
    <w:name w:val="Strong"/>
    <w:basedOn w:val="DefaultParagraphFont"/>
    <w:uiPriority w:val="22"/>
    <w:qFormat/>
    <w:rsid w:val="00217E53"/>
    <w:rPr>
      <w:b/>
    </w:rPr>
  </w:style>
  <w:style w:type="character" w:styleId="PageNumber">
    <w:name w:val="page number"/>
    <w:basedOn w:val="DefaultParagraphFont"/>
    <w:uiPriority w:val="99"/>
    <w:rsid w:val="00A4152B"/>
  </w:style>
  <w:style w:type="paragraph" w:styleId="Courseunits" w:customStyle="1">
    <w:name w:val="Course units"/>
    <w:basedOn w:val="Normal"/>
    <w:uiPriority w:val="99"/>
    <w:rsid w:val="00A4152B"/>
    <w:pPr>
      <w:widowControl/>
      <w:spacing w:before="40"/>
      <w:jc w:val="both"/>
    </w:pPr>
    <w:rPr>
      <w:rFonts w:ascii="Arial" w:hAnsi="Arial" w:cs="Arial"/>
      <w:szCs w:val="24"/>
      <w:lang w:eastAsia="en-US"/>
    </w:rPr>
  </w:style>
  <w:style w:type="paragraph" w:styleId="BodyText2">
    <w:name w:val="Body Text 2"/>
    <w:basedOn w:val="Normal"/>
    <w:link w:val="BodyText2Char2"/>
    <w:uiPriority w:val="99"/>
    <w:rsid w:val="00A4152B"/>
    <w:pPr>
      <w:widowControl/>
      <w:tabs>
        <w:tab w:val="left" w:pos="720"/>
        <w:tab w:val="left" w:pos="1440"/>
        <w:tab w:val="left" w:pos="5801"/>
      </w:tabs>
      <w:spacing w:line="227" w:lineRule="atLeast"/>
    </w:pPr>
    <w:rPr>
      <w:rFonts w:ascii="Times New Roman" w:hAnsi="Times New Roman"/>
      <w:sz w:val="20"/>
      <w:szCs w:val="22"/>
    </w:rPr>
  </w:style>
  <w:style w:type="character" w:styleId="BodyText2Char" w:customStyle="1">
    <w:name w:val="Body Text 2 Char"/>
    <w:basedOn w:val="DefaultParagraphFont"/>
    <w:uiPriority w:val="99"/>
    <w:semiHidden/>
    <w:rsid w:val="00AD4043"/>
    <w:rPr>
      <w:sz w:val="24"/>
    </w:rPr>
  </w:style>
  <w:style w:type="character" w:styleId="BodyText2Char2" w:customStyle="1">
    <w:name w:val="Body Text 2 Char2"/>
    <w:link w:val="BodyText2"/>
    <w:uiPriority w:val="99"/>
    <w:locked/>
    <w:rsid w:val="00A4152B"/>
    <w:rPr>
      <w:rFonts w:ascii="Arial" w:hAnsi="Arial"/>
      <w:sz w:val="22"/>
      <w:lang w:val="x-none" w:eastAsia="en-US"/>
    </w:rPr>
  </w:style>
  <w:style w:type="character" w:styleId="BodyText2Char4" w:customStyle="1">
    <w:name w:val="Body Text 2 Char4"/>
    <w:uiPriority w:val="99"/>
    <w:semiHidden/>
    <w:locked/>
    <w:rsid w:val="00A4152B"/>
    <w:rPr>
      <w:rFonts w:eastAsia="Times New Roman"/>
      <w:sz w:val="24"/>
      <w:lang w:val="en-US" w:eastAsia="x-none"/>
    </w:rPr>
  </w:style>
  <w:style w:type="paragraph" w:styleId="Subtitle">
    <w:name w:val="Subtitle"/>
    <w:basedOn w:val="Normal"/>
    <w:link w:val="SubtitleChar"/>
    <w:uiPriority w:val="99"/>
    <w:qFormat/>
    <w:rsid w:val="00A4152B"/>
    <w:pPr>
      <w:widowControl/>
      <w:spacing w:after="120" w:line="280" w:lineRule="atLeast"/>
      <w:jc w:val="center"/>
    </w:pPr>
    <w:rPr>
      <w:rFonts w:ascii="Arial" w:hAnsi="Arial" w:cs="Arial"/>
      <w:sz w:val="36"/>
      <w:szCs w:val="36"/>
      <w:lang w:eastAsia="en-US"/>
    </w:rPr>
  </w:style>
  <w:style w:type="character" w:styleId="SubtitleChar" w:customStyle="1">
    <w:name w:val="Subtitle Char"/>
    <w:basedOn w:val="DefaultParagraphFont"/>
    <w:link w:val="Subtitle"/>
    <w:uiPriority w:val="99"/>
    <w:locked/>
    <w:rsid w:val="00A4152B"/>
    <w:rPr>
      <w:rFonts w:ascii="Arial" w:hAnsi="Arial"/>
      <w:sz w:val="36"/>
      <w:lang w:val="x-none" w:eastAsia="en-US"/>
    </w:rPr>
  </w:style>
  <w:style w:type="paragraph" w:styleId="Table" w:customStyle="1">
    <w:name w:val="Table"/>
    <w:basedOn w:val="Normal"/>
    <w:rsid w:val="00A4152B"/>
    <w:pPr>
      <w:widowControl/>
      <w:tabs>
        <w:tab w:val="left" w:pos="1440"/>
        <w:tab w:val="center" w:pos="4500"/>
        <w:tab w:val="right" w:pos="8820"/>
      </w:tabs>
    </w:pPr>
    <w:rPr>
      <w:rFonts w:ascii="Times" w:hAnsi="Times"/>
      <w:szCs w:val="24"/>
      <w:lang w:eastAsia="en-US"/>
    </w:rPr>
  </w:style>
  <w:style w:type="paragraph" w:styleId="PlainText">
    <w:name w:val="Plain Text"/>
    <w:basedOn w:val="Normal"/>
    <w:link w:val="PlainTextChar"/>
    <w:uiPriority w:val="99"/>
    <w:rsid w:val="00A4152B"/>
    <w:pPr>
      <w:widowControl/>
    </w:pPr>
    <w:rPr>
      <w:rFonts w:ascii="Courier New" w:hAnsi="Courier New" w:cs="Courier New"/>
      <w:sz w:val="20"/>
      <w:lang w:eastAsia="en-US"/>
    </w:rPr>
  </w:style>
  <w:style w:type="character" w:styleId="PlainTextChar" w:customStyle="1">
    <w:name w:val="Plain Text Char"/>
    <w:basedOn w:val="DefaultParagraphFont"/>
    <w:link w:val="PlainText"/>
    <w:uiPriority w:val="99"/>
    <w:locked/>
    <w:rsid w:val="00A4152B"/>
    <w:rPr>
      <w:rFonts w:ascii="Courier New" w:hAnsi="Courier New"/>
      <w:lang w:val="x-none" w:eastAsia="en-US"/>
    </w:rPr>
  </w:style>
  <w:style w:type="paragraph" w:styleId="Equations" w:customStyle="1">
    <w:name w:val="Equations"/>
    <w:basedOn w:val="Normal"/>
    <w:rsid w:val="00A4152B"/>
    <w:pPr>
      <w:widowControl/>
      <w:tabs>
        <w:tab w:val="left" w:pos="1700"/>
        <w:tab w:val="center" w:pos="3980"/>
        <w:tab w:val="right" w:pos="8120"/>
      </w:tabs>
      <w:spacing w:before="240" w:line="240" w:lineRule="atLeast"/>
      <w:jc w:val="both"/>
    </w:pPr>
    <w:rPr>
      <w:rFonts w:ascii="Times" w:hAnsi="Times"/>
      <w:color w:val="000000"/>
      <w:szCs w:val="24"/>
      <w:lang w:eastAsia="en-US"/>
    </w:rPr>
  </w:style>
  <w:style w:type="paragraph" w:styleId="Programme" w:customStyle="1">
    <w:name w:val="Programme"/>
    <w:basedOn w:val="Heading5"/>
    <w:next w:val="Text"/>
    <w:uiPriority w:val="99"/>
    <w:rsid w:val="00A4152B"/>
    <w:pPr>
      <w:keepNext w:val="0"/>
      <w:keepLines w:val="0"/>
      <w:numPr>
        <w:ilvl w:val="0"/>
        <w:numId w:val="0"/>
      </w:numPr>
      <w:spacing w:before="0" w:after="120" w:line="280" w:lineRule="exact"/>
      <w:jc w:val="both"/>
    </w:pPr>
    <w:rPr>
      <w:rFonts w:ascii="Times New Roman" w:hAnsi="Times New Roman"/>
      <w:b/>
      <w:bCs/>
      <w:color w:val="auto"/>
      <w:sz w:val="28"/>
      <w:szCs w:val="28"/>
    </w:rPr>
  </w:style>
  <w:style w:type="character" w:styleId="DocumentMapChar" w:customStyle="1">
    <w:name w:val="Document Map Char"/>
    <w:uiPriority w:val="99"/>
    <w:semiHidden/>
    <w:locked/>
    <w:rsid w:val="00A4152B"/>
    <w:rPr>
      <w:rFonts w:ascii="Tahoma" w:hAnsi="Tahoma"/>
      <w:sz w:val="24"/>
      <w:shd w:val="clear" w:color="auto" w:fill="000080"/>
    </w:rPr>
  </w:style>
  <w:style w:type="paragraph" w:styleId="DocumentMap">
    <w:name w:val="Document Map"/>
    <w:basedOn w:val="Normal"/>
    <w:link w:val="DocumentMapChar2"/>
    <w:uiPriority w:val="99"/>
    <w:semiHidden/>
    <w:rsid w:val="00A4152B"/>
    <w:pPr>
      <w:widowControl/>
      <w:shd w:val="clear" w:color="auto" w:fill="000080"/>
    </w:pPr>
    <w:rPr>
      <w:rFonts w:ascii="Tahoma" w:hAnsi="Tahoma" w:cs="Tahoma"/>
      <w:szCs w:val="24"/>
    </w:rPr>
  </w:style>
  <w:style w:type="character" w:styleId="DocumentMapChar1" w:customStyle="1">
    <w:name w:val="Document Map Char1"/>
    <w:basedOn w:val="DefaultParagraphFont"/>
    <w:uiPriority w:val="99"/>
    <w:semiHidden/>
    <w:rsid w:val="00AD4043"/>
    <w:rPr>
      <w:rFonts w:ascii="Times New Roman" w:hAnsi="Times New Roman"/>
      <w:sz w:val="0"/>
      <w:szCs w:val="0"/>
    </w:rPr>
  </w:style>
  <w:style w:type="character" w:styleId="DocumentMapChar2" w:customStyle="1">
    <w:name w:val="Document Map Char2"/>
    <w:link w:val="DocumentMap"/>
    <w:uiPriority w:val="99"/>
    <w:semiHidden/>
    <w:locked/>
    <w:rsid w:val="00A4152B"/>
    <w:rPr>
      <w:rFonts w:ascii="Tahoma" w:hAnsi="Tahoma"/>
      <w:sz w:val="16"/>
      <w:lang w:val="en-US" w:eastAsia="x-none"/>
    </w:rPr>
  </w:style>
  <w:style w:type="paragraph" w:styleId="Style" w:customStyle="1">
    <w:name w:val="Style"/>
    <w:basedOn w:val="Normal"/>
    <w:rsid w:val="00A4152B"/>
    <w:pPr>
      <w:ind w:left="720" w:hanging="720"/>
    </w:pPr>
    <w:rPr>
      <w:rFonts w:ascii="Times New Roman" w:hAnsi="Times New Roman"/>
      <w:szCs w:val="24"/>
      <w:lang w:eastAsia="en-US"/>
    </w:rPr>
  </w:style>
  <w:style w:type="paragraph" w:styleId="H3" w:customStyle="1">
    <w:name w:val="H3"/>
    <w:basedOn w:val="Normal"/>
    <w:next w:val="Normal"/>
    <w:rsid w:val="00A4152B"/>
    <w:pPr>
      <w:keepNext/>
      <w:widowControl/>
      <w:spacing w:before="100" w:after="100"/>
      <w:outlineLvl w:val="3"/>
    </w:pPr>
    <w:rPr>
      <w:rFonts w:ascii="Times New Roman" w:hAnsi="Times New Roman"/>
      <w:b/>
      <w:bCs/>
      <w:sz w:val="28"/>
      <w:szCs w:val="28"/>
      <w:lang w:eastAsia="en-US"/>
    </w:rPr>
  </w:style>
  <w:style w:type="paragraph" w:styleId="BodyText3">
    <w:name w:val="Body Text 3"/>
    <w:basedOn w:val="Normal"/>
    <w:link w:val="BodyText3Char"/>
    <w:uiPriority w:val="99"/>
    <w:rsid w:val="00A4152B"/>
    <w:pPr>
      <w:widowControl/>
    </w:pPr>
    <w:rPr>
      <w:rFonts w:ascii="Times New Roman" w:hAnsi="Times New Roman"/>
      <w:sz w:val="96"/>
      <w:szCs w:val="96"/>
      <w:lang w:eastAsia="en-US"/>
    </w:rPr>
  </w:style>
  <w:style w:type="character" w:styleId="BodyText3Char" w:customStyle="1">
    <w:name w:val="Body Text 3 Char"/>
    <w:basedOn w:val="DefaultParagraphFont"/>
    <w:link w:val="BodyText3"/>
    <w:uiPriority w:val="99"/>
    <w:locked/>
    <w:rsid w:val="00A4152B"/>
    <w:rPr>
      <w:rFonts w:ascii="Times New Roman" w:hAnsi="Times New Roman"/>
      <w:sz w:val="96"/>
      <w:lang w:val="x-none" w:eastAsia="en-US"/>
    </w:rPr>
  </w:style>
  <w:style w:type="paragraph" w:styleId="BodyTextIndent2">
    <w:name w:val="Body Text Indent 2"/>
    <w:basedOn w:val="Normal"/>
    <w:link w:val="BodyTextIndent2Char"/>
    <w:uiPriority w:val="99"/>
    <w:rsid w:val="00A4152B"/>
    <w:pPr>
      <w:widowControl/>
      <w:tabs>
        <w:tab w:val="left" w:pos="360"/>
      </w:tabs>
      <w:spacing w:before="120"/>
      <w:ind w:left="357"/>
      <w:jc w:val="both"/>
    </w:pPr>
    <w:rPr>
      <w:rFonts w:ascii="Times New Roman" w:hAnsi="Times New Roman"/>
      <w:sz w:val="22"/>
      <w:szCs w:val="22"/>
      <w:lang w:eastAsia="en-US"/>
    </w:rPr>
  </w:style>
  <w:style w:type="character" w:styleId="BodyTextIndent2Char" w:customStyle="1">
    <w:name w:val="Body Text Indent 2 Char"/>
    <w:basedOn w:val="DefaultParagraphFont"/>
    <w:link w:val="BodyTextIndent2"/>
    <w:uiPriority w:val="99"/>
    <w:locked/>
    <w:rsid w:val="00A4152B"/>
    <w:rPr>
      <w:rFonts w:ascii="Times New Roman" w:hAnsi="Times New Roman"/>
      <w:sz w:val="22"/>
      <w:lang w:val="x-none" w:eastAsia="en-US"/>
    </w:rPr>
  </w:style>
  <w:style w:type="paragraph" w:styleId="Style10" w:customStyle="1">
    <w:name w:val="Style1"/>
    <w:basedOn w:val="Normal"/>
    <w:link w:val="Style1Char"/>
    <w:qFormat/>
    <w:rsid w:val="00904604"/>
    <w:pPr>
      <w:tabs>
        <w:tab w:val="left" w:pos="714"/>
      </w:tabs>
      <w:autoSpaceDE w:val="0"/>
      <w:autoSpaceDN w:val="0"/>
      <w:adjustRightInd w:val="0"/>
      <w:spacing w:after="120"/>
    </w:pPr>
    <w:rPr>
      <w:sz w:val="20"/>
    </w:rPr>
  </w:style>
  <w:style w:type="paragraph" w:styleId="Style2" w:customStyle="1">
    <w:name w:val="Style2"/>
    <w:basedOn w:val="Style10"/>
    <w:link w:val="Style2Char"/>
    <w:qFormat/>
    <w:rsid w:val="00264D3A"/>
    <w:rPr>
      <w:b/>
      <w:sz w:val="24"/>
      <w:szCs w:val="24"/>
    </w:rPr>
  </w:style>
  <w:style w:type="character" w:styleId="Style1Char" w:customStyle="1">
    <w:name w:val="Style1 Char"/>
    <w:link w:val="Style10"/>
    <w:locked/>
    <w:rsid w:val="00904604"/>
    <w:rPr>
      <w:rFonts w:eastAsia="Times New Roman"/>
      <w:lang w:val="en-US" w:eastAsia="x-none"/>
    </w:rPr>
  </w:style>
  <w:style w:type="table" w:styleId="TableGrid">
    <w:name w:val="Table Grid"/>
    <w:basedOn w:val="TableNormal"/>
    <w:uiPriority w:val="59"/>
    <w:rsid w:val="00741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2Char" w:customStyle="1">
    <w:name w:val="Style2 Char"/>
    <w:link w:val="Style2"/>
    <w:locked/>
    <w:rsid w:val="00264D3A"/>
    <w:rPr>
      <w:rFonts w:eastAsia="Times New Roman"/>
      <w:b/>
      <w:sz w:val="24"/>
      <w:lang w:val="en-US" w:eastAsia="x-none"/>
    </w:rPr>
  </w:style>
  <w:style w:type="character" w:styleId="BodyText2Char3" w:customStyle="1">
    <w:name w:val="Body Text 2 Char3"/>
    <w:uiPriority w:val="99"/>
    <w:semiHidden/>
    <w:rsid w:val="00434131"/>
    <w:rPr>
      <w:lang w:val="en-GB" w:eastAsia="x-none"/>
    </w:rPr>
  </w:style>
  <w:style w:type="character" w:styleId="BodyText2Char1" w:customStyle="1">
    <w:name w:val="Body Text 2 Char1"/>
    <w:uiPriority w:val="99"/>
    <w:rsid w:val="002E6F39"/>
    <w:rPr>
      <w:rFonts w:ascii="Times New Roman" w:hAnsi="Times New Roman"/>
      <w:sz w:val="20"/>
    </w:rPr>
  </w:style>
  <w:style w:type="paragraph" w:styleId="StyleZ" w:customStyle="1">
    <w:name w:val="StyleZ"/>
    <w:basedOn w:val="Normal"/>
    <w:link w:val="StyleZChar"/>
    <w:qFormat/>
    <w:rsid w:val="00EF0776"/>
    <w:pPr>
      <w:spacing w:line="226" w:lineRule="auto"/>
    </w:pPr>
    <w:rPr>
      <w:b/>
      <w:bCs/>
      <w:sz w:val="18"/>
      <w:szCs w:val="18"/>
    </w:rPr>
  </w:style>
  <w:style w:type="character" w:styleId="StyleZChar" w:customStyle="1">
    <w:name w:val="StyleZ Char"/>
    <w:link w:val="StyleZ"/>
    <w:locked/>
    <w:rsid w:val="00EF0776"/>
    <w:rPr>
      <w:rFonts w:eastAsia="Times New Roman"/>
      <w:b/>
      <w:sz w:val="18"/>
    </w:rPr>
  </w:style>
  <w:style w:type="paragraph" w:styleId="BodyText21" w:customStyle="1">
    <w:name w:val="Body Text 21"/>
    <w:basedOn w:val="Normal"/>
    <w:uiPriority w:val="99"/>
    <w:rsid w:val="00460754"/>
    <w:pPr>
      <w:widowControl/>
      <w:tabs>
        <w:tab w:val="left" w:pos="720"/>
        <w:tab w:val="left" w:pos="1440"/>
        <w:tab w:val="left" w:pos="5801"/>
      </w:tabs>
      <w:spacing w:line="227" w:lineRule="atLeast"/>
    </w:pPr>
    <w:rPr>
      <w:rFonts w:ascii="Times New Roman" w:hAnsi="Times New Roman"/>
      <w:sz w:val="22"/>
      <w:szCs w:val="22"/>
      <w:lang w:val="en-US"/>
    </w:rPr>
  </w:style>
  <w:style w:type="paragraph" w:styleId="Style30" w:customStyle="1">
    <w:name w:val="Style3"/>
    <w:basedOn w:val="Text"/>
    <w:link w:val="Style3Char"/>
    <w:qFormat/>
    <w:rsid w:val="00B448AB"/>
    <w:pPr>
      <w:spacing w:before="0" w:after="120"/>
      <w:jc w:val="left"/>
    </w:pPr>
    <w:rPr>
      <w:rFonts w:ascii="Century Gothic" w:hAnsi="Century Gothic"/>
    </w:rPr>
  </w:style>
  <w:style w:type="character" w:styleId="TextChar" w:customStyle="1">
    <w:name w:val="Text Char"/>
    <w:basedOn w:val="DefaultParagraphFont"/>
    <w:link w:val="Text"/>
    <w:uiPriority w:val="99"/>
    <w:rsid w:val="00B448AB"/>
    <w:rPr>
      <w:rFonts w:ascii="Times New Roman" w:hAnsi="Times New Roman"/>
      <w:szCs w:val="24"/>
      <w:lang w:eastAsia="en-US"/>
    </w:rPr>
  </w:style>
  <w:style w:type="character" w:styleId="Style3Char" w:customStyle="1">
    <w:name w:val="Style3 Char"/>
    <w:basedOn w:val="TextChar"/>
    <w:link w:val="Style30"/>
    <w:rsid w:val="00B448AB"/>
    <w:rPr>
      <w:rFonts w:ascii="Times New Roman" w:hAnsi="Times New Roman"/>
      <w:szCs w:val="24"/>
      <w:lang w:eastAsia="en-US"/>
    </w:rPr>
  </w:style>
  <w:style w:type="paragraph" w:styleId="HTMLPreformatted">
    <w:name w:val="HTML Preformatted"/>
    <w:basedOn w:val="Normal"/>
    <w:link w:val="HTMLPreformattedChar"/>
    <w:uiPriority w:val="99"/>
    <w:rsid w:val="002C4D1B"/>
    <w:pPr>
      <w:widowControl/>
      <w:tabs>
        <w:tab w:val="left" w:pos="720"/>
      </w:tabs>
      <w:suppressAutoHyphens/>
      <w:spacing w:line="100" w:lineRule="atLeast"/>
    </w:pPr>
    <w:rPr>
      <w:rFonts w:ascii="Consolas" w:hAnsi="Consolas" w:cs="Consolas"/>
      <w:sz w:val="20"/>
      <w:lang w:eastAsia="en-US"/>
    </w:rPr>
  </w:style>
  <w:style w:type="character" w:styleId="HTMLPreformattedChar" w:customStyle="1">
    <w:name w:val="HTML Preformatted Char"/>
    <w:basedOn w:val="DefaultParagraphFont"/>
    <w:link w:val="HTMLPreformatted"/>
    <w:uiPriority w:val="99"/>
    <w:rsid w:val="002C4D1B"/>
    <w:rPr>
      <w:rFonts w:ascii="Consolas" w:hAnsi="Consolas" w:cs="Consolas"/>
      <w:lang w:eastAsia="en-US"/>
    </w:rPr>
  </w:style>
  <w:style w:type="paragraph" w:styleId="NoSpacing1" w:customStyle="1">
    <w:name w:val="No Spacing1"/>
    <w:uiPriority w:val="1"/>
    <w:qFormat/>
    <w:rsid w:val="00AB67E4"/>
    <w:rPr>
      <w:rFonts w:ascii="Calibri" w:hAnsi="Calibri" w:eastAsia="Calibri"/>
      <w:sz w:val="22"/>
      <w:szCs w:val="22"/>
      <w:lang w:eastAsia="en-US"/>
    </w:rPr>
  </w:style>
  <w:style w:type="character" w:styleId="apple-converted-space" w:customStyle="1">
    <w:name w:val="apple-converted-space"/>
    <w:basedOn w:val="DefaultParagraphFont"/>
    <w:rsid w:val="00254641"/>
  </w:style>
  <w:style w:type="character" w:styleId="InternetLink" w:customStyle="1">
    <w:name w:val="Internet Link"/>
    <w:basedOn w:val="DefaultParagraphFont"/>
    <w:rsid w:val="00B05747"/>
    <w:rPr>
      <w:color w:val="0000FF"/>
      <w:u w:val="single"/>
      <w:lang w:val="uz-Cyrl-UZ" w:eastAsia="uz-Cyrl-UZ" w:bidi="uz-Cyrl-UZ"/>
    </w:rPr>
  </w:style>
  <w:style w:type="character" w:styleId="StrongEmphasis" w:customStyle="1">
    <w:name w:val="Strong Emphasis"/>
    <w:basedOn w:val="DefaultParagraphFont"/>
    <w:rsid w:val="00B05747"/>
    <w:rPr>
      <w:b/>
      <w:bCs/>
    </w:rPr>
  </w:style>
  <w:style w:type="paragraph" w:styleId="TextBody" w:customStyle="1">
    <w:name w:val="Text Body"/>
    <w:basedOn w:val="Normal"/>
    <w:rsid w:val="00B05747"/>
    <w:pPr>
      <w:widowControl/>
      <w:suppressAutoHyphens/>
      <w:spacing w:after="280" w:line="280" w:lineRule="atLeast"/>
      <w:ind w:left="680" w:right="460"/>
    </w:pPr>
    <w:rPr>
      <w:rFonts w:ascii="Times" w:hAnsi="Times" w:cs="Arial"/>
      <w:color w:val="000000"/>
      <w:lang w:eastAsia="en-US"/>
    </w:rPr>
  </w:style>
  <w:style w:type="numbering" w:styleId="Bullet" w:customStyle="1">
    <w:name w:val="Bullet"/>
    <w:rsid w:val="006339CC"/>
    <w:pPr>
      <w:numPr>
        <w:numId w:val="7"/>
      </w:numPr>
    </w:pPr>
  </w:style>
  <w:style w:type="paragraph" w:styleId="BodyA" w:customStyle="1">
    <w:name w:val="Body A"/>
    <w:rsid w:val="00282184"/>
    <w:pPr>
      <w:widowControl w:val="0"/>
      <w:pBdr>
        <w:top w:val="nil"/>
        <w:left w:val="nil"/>
        <w:bottom w:val="nil"/>
        <w:right w:val="nil"/>
        <w:between w:val="nil"/>
        <w:bar w:val="nil"/>
      </w:pBdr>
      <w:suppressAutoHyphens/>
    </w:pPr>
    <w:rPr>
      <w:rFonts w:ascii="Liberation Serif" w:hAnsi="Liberation Serif" w:eastAsia="Liberation Serif" w:cs="Liberation Serif"/>
      <w:color w:val="000000"/>
      <w:sz w:val="24"/>
      <w:szCs w:val="24"/>
      <w:u w:color="000000"/>
      <w:bdr w:val="nil"/>
      <w:lang w:val="en-US" w:eastAsia="en-US"/>
    </w:rPr>
  </w:style>
  <w:style w:type="numbering" w:styleId="Dash" w:customStyle="1">
    <w:name w:val="Dash"/>
    <w:rsid w:val="00282184"/>
    <w:pPr>
      <w:numPr>
        <w:numId w:val="42"/>
      </w:numPr>
    </w:pPr>
  </w:style>
  <w:style w:type="table" w:styleId="TableGridLight">
    <w:name w:val="Grid Table Light"/>
    <w:basedOn w:val="TableNormal"/>
    <w:uiPriority w:val="40"/>
    <w:rsid w:val="006C661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1" w:customStyle="1">
    <w:name w:val="Unresolved Mention1"/>
    <w:basedOn w:val="DefaultParagraphFont"/>
    <w:uiPriority w:val="99"/>
    <w:semiHidden/>
    <w:unhideWhenUsed/>
    <w:rsid w:val="00A84002"/>
    <w:rPr>
      <w:color w:val="605E5C"/>
      <w:shd w:val="clear" w:color="auto" w:fill="E1DFDD"/>
    </w:rPr>
  </w:style>
  <w:style w:type="character" w:styleId="UnresolvedMention">
    <w:name w:val="Unresolved Mention"/>
    <w:basedOn w:val="DefaultParagraphFont"/>
    <w:uiPriority w:val="99"/>
    <w:semiHidden/>
    <w:unhideWhenUsed/>
    <w:rsid w:val="00381342"/>
    <w:rPr>
      <w:color w:val="605E5C"/>
      <w:shd w:val="clear" w:color="auto" w:fill="E1DFDD"/>
    </w:rPr>
  </w:style>
  <w:style w:type="paragraph" w:styleId="Revision">
    <w:name w:val="Revision"/>
    <w:hidden/>
    <w:uiPriority w:val="99"/>
    <w:semiHidden/>
    <w:rsid w:val="000F6FF8"/>
    <w:rPr>
      <w:sz w:val="24"/>
    </w:rPr>
  </w:style>
  <w:style w:type="character" w:styleId="normaltextrun" w:customStyle="1">
    <w:name w:val="normaltextrun"/>
    <w:basedOn w:val="DefaultParagraphFont"/>
    <w:rsid w:val="00196AFE"/>
  </w:style>
  <w:style w:type="character" w:styleId="eop" w:customStyle="1">
    <w:name w:val="eop"/>
    <w:basedOn w:val="DefaultParagraphFont"/>
    <w:rsid w:val="0019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379">
      <w:bodyDiv w:val="1"/>
      <w:marLeft w:val="0"/>
      <w:marRight w:val="0"/>
      <w:marTop w:val="0"/>
      <w:marBottom w:val="0"/>
      <w:divBdr>
        <w:top w:val="none" w:sz="0" w:space="0" w:color="auto"/>
        <w:left w:val="none" w:sz="0" w:space="0" w:color="auto"/>
        <w:bottom w:val="none" w:sz="0" w:space="0" w:color="auto"/>
        <w:right w:val="none" w:sz="0" w:space="0" w:color="auto"/>
      </w:divBdr>
    </w:div>
    <w:div w:id="42292789">
      <w:bodyDiv w:val="1"/>
      <w:marLeft w:val="0"/>
      <w:marRight w:val="0"/>
      <w:marTop w:val="0"/>
      <w:marBottom w:val="0"/>
      <w:divBdr>
        <w:top w:val="none" w:sz="0" w:space="0" w:color="auto"/>
        <w:left w:val="none" w:sz="0" w:space="0" w:color="auto"/>
        <w:bottom w:val="none" w:sz="0" w:space="0" w:color="auto"/>
        <w:right w:val="none" w:sz="0" w:space="0" w:color="auto"/>
      </w:divBdr>
      <w:divsChild>
        <w:div w:id="1127313336">
          <w:marLeft w:val="0"/>
          <w:marRight w:val="0"/>
          <w:marTop w:val="0"/>
          <w:marBottom w:val="300"/>
          <w:divBdr>
            <w:top w:val="none" w:sz="0" w:space="0" w:color="auto"/>
            <w:left w:val="none" w:sz="0" w:space="0" w:color="auto"/>
            <w:bottom w:val="none" w:sz="0" w:space="0" w:color="auto"/>
            <w:right w:val="none" w:sz="0" w:space="0" w:color="auto"/>
          </w:divBdr>
          <w:divsChild>
            <w:div w:id="1640722712">
              <w:marLeft w:val="0"/>
              <w:marRight w:val="0"/>
              <w:marTop w:val="0"/>
              <w:marBottom w:val="0"/>
              <w:divBdr>
                <w:top w:val="none" w:sz="0" w:space="0" w:color="auto"/>
                <w:left w:val="none" w:sz="0" w:space="0" w:color="auto"/>
                <w:bottom w:val="none" w:sz="0" w:space="0" w:color="auto"/>
                <w:right w:val="none" w:sz="0" w:space="0" w:color="auto"/>
              </w:divBdr>
              <w:divsChild>
                <w:div w:id="446851022">
                  <w:marLeft w:val="0"/>
                  <w:marRight w:val="0"/>
                  <w:marTop w:val="0"/>
                  <w:marBottom w:val="0"/>
                  <w:divBdr>
                    <w:top w:val="none" w:sz="0" w:space="0" w:color="auto"/>
                    <w:left w:val="none" w:sz="0" w:space="0" w:color="auto"/>
                    <w:bottom w:val="none" w:sz="0" w:space="0" w:color="auto"/>
                    <w:right w:val="none" w:sz="0" w:space="0" w:color="auto"/>
                  </w:divBdr>
                  <w:divsChild>
                    <w:div w:id="4001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6505">
      <w:bodyDiv w:val="1"/>
      <w:marLeft w:val="0"/>
      <w:marRight w:val="0"/>
      <w:marTop w:val="0"/>
      <w:marBottom w:val="0"/>
      <w:divBdr>
        <w:top w:val="none" w:sz="0" w:space="0" w:color="auto"/>
        <w:left w:val="none" w:sz="0" w:space="0" w:color="auto"/>
        <w:bottom w:val="none" w:sz="0" w:space="0" w:color="auto"/>
        <w:right w:val="none" w:sz="0" w:space="0" w:color="auto"/>
      </w:divBdr>
    </w:div>
    <w:div w:id="183248037">
      <w:bodyDiv w:val="1"/>
      <w:marLeft w:val="0"/>
      <w:marRight w:val="0"/>
      <w:marTop w:val="0"/>
      <w:marBottom w:val="0"/>
      <w:divBdr>
        <w:top w:val="none" w:sz="0" w:space="0" w:color="auto"/>
        <w:left w:val="none" w:sz="0" w:space="0" w:color="auto"/>
        <w:bottom w:val="none" w:sz="0" w:space="0" w:color="auto"/>
        <w:right w:val="none" w:sz="0" w:space="0" w:color="auto"/>
      </w:divBdr>
    </w:div>
    <w:div w:id="200629271">
      <w:bodyDiv w:val="1"/>
      <w:marLeft w:val="0"/>
      <w:marRight w:val="0"/>
      <w:marTop w:val="0"/>
      <w:marBottom w:val="0"/>
      <w:divBdr>
        <w:top w:val="none" w:sz="0" w:space="0" w:color="auto"/>
        <w:left w:val="none" w:sz="0" w:space="0" w:color="auto"/>
        <w:bottom w:val="none" w:sz="0" w:space="0" w:color="auto"/>
        <w:right w:val="none" w:sz="0" w:space="0" w:color="auto"/>
      </w:divBdr>
    </w:div>
    <w:div w:id="206187589">
      <w:bodyDiv w:val="1"/>
      <w:marLeft w:val="0"/>
      <w:marRight w:val="0"/>
      <w:marTop w:val="0"/>
      <w:marBottom w:val="0"/>
      <w:divBdr>
        <w:top w:val="none" w:sz="0" w:space="0" w:color="auto"/>
        <w:left w:val="none" w:sz="0" w:space="0" w:color="auto"/>
        <w:bottom w:val="none" w:sz="0" w:space="0" w:color="auto"/>
        <w:right w:val="none" w:sz="0" w:space="0" w:color="auto"/>
      </w:divBdr>
    </w:div>
    <w:div w:id="237985953">
      <w:bodyDiv w:val="1"/>
      <w:marLeft w:val="0"/>
      <w:marRight w:val="0"/>
      <w:marTop w:val="0"/>
      <w:marBottom w:val="0"/>
      <w:divBdr>
        <w:top w:val="none" w:sz="0" w:space="0" w:color="auto"/>
        <w:left w:val="none" w:sz="0" w:space="0" w:color="auto"/>
        <w:bottom w:val="none" w:sz="0" w:space="0" w:color="auto"/>
        <w:right w:val="none" w:sz="0" w:space="0" w:color="auto"/>
      </w:divBdr>
    </w:div>
    <w:div w:id="336619019">
      <w:bodyDiv w:val="1"/>
      <w:marLeft w:val="0"/>
      <w:marRight w:val="0"/>
      <w:marTop w:val="0"/>
      <w:marBottom w:val="0"/>
      <w:divBdr>
        <w:top w:val="none" w:sz="0" w:space="0" w:color="auto"/>
        <w:left w:val="none" w:sz="0" w:space="0" w:color="auto"/>
        <w:bottom w:val="none" w:sz="0" w:space="0" w:color="auto"/>
        <w:right w:val="none" w:sz="0" w:space="0" w:color="auto"/>
      </w:divBdr>
    </w:div>
    <w:div w:id="354692779">
      <w:bodyDiv w:val="1"/>
      <w:marLeft w:val="0"/>
      <w:marRight w:val="0"/>
      <w:marTop w:val="0"/>
      <w:marBottom w:val="0"/>
      <w:divBdr>
        <w:top w:val="none" w:sz="0" w:space="0" w:color="auto"/>
        <w:left w:val="none" w:sz="0" w:space="0" w:color="auto"/>
        <w:bottom w:val="none" w:sz="0" w:space="0" w:color="auto"/>
        <w:right w:val="none" w:sz="0" w:space="0" w:color="auto"/>
      </w:divBdr>
    </w:div>
    <w:div w:id="392199342">
      <w:bodyDiv w:val="1"/>
      <w:marLeft w:val="0"/>
      <w:marRight w:val="0"/>
      <w:marTop w:val="0"/>
      <w:marBottom w:val="0"/>
      <w:divBdr>
        <w:top w:val="none" w:sz="0" w:space="0" w:color="auto"/>
        <w:left w:val="none" w:sz="0" w:space="0" w:color="auto"/>
        <w:bottom w:val="none" w:sz="0" w:space="0" w:color="auto"/>
        <w:right w:val="none" w:sz="0" w:space="0" w:color="auto"/>
      </w:divBdr>
    </w:div>
    <w:div w:id="398941303">
      <w:bodyDiv w:val="1"/>
      <w:marLeft w:val="0"/>
      <w:marRight w:val="0"/>
      <w:marTop w:val="0"/>
      <w:marBottom w:val="0"/>
      <w:divBdr>
        <w:top w:val="none" w:sz="0" w:space="0" w:color="auto"/>
        <w:left w:val="none" w:sz="0" w:space="0" w:color="auto"/>
        <w:bottom w:val="none" w:sz="0" w:space="0" w:color="auto"/>
        <w:right w:val="none" w:sz="0" w:space="0" w:color="auto"/>
      </w:divBdr>
    </w:div>
    <w:div w:id="403644774">
      <w:bodyDiv w:val="1"/>
      <w:marLeft w:val="0"/>
      <w:marRight w:val="0"/>
      <w:marTop w:val="0"/>
      <w:marBottom w:val="0"/>
      <w:divBdr>
        <w:top w:val="none" w:sz="0" w:space="0" w:color="auto"/>
        <w:left w:val="none" w:sz="0" w:space="0" w:color="auto"/>
        <w:bottom w:val="none" w:sz="0" w:space="0" w:color="auto"/>
        <w:right w:val="none" w:sz="0" w:space="0" w:color="auto"/>
      </w:divBdr>
    </w:div>
    <w:div w:id="476536864">
      <w:bodyDiv w:val="1"/>
      <w:marLeft w:val="0"/>
      <w:marRight w:val="0"/>
      <w:marTop w:val="0"/>
      <w:marBottom w:val="0"/>
      <w:divBdr>
        <w:top w:val="none" w:sz="0" w:space="0" w:color="auto"/>
        <w:left w:val="none" w:sz="0" w:space="0" w:color="auto"/>
        <w:bottom w:val="none" w:sz="0" w:space="0" w:color="auto"/>
        <w:right w:val="none" w:sz="0" w:space="0" w:color="auto"/>
      </w:divBdr>
    </w:div>
    <w:div w:id="484704318">
      <w:marLeft w:val="0"/>
      <w:marRight w:val="0"/>
      <w:marTop w:val="0"/>
      <w:marBottom w:val="0"/>
      <w:divBdr>
        <w:top w:val="none" w:sz="0" w:space="0" w:color="auto"/>
        <w:left w:val="none" w:sz="0" w:space="0" w:color="auto"/>
        <w:bottom w:val="none" w:sz="0" w:space="0" w:color="auto"/>
        <w:right w:val="none" w:sz="0" w:space="0" w:color="auto"/>
      </w:divBdr>
      <w:divsChild>
        <w:div w:id="484704445">
          <w:marLeft w:val="0"/>
          <w:marRight w:val="0"/>
          <w:marTop w:val="0"/>
          <w:marBottom w:val="0"/>
          <w:divBdr>
            <w:top w:val="none" w:sz="0" w:space="0" w:color="auto"/>
            <w:left w:val="none" w:sz="0" w:space="0" w:color="auto"/>
            <w:bottom w:val="none" w:sz="0" w:space="0" w:color="auto"/>
            <w:right w:val="none" w:sz="0" w:space="0" w:color="auto"/>
          </w:divBdr>
          <w:divsChild>
            <w:div w:id="484704339">
              <w:marLeft w:val="0"/>
              <w:marRight w:val="0"/>
              <w:marTop w:val="0"/>
              <w:marBottom w:val="0"/>
              <w:divBdr>
                <w:top w:val="none" w:sz="0" w:space="0" w:color="auto"/>
                <w:left w:val="none" w:sz="0" w:space="0" w:color="auto"/>
                <w:bottom w:val="none" w:sz="0" w:space="0" w:color="auto"/>
                <w:right w:val="none" w:sz="0" w:space="0" w:color="auto"/>
              </w:divBdr>
              <w:divsChild>
                <w:div w:id="484704449">
                  <w:marLeft w:val="0"/>
                  <w:marRight w:val="0"/>
                  <w:marTop w:val="0"/>
                  <w:marBottom w:val="0"/>
                  <w:divBdr>
                    <w:top w:val="none" w:sz="0" w:space="0" w:color="auto"/>
                    <w:left w:val="none" w:sz="0" w:space="0" w:color="auto"/>
                    <w:bottom w:val="none" w:sz="0" w:space="0" w:color="auto"/>
                    <w:right w:val="none" w:sz="0" w:space="0" w:color="auto"/>
                  </w:divBdr>
                  <w:divsChild>
                    <w:div w:id="484704451">
                      <w:marLeft w:val="0"/>
                      <w:marRight w:val="90"/>
                      <w:marTop w:val="0"/>
                      <w:marBottom w:val="0"/>
                      <w:divBdr>
                        <w:top w:val="none" w:sz="0" w:space="0" w:color="auto"/>
                        <w:left w:val="none" w:sz="0" w:space="0" w:color="auto"/>
                        <w:bottom w:val="none" w:sz="0" w:space="0" w:color="auto"/>
                        <w:right w:val="none" w:sz="0" w:space="0" w:color="auto"/>
                      </w:divBdr>
                      <w:divsChild>
                        <w:div w:id="484704427">
                          <w:marLeft w:val="0"/>
                          <w:marRight w:val="0"/>
                          <w:marTop w:val="0"/>
                          <w:marBottom w:val="150"/>
                          <w:divBdr>
                            <w:top w:val="none" w:sz="0" w:space="0" w:color="auto"/>
                            <w:left w:val="none" w:sz="0" w:space="0" w:color="auto"/>
                            <w:bottom w:val="none" w:sz="0" w:space="0" w:color="auto"/>
                            <w:right w:val="none" w:sz="0" w:space="0" w:color="auto"/>
                          </w:divBdr>
                          <w:divsChild>
                            <w:div w:id="484704352">
                              <w:marLeft w:val="0"/>
                              <w:marRight w:val="0"/>
                              <w:marTop w:val="0"/>
                              <w:marBottom w:val="0"/>
                              <w:divBdr>
                                <w:top w:val="none" w:sz="0" w:space="0" w:color="auto"/>
                                <w:left w:val="none" w:sz="0" w:space="0" w:color="auto"/>
                                <w:bottom w:val="none" w:sz="0" w:space="0" w:color="auto"/>
                                <w:right w:val="none" w:sz="0" w:space="0" w:color="auto"/>
                              </w:divBdr>
                              <w:divsChild>
                                <w:div w:id="4847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22">
      <w:marLeft w:val="0"/>
      <w:marRight w:val="0"/>
      <w:marTop w:val="0"/>
      <w:marBottom w:val="0"/>
      <w:divBdr>
        <w:top w:val="none" w:sz="0" w:space="0" w:color="auto"/>
        <w:left w:val="none" w:sz="0" w:space="0" w:color="auto"/>
        <w:bottom w:val="none" w:sz="0" w:space="0" w:color="auto"/>
        <w:right w:val="none" w:sz="0" w:space="0" w:color="auto"/>
      </w:divBdr>
      <w:divsChild>
        <w:div w:id="484704419">
          <w:marLeft w:val="0"/>
          <w:marRight w:val="0"/>
          <w:marTop w:val="0"/>
          <w:marBottom w:val="0"/>
          <w:divBdr>
            <w:top w:val="none" w:sz="0" w:space="0" w:color="auto"/>
            <w:left w:val="none" w:sz="0" w:space="0" w:color="auto"/>
            <w:bottom w:val="none" w:sz="0" w:space="0" w:color="auto"/>
            <w:right w:val="none" w:sz="0" w:space="0" w:color="auto"/>
          </w:divBdr>
          <w:divsChild>
            <w:div w:id="484704453">
              <w:marLeft w:val="0"/>
              <w:marRight w:val="0"/>
              <w:marTop w:val="0"/>
              <w:marBottom w:val="0"/>
              <w:divBdr>
                <w:top w:val="none" w:sz="0" w:space="0" w:color="auto"/>
                <w:left w:val="none" w:sz="0" w:space="0" w:color="auto"/>
                <w:bottom w:val="none" w:sz="0" w:space="0" w:color="auto"/>
                <w:right w:val="none" w:sz="0" w:space="0" w:color="auto"/>
              </w:divBdr>
              <w:divsChild>
                <w:div w:id="484704336">
                  <w:marLeft w:val="0"/>
                  <w:marRight w:val="0"/>
                  <w:marTop w:val="0"/>
                  <w:marBottom w:val="0"/>
                  <w:divBdr>
                    <w:top w:val="none" w:sz="0" w:space="0" w:color="auto"/>
                    <w:left w:val="none" w:sz="0" w:space="0" w:color="auto"/>
                    <w:bottom w:val="none" w:sz="0" w:space="0" w:color="auto"/>
                    <w:right w:val="none" w:sz="0" w:space="0" w:color="auto"/>
                  </w:divBdr>
                  <w:divsChild>
                    <w:div w:id="484704320">
                      <w:marLeft w:val="0"/>
                      <w:marRight w:val="83"/>
                      <w:marTop w:val="0"/>
                      <w:marBottom w:val="0"/>
                      <w:divBdr>
                        <w:top w:val="none" w:sz="0" w:space="0" w:color="auto"/>
                        <w:left w:val="none" w:sz="0" w:space="0" w:color="auto"/>
                        <w:bottom w:val="none" w:sz="0" w:space="0" w:color="auto"/>
                        <w:right w:val="none" w:sz="0" w:space="0" w:color="auto"/>
                      </w:divBdr>
                      <w:divsChild>
                        <w:div w:id="484704390">
                          <w:marLeft w:val="0"/>
                          <w:marRight w:val="0"/>
                          <w:marTop w:val="0"/>
                          <w:marBottom w:val="138"/>
                          <w:divBdr>
                            <w:top w:val="single" w:sz="6" w:space="0" w:color="A0A0A0"/>
                            <w:left w:val="single" w:sz="6" w:space="0" w:color="A0A0A0"/>
                            <w:bottom w:val="single" w:sz="6" w:space="0" w:color="A0A0A0"/>
                            <w:right w:val="single" w:sz="6" w:space="0" w:color="A0A0A0"/>
                          </w:divBdr>
                          <w:divsChild>
                            <w:div w:id="4847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04324">
      <w:marLeft w:val="0"/>
      <w:marRight w:val="0"/>
      <w:marTop w:val="0"/>
      <w:marBottom w:val="100"/>
      <w:divBdr>
        <w:top w:val="none" w:sz="0" w:space="0" w:color="auto"/>
        <w:left w:val="none" w:sz="0" w:space="0" w:color="auto"/>
        <w:bottom w:val="none" w:sz="0" w:space="0" w:color="auto"/>
        <w:right w:val="none" w:sz="0" w:space="0" w:color="auto"/>
      </w:divBdr>
      <w:divsChild>
        <w:div w:id="484704321">
          <w:marLeft w:val="0"/>
          <w:marRight w:val="0"/>
          <w:marTop w:val="100"/>
          <w:marBottom w:val="100"/>
          <w:divBdr>
            <w:top w:val="none" w:sz="0" w:space="0" w:color="auto"/>
            <w:left w:val="none" w:sz="0" w:space="0" w:color="auto"/>
            <w:bottom w:val="none" w:sz="0" w:space="0" w:color="auto"/>
            <w:right w:val="none" w:sz="0" w:space="0" w:color="auto"/>
          </w:divBdr>
          <w:divsChild>
            <w:div w:id="484704351">
              <w:marLeft w:val="0"/>
              <w:marRight w:val="0"/>
              <w:marTop w:val="48"/>
              <w:marBottom w:val="0"/>
              <w:divBdr>
                <w:top w:val="none" w:sz="0" w:space="0" w:color="auto"/>
                <w:left w:val="none" w:sz="0" w:space="0" w:color="auto"/>
                <w:bottom w:val="none" w:sz="0" w:space="0" w:color="auto"/>
                <w:right w:val="none" w:sz="0" w:space="0" w:color="auto"/>
              </w:divBdr>
              <w:divsChild>
                <w:div w:id="484704422">
                  <w:marLeft w:val="0"/>
                  <w:marRight w:val="0"/>
                  <w:marTop w:val="0"/>
                  <w:marBottom w:val="0"/>
                  <w:divBdr>
                    <w:top w:val="none" w:sz="0" w:space="0" w:color="auto"/>
                    <w:left w:val="none" w:sz="0" w:space="0" w:color="auto"/>
                    <w:bottom w:val="none" w:sz="0" w:space="0" w:color="auto"/>
                    <w:right w:val="none" w:sz="0" w:space="0" w:color="auto"/>
                  </w:divBdr>
                  <w:divsChild>
                    <w:div w:id="484704475">
                      <w:marLeft w:val="0"/>
                      <w:marRight w:val="0"/>
                      <w:marTop w:val="0"/>
                      <w:marBottom w:val="0"/>
                      <w:divBdr>
                        <w:top w:val="none" w:sz="0" w:space="0" w:color="auto"/>
                        <w:left w:val="single" w:sz="48" w:space="0" w:color="FFFFFF"/>
                        <w:bottom w:val="none" w:sz="0" w:space="0" w:color="auto"/>
                        <w:right w:val="single" w:sz="48" w:space="0" w:color="FFFFFF"/>
                      </w:divBdr>
                      <w:divsChild>
                        <w:div w:id="484704425">
                          <w:marLeft w:val="0"/>
                          <w:marRight w:val="0"/>
                          <w:marTop w:val="0"/>
                          <w:marBottom w:val="0"/>
                          <w:divBdr>
                            <w:top w:val="none" w:sz="0" w:space="0" w:color="auto"/>
                            <w:left w:val="none" w:sz="0" w:space="0" w:color="auto"/>
                            <w:bottom w:val="none" w:sz="0" w:space="0" w:color="auto"/>
                            <w:right w:val="none" w:sz="0" w:space="0" w:color="auto"/>
                          </w:divBdr>
                          <w:divsChild>
                            <w:div w:id="484704323">
                              <w:marLeft w:val="0"/>
                              <w:marRight w:val="0"/>
                              <w:marTop w:val="0"/>
                              <w:marBottom w:val="0"/>
                              <w:divBdr>
                                <w:top w:val="none" w:sz="0" w:space="0" w:color="auto"/>
                                <w:left w:val="none" w:sz="0" w:space="0" w:color="auto"/>
                                <w:bottom w:val="none" w:sz="0" w:space="0" w:color="auto"/>
                                <w:right w:val="none" w:sz="0" w:space="0" w:color="auto"/>
                              </w:divBdr>
                              <w:divsChild>
                                <w:div w:id="484704361">
                                  <w:marLeft w:val="0"/>
                                  <w:marRight w:val="0"/>
                                  <w:marTop w:val="0"/>
                                  <w:marBottom w:val="0"/>
                                  <w:divBdr>
                                    <w:top w:val="none" w:sz="0" w:space="0" w:color="auto"/>
                                    <w:left w:val="none" w:sz="0" w:space="0" w:color="auto"/>
                                    <w:bottom w:val="none" w:sz="0" w:space="0" w:color="auto"/>
                                    <w:right w:val="none" w:sz="0" w:space="0" w:color="auto"/>
                                  </w:divBdr>
                                  <w:divsChild>
                                    <w:div w:id="484704338">
                                      <w:marLeft w:val="0"/>
                                      <w:marRight w:val="0"/>
                                      <w:marTop w:val="0"/>
                                      <w:marBottom w:val="0"/>
                                      <w:divBdr>
                                        <w:top w:val="none" w:sz="0" w:space="0" w:color="auto"/>
                                        <w:left w:val="none" w:sz="0" w:space="0" w:color="auto"/>
                                        <w:bottom w:val="none" w:sz="0" w:space="0" w:color="auto"/>
                                        <w:right w:val="none" w:sz="0" w:space="0" w:color="auto"/>
                                      </w:divBdr>
                                      <w:divsChild>
                                        <w:div w:id="484704473">
                                          <w:marLeft w:val="0"/>
                                          <w:marRight w:val="0"/>
                                          <w:marTop w:val="0"/>
                                          <w:marBottom w:val="0"/>
                                          <w:divBdr>
                                            <w:top w:val="none" w:sz="0" w:space="0" w:color="auto"/>
                                            <w:left w:val="none" w:sz="0" w:space="0" w:color="auto"/>
                                            <w:bottom w:val="none" w:sz="0" w:space="0" w:color="auto"/>
                                            <w:right w:val="none" w:sz="0" w:space="0" w:color="auto"/>
                                          </w:divBdr>
                                          <w:divsChild>
                                            <w:div w:id="484704374">
                                              <w:marLeft w:val="720"/>
                                              <w:marRight w:val="720"/>
                                              <w:marTop w:val="100"/>
                                              <w:marBottom w:val="100"/>
                                              <w:divBdr>
                                                <w:top w:val="none" w:sz="0" w:space="0" w:color="auto"/>
                                                <w:left w:val="none" w:sz="0" w:space="0" w:color="auto"/>
                                                <w:bottom w:val="none" w:sz="0" w:space="0" w:color="auto"/>
                                                <w:right w:val="none" w:sz="0" w:space="0" w:color="auto"/>
                                              </w:divBdr>
                                            </w:div>
                                            <w:div w:id="4847043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704326">
      <w:marLeft w:val="0"/>
      <w:marRight w:val="0"/>
      <w:marTop w:val="0"/>
      <w:marBottom w:val="0"/>
      <w:divBdr>
        <w:top w:val="none" w:sz="0" w:space="0" w:color="auto"/>
        <w:left w:val="none" w:sz="0" w:space="0" w:color="auto"/>
        <w:bottom w:val="none" w:sz="0" w:space="0" w:color="auto"/>
        <w:right w:val="none" w:sz="0" w:space="0" w:color="auto"/>
      </w:divBdr>
    </w:div>
    <w:div w:id="484704327">
      <w:marLeft w:val="0"/>
      <w:marRight w:val="0"/>
      <w:marTop w:val="0"/>
      <w:marBottom w:val="0"/>
      <w:divBdr>
        <w:top w:val="none" w:sz="0" w:space="0" w:color="auto"/>
        <w:left w:val="none" w:sz="0" w:space="0" w:color="auto"/>
        <w:bottom w:val="none" w:sz="0" w:space="0" w:color="auto"/>
        <w:right w:val="none" w:sz="0" w:space="0" w:color="auto"/>
      </w:divBdr>
    </w:div>
    <w:div w:id="484704330">
      <w:marLeft w:val="0"/>
      <w:marRight w:val="0"/>
      <w:marTop w:val="0"/>
      <w:marBottom w:val="0"/>
      <w:divBdr>
        <w:top w:val="none" w:sz="0" w:space="0" w:color="auto"/>
        <w:left w:val="none" w:sz="0" w:space="0" w:color="auto"/>
        <w:bottom w:val="none" w:sz="0" w:space="0" w:color="auto"/>
        <w:right w:val="none" w:sz="0" w:space="0" w:color="auto"/>
      </w:divBdr>
    </w:div>
    <w:div w:id="484704354">
      <w:marLeft w:val="0"/>
      <w:marRight w:val="0"/>
      <w:marTop w:val="0"/>
      <w:marBottom w:val="100"/>
      <w:divBdr>
        <w:top w:val="none" w:sz="0" w:space="0" w:color="auto"/>
        <w:left w:val="none" w:sz="0" w:space="0" w:color="auto"/>
        <w:bottom w:val="none" w:sz="0" w:space="0" w:color="auto"/>
        <w:right w:val="none" w:sz="0" w:space="0" w:color="auto"/>
      </w:divBdr>
      <w:divsChild>
        <w:div w:id="484704363">
          <w:marLeft w:val="0"/>
          <w:marRight w:val="0"/>
          <w:marTop w:val="100"/>
          <w:marBottom w:val="100"/>
          <w:divBdr>
            <w:top w:val="none" w:sz="0" w:space="0" w:color="auto"/>
            <w:left w:val="none" w:sz="0" w:space="0" w:color="auto"/>
            <w:bottom w:val="none" w:sz="0" w:space="0" w:color="auto"/>
            <w:right w:val="none" w:sz="0" w:space="0" w:color="auto"/>
          </w:divBdr>
          <w:divsChild>
            <w:div w:id="484704470">
              <w:marLeft w:val="0"/>
              <w:marRight w:val="0"/>
              <w:marTop w:val="48"/>
              <w:marBottom w:val="0"/>
              <w:divBdr>
                <w:top w:val="none" w:sz="0" w:space="0" w:color="auto"/>
                <w:left w:val="none" w:sz="0" w:space="0" w:color="auto"/>
                <w:bottom w:val="none" w:sz="0" w:space="0" w:color="auto"/>
                <w:right w:val="none" w:sz="0" w:space="0" w:color="auto"/>
              </w:divBdr>
              <w:divsChild>
                <w:div w:id="484704406">
                  <w:marLeft w:val="0"/>
                  <w:marRight w:val="0"/>
                  <w:marTop w:val="0"/>
                  <w:marBottom w:val="0"/>
                  <w:divBdr>
                    <w:top w:val="none" w:sz="0" w:space="0" w:color="auto"/>
                    <w:left w:val="none" w:sz="0" w:space="0" w:color="auto"/>
                    <w:bottom w:val="none" w:sz="0" w:space="0" w:color="auto"/>
                    <w:right w:val="none" w:sz="0" w:space="0" w:color="auto"/>
                  </w:divBdr>
                  <w:divsChild>
                    <w:div w:id="484704450">
                      <w:marLeft w:val="0"/>
                      <w:marRight w:val="0"/>
                      <w:marTop w:val="0"/>
                      <w:marBottom w:val="0"/>
                      <w:divBdr>
                        <w:top w:val="none" w:sz="0" w:space="0" w:color="auto"/>
                        <w:left w:val="single" w:sz="48" w:space="0" w:color="FFFFFF"/>
                        <w:bottom w:val="none" w:sz="0" w:space="0" w:color="auto"/>
                        <w:right w:val="single" w:sz="48" w:space="0" w:color="FFFFFF"/>
                      </w:divBdr>
                      <w:divsChild>
                        <w:div w:id="484704441">
                          <w:marLeft w:val="0"/>
                          <w:marRight w:val="0"/>
                          <w:marTop w:val="0"/>
                          <w:marBottom w:val="0"/>
                          <w:divBdr>
                            <w:top w:val="none" w:sz="0" w:space="0" w:color="auto"/>
                            <w:left w:val="none" w:sz="0" w:space="0" w:color="auto"/>
                            <w:bottom w:val="none" w:sz="0" w:space="0" w:color="auto"/>
                            <w:right w:val="none" w:sz="0" w:space="0" w:color="auto"/>
                          </w:divBdr>
                          <w:divsChild>
                            <w:div w:id="484704341">
                              <w:marLeft w:val="0"/>
                              <w:marRight w:val="0"/>
                              <w:marTop w:val="0"/>
                              <w:marBottom w:val="0"/>
                              <w:divBdr>
                                <w:top w:val="none" w:sz="0" w:space="0" w:color="auto"/>
                                <w:left w:val="none" w:sz="0" w:space="0" w:color="auto"/>
                                <w:bottom w:val="none" w:sz="0" w:space="0" w:color="auto"/>
                                <w:right w:val="none" w:sz="0" w:space="0" w:color="auto"/>
                              </w:divBdr>
                              <w:divsChild>
                                <w:div w:id="484704410">
                                  <w:marLeft w:val="0"/>
                                  <w:marRight w:val="0"/>
                                  <w:marTop w:val="0"/>
                                  <w:marBottom w:val="0"/>
                                  <w:divBdr>
                                    <w:top w:val="none" w:sz="0" w:space="0" w:color="auto"/>
                                    <w:left w:val="none" w:sz="0" w:space="0" w:color="auto"/>
                                    <w:bottom w:val="none" w:sz="0" w:space="0" w:color="auto"/>
                                    <w:right w:val="none" w:sz="0" w:space="0" w:color="auto"/>
                                  </w:divBdr>
                                  <w:divsChild>
                                    <w:div w:id="484704340">
                                      <w:marLeft w:val="0"/>
                                      <w:marRight w:val="0"/>
                                      <w:marTop w:val="0"/>
                                      <w:marBottom w:val="0"/>
                                      <w:divBdr>
                                        <w:top w:val="none" w:sz="0" w:space="0" w:color="auto"/>
                                        <w:left w:val="none" w:sz="0" w:space="0" w:color="auto"/>
                                        <w:bottom w:val="none" w:sz="0" w:space="0" w:color="auto"/>
                                        <w:right w:val="none" w:sz="0" w:space="0" w:color="auto"/>
                                      </w:divBdr>
                                      <w:divsChild>
                                        <w:div w:id="4847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704358">
      <w:marLeft w:val="0"/>
      <w:marRight w:val="0"/>
      <w:marTop w:val="0"/>
      <w:marBottom w:val="0"/>
      <w:divBdr>
        <w:top w:val="none" w:sz="0" w:space="0" w:color="auto"/>
        <w:left w:val="none" w:sz="0" w:space="0" w:color="auto"/>
        <w:bottom w:val="none" w:sz="0" w:space="0" w:color="auto"/>
        <w:right w:val="none" w:sz="0" w:space="0" w:color="auto"/>
      </w:divBdr>
      <w:divsChild>
        <w:div w:id="484704378">
          <w:marLeft w:val="0"/>
          <w:marRight w:val="0"/>
          <w:marTop w:val="0"/>
          <w:marBottom w:val="0"/>
          <w:divBdr>
            <w:top w:val="none" w:sz="0" w:space="0" w:color="auto"/>
            <w:left w:val="none" w:sz="0" w:space="0" w:color="auto"/>
            <w:bottom w:val="none" w:sz="0" w:space="0" w:color="auto"/>
            <w:right w:val="none" w:sz="0" w:space="0" w:color="auto"/>
          </w:divBdr>
          <w:divsChild>
            <w:div w:id="484704362">
              <w:marLeft w:val="0"/>
              <w:marRight w:val="0"/>
              <w:marTop w:val="0"/>
              <w:marBottom w:val="0"/>
              <w:divBdr>
                <w:top w:val="none" w:sz="0" w:space="0" w:color="auto"/>
                <w:left w:val="none" w:sz="0" w:space="0" w:color="auto"/>
                <w:bottom w:val="none" w:sz="0" w:space="0" w:color="auto"/>
                <w:right w:val="none" w:sz="0" w:space="0" w:color="auto"/>
              </w:divBdr>
              <w:divsChild>
                <w:div w:id="484704333">
                  <w:marLeft w:val="0"/>
                  <w:marRight w:val="0"/>
                  <w:marTop w:val="0"/>
                  <w:marBottom w:val="0"/>
                  <w:divBdr>
                    <w:top w:val="none" w:sz="0" w:space="0" w:color="auto"/>
                    <w:left w:val="none" w:sz="0" w:space="0" w:color="auto"/>
                    <w:bottom w:val="none" w:sz="0" w:space="0" w:color="auto"/>
                    <w:right w:val="none" w:sz="0" w:space="0" w:color="auto"/>
                  </w:divBdr>
                  <w:divsChild>
                    <w:div w:id="484704415">
                      <w:marLeft w:val="0"/>
                      <w:marRight w:val="90"/>
                      <w:marTop w:val="0"/>
                      <w:marBottom w:val="0"/>
                      <w:divBdr>
                        <w:top w:val="none" w:sz="0" w:space="0" w:color="auto"/>
                        <w:left w:val="none" w:sz="0" w:space="0" w:color="auto"/>
                        <w:bottom w:val="none" w:sz="0" w:space="0" w:color="auto"/>
                        <w:right w:val="none" w:sz="0" w:space="0" w:color="auto"/>
                      </w:divBdr>
                      <w:divsChild>
                        <w:div w:id="484704331">
                          <w:marLeft w:val="0"/>
                          <w:marRight w:val="0"/>
                          <w:marTop w:val="0"/>
                          <w:marBottom w:val="150"/>
                          <w:divBdr>
                            <w:top w:val="none" w:sz="0" w:space="0" w:color="auto"/>
                            <w:left w:val="none" w:sz="0" w:space="0" w:color="auto"/>
                            <w:bottom w:val="none" w:sz="0" w:space="0" w:color="auto"/>
                            <w:right w:val="none" w:sz="0" w:space="0" w:color="auto"/>
                          </w:divBdr>
                          <w:divsChild>
                            <w:div w:id="484704312">
                              <w:marLeft w:val="0"/>
                              <w:marRight w:val="0"/>
                              <w:marTop w:val="0"/>
                              <w:marBottom w:val="0"/>
                              <w:divBdr>
                                <w:top w:val="none" w:sz="0" w:space="0" w:color="auto"/>
                                <w:left w:val="none" w:sz="0" w:space="0" w:color="auto"/>
                                <w:bottom w:val="none" w:sz="0" w:space="0" w:color="auto"/>
                                <w:right w:val="none" w:sz="0" w:space="0" w:color="auto"/>
                              </w:divBdr>
                              <w:divsChild>
                                <w:div w:id="4847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59">
      <w:marLeft w:val="0"/>
      <w:marRight w:val="0"/>
      <w:marTop w:val="0"/>
      <w:marBottom w:val="0"/>
      <w:divBdr>
        <w:top w:val="none" w:sz="0" w:space="0" w:color="auto"/>
        <w:left w:val="none" w:sz="0" w:space="0" w:color="auto"/>
        <w:bottom w:val="none" w:sz="0" w:space="0" w:color="auto"/>
        <w:right w:val="none" w:sz="0" w:space="0" w:color="auto"/>
      </w:divBdr>
    </w:div>
    <w:div w:id="484704360">
      <w:marLeft w:val="0"/>
      <w:marRight w:val="0"/>
      <w:marTop w:val="0"/>
      <w:marBottom w:val="0"/>
      <w:divBdr>
        <w:top w:val="none" w:sz="0" w:space="0" w:color="auto"/>
        <w:left w:val="none" w:sz="0" w:space="0" w:color="auto"/>
        <w:bottom w:val="none" w:sz="0" w:space="0" w:color="auto"/>
        <w:right w:val="none" w:sz="0" w:space="0" w:color="auto"/>
      </w:divBdr>
    </w:div>
    <w:div w:id="484704371">
      <w:marLeft w:val="0"/>
      <w:marRight w:val="0"/>
      <w:marTop w:val="0"/>
      <w:marBottom w:val="0"/>
      <w:divBdr>
        <w:top w:val="none" w:sz="0" w:space="0" w:color="auto"/>
        <w:left w:val="none" w:sz="0" w:space="0" w:color="auto"/>
        <w:bottom w:val="none" w:sz="0" w:space="0" w:color="auto"/>
        <w:right w:val="none" w:sz="0" w:space="0" w:color="auto"/>
      </w:divBdr>
      <w:divsChild>
        <w:div w:id="484704380">
          <w:marLeft w:val="0"/>
          <w:marRight w:val="0"/>
          <w:marTop w:val="0"/>
          <w:marBottom w:val="0"/>
          <w:divBdr>
            <w:top w:val="none" w:sz="0" w:space="0" w:color="auto"/>
            <w:left w:val="none" w:sz="0" w:space="0" w:color="auto"/>
            <w:bottom w:val="none" w:sz="0" w:space="0" w:color="auto"/>
            <w:right w:val="none" w:sz="0" w:space="0" w:color="auto"/>
          </w:divBdr>
          <w:divsChild>
            <w:div w:id="484704393">
              <w:marLeft w:val="0"/>
              <w:marRight w:val="0"/>
              <w:marTop w:val="0"/>
              <w:marBottom w:val="0"/>
              <w:divBdr>
                <w:top w:val="none" w:sz="0" w:space="0" w:color="auto"/>
                <w:left w:val="none" w:sz="0" w:space="0" w:color="auto"/>
                <w:bottom w:val="none" w:sz="0" w:space="0" w:color="auto"/>
                <w:right w:val="none" w:sz="0" w:space="0" w:color="auto"/>
              </w:divBdr>
              <w:divsChild>
                <w:div w:id="484704319">
                  <w:marLeft w:val="0"/>
                  <w:marRight w:val="0"/>
                  <w:marTop w:val="0"/>
                  <w:marBottom w:val="0"/>
                  <w:divBdr>
                    <w:top w:val="none" w:sz="0" w:space="0" w:color="auto"/>
                    <w:left w:val="none" w:sz="0" w:space="0" w:color="auto"/>
                    <w:bottom w:val="none" w:sz="0" w:space="0" w:color="auto"/>
                    <w:right w:val="none" w:sz="0" w:space="0" w:color="auto"/>
                  </w:divBdr>
                  <w:divsChild>
                    <w:div w:id="484704471">
                      <w:marLeft w:val="0"/>
                      <w:marRight w:val="90"/>
                      <w:marTop w:val="0"/>
                      <w:marBottom w:val="0"/>
                      <w:divBdr>
                        <w:top w:val="none" w:sz="0" w:space="0" w:color="auto"/>
                        <w:left w:val="none" w:sz="0" w:space="0" w:color="auto"/>
                        <w:bottom w:val="none" w:sz="0" w:space="0" w:color="auto"/>
                        <w:right w:val="none" w:sz="0" w:space="0" w:color="auto"/>
                      </w:divBdr>
                      <w:divsChild>
                        <w:div w:id="484704467">
                          <w:marLeft w:val="0"/>
                          <w:marRight w:val="0"/>
                          <w:marTop w:val="0"/>
                          <w:marBottom w:val="150"/>
                          <w:divBdr>
                            <w:top w:val="none" w:sz="0" w:space="0" w:color="auto"/>
                            <w:left w:val="none" w:sz="0" w:space="0" w:color="auto"/>
                            <w:bottom w:val="none" w:sz="0" w:space="0" w:color="auto"/>
                            <w:right w:val="none" w:sz="0" w:space="0" w:color="auto"/>
                          </w:divBdr>
                          <w:divsChild>
                            <w:div w:id="484704394">
                              <w:marLeft w:val="0"/>
                              <w:marRight w:val="0"/>
                              <w:marTop w:val="0"/>
                              <w:marBottom w:val="0"/>
                              <w:divBdr>
                                <w:top w:val="none" w:sz="0" w:space="0" w:color="auto"/>
                                <w:left w:val="none" w:sz="0" w:space="0" w:color="auto"/>
                                <w:bottom w:val="none" w:sz="0" w:space="0" w:color="auto"/>
                                <w:right w:val="none" w:sz="0" w:space="0" w:color="auto"/>
                              </w:divBdr>
                              <w:divsChild>
                                <w:div w:id="4847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75">
      <w:marLeft w:val="0"/>
      <w:marRight w:val="0"/>
      <w:marTop w:val="0"/>
      <w:marBottom w:val="0"/>
      <w:divBdr>
        <w:top w:val="none" w:sz="0" w:space="0" w:color="auto"/>
        <w:left w:val="none" w:sz="0" w:space="0" w:color="auto"/>
        <w:bottom w:val="none" w:sz="0" w:space="0" w:color="auto"/>
        <w:right w:val="none" w:sz="0" w:space="0" w:color="auto"/>
      </w:divBdr>
      <w:divsChild>
        <w:div w:id="484704373">
          <w:marLeft w:val="0"/>
          <w:marRight w:val="0"/>
          <w:marTop w:val="0"/>
          <w:marBottom w:val="0"/>
          <w:divBdr>
            <w:top w:val="none" w:sz="0" w:space="0" w:color="auto"/>
            <w:left w:val="none" w:sz="0" w:space="0" w:color="auto"/>
            <w:bottom w:val="none" w:sz="0" w:space="0" w:color="auto"/>
            <w:right w:val="none" w:sz="0" w:space="0" w:color="auto"/>
          </w:divBdr>
          <w:divsChild>
            <w:div w:id="484704356">
              <w:marLeft w:val="0"/>
              <w:marRight w:val="0"/>
              <w:marTop w:val="0"/>
              <w:marBottom w:val="0"/>
              <w:divBdr>
                <w:top w:val="none" w:sz="0" w:space="0" w:color="auto"/>
                <w:left w:val="none" w:sz="0" w:space="0" w:color="auto"/>
                <w:bottom w:val="none" w:sz="0" w:space="0" w:color="auto"/>
                <w:right w:val="none" w:sz="0" w:space="0" w:color="auto"/>
              </w:divBdr>
              <w:divsChild>
                <w:div w:id="484704345">
                  <w:marLeft w:val="0"/>
                  <w:marRight w:val="0"/>
                  <w:marTop w:val="0"/>
                  <w:marBottom w:val="0"/>
                  <w:divBdr>
                    <w:top w:val="none" w:sz="0" w:space="0" w:color="auto"/>
                    <w:left w:val="none" w:sz="0" w:space="0" w:color="auto"/>
                    <w:bottom w:val="none" w:sz="0" w:space="0" w:color="auto"/>
                    <w:right w:val="none" w:sz="0" w:space="0" w:color="auto"/>
                  </w:divBdr>
                  <w:divsChild>
                    <w:div w:id="484704370">
                      <w:marLeft w:val="0"/>
                      <w:marRight w:val="90"/>
                      <w:marTop w:val="0"/>
                      <w:marBottom w:val="0"/>
                      <w:divBdr>
                        <w:top w:val="none" w:sz="0" w:space="0" w:color="auto"/>
                        <w:left w:val="none" w:sz="0" w:space="0" w:color="auto"/>
                        <w:bottom w:val="none" w:sz="0" w:space="0" w:color="auto"/>
                        <w:right w:val="none" w:sz="0" w:space="0" w:color="auto"/>
                      </w:divBdr>
                      <w:divsChild>
                        <w:div w:id="484704325">
                          <w:marLeft w:val="0"/>
                          <w:marRight w:val="0"/>
                          <w:marTop w:val="0"/>
                          <w:marBottom w:val="150"/>
                          <w:divBdr>
                            <w:top w:val="none" w:sz="0" w:space="0" w:color="auto"/>
                            <w:left w:val="none" w:sz="0" w:space="0" w:color="auto"/>
                            <w:bottom w:val="none" w:sz="0" w:space="0" w:color="auto"/>
                            <w:right w:val="none" w:sz="0" w:space="0" w:color="auto"/>
                          </w:divBdr>
                          <w:divsChild>
                            <w:div w:id="484704364">
                              <w:marLeft w:val="0"/>
                              <w:marRight w:val="0"/>
                              <w:marTop w:val="0"/>
                              <w:marBottom w:val="0"/>
                              <w:divBdr>
                                <w:top w:val="none" w:sz="0" w:space="0" w:color="auto"/>
                                <w:left w:val="none" w:sz="0" w:space="0" w:color="auto"/>
                                <w:bottom w:val="none" w:sz="0" w:space="0" w:color="auto"/>
                                <w:right w:val="none" w:sz="0" w:space="0" w:color="auto"/>
                              </w:divBdr>
                              <w:divsChild>
                                <w:div w:id="4847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76">
      <w:marLeft w:val="0"/>
      <w:marRight w:val="0"/>
      <w:marTop w:val="0"/>
      <w:marBottom w:val="100"/>
      <w:divBdr>
        <w:top w:val="none" w:sz="0" w:space="0" w:color="auto"/>
        <w:left w:val="none" w:sz="0" w:space="0" w:color="auto"/>
        <w:bottom w:val="none" w:sz="0" w:space="0" w:color="auto"/>
        <w:right w:val="none" w:sz="0" w:space="0" w:color="auto"/>
      </w:divBdr>
      <w:divsChild>
        <w:div w:id="484704436">
          <w:marLeft w:val="0"/>
          <w:marRight w:val="0"/>
          <w:marTop w:val="100"/>
          <w:marBottom w:val="100"/>
          <w:divBdr>
            <w:top w:val="none" w:sz="0" w:space="0" w:color="auto"/>
            <w:left w:val="none" w:sz="0" w:space="0" w:color="auto"/>
            <w:bottom w:val="none" w:sz="0" w:space="0" w:color="auto"/>
            <w:right w:val="none" w:sz="0" w:space="0" w:color="auto"/>
          </w:divBdr>
          <w:divsChild>
            <w:div w:id="484704455">
              <w:marLeft w:val="0"/>
              <w:marRight w:val="0"/>
              <w:marTop w:val="48"/>
              <w:marBottom w:val="0"/>
              <w:divBdr>
                <w:top w:val="none" w:sz="0" w:space="0" w:color="auto"/>
                <w:left w:val="none" w:sz="0" w:space="0" w:color="auto"/>
                <w:bottom w:val="none" w:sz="0" w:space="0" w:color="auto"/>
                <w:right w:val="none" w:sz="0" w:space="0" w:color="auto"/>
              </w:divBdr>
              <w:divsChild>
                <w:div w:id="484704402">
                  <w:marLeft w:val="0"/>
                  <w:marRight w:val="0"/>
                  <w:marTop w:val="0"/>
                  <w:marBottom w:val="0"/>
                  <w:divBdr>
                    <w:top w:val="none" w:sz="0" w:space="0" w:color="auto"/>
                    <w:left w:val="none" w:sz="0" w:space="0" w:color="auto"/>
                    <w:bottom w:val="none" w:sz="0" w:space="0" w:color="auto"/>
                    <w:right w:val="none" w:sz="0" w:space="0" w:color="auto"/>
                  </w:divBdr>
                  <w:divsChild>
                    <w:div w:id="484704334">
                      <w:marLeft w:val="0"/>
                      <w:marRight w:val="0"/>
                      <w:marTop w:val="0"/>
                      <w:marBottom w:val="0"/>
                      <w:divBdr>
                        <w:top w:val="none" w:sz="0" w:space="0" w:color="auto"/>
                        <w:left w:val="single" w:sz="48" w:space="0" w:color="FFFFFF"/>
                        <w:bottom w:val="none" w:sz="0" w:space="0" w:color="auto"/>
                        <w:right w:val="single" w:sz="48" w:space="0" w:color="FFFFFF"/>
                      </w:divBdr>
                      <w:divsChild>
                        <w:div w:id="484704413">
                          <w:marLeft w:val="0"/>
                          <w:marRight w:val="0"/>
                          <w:marTop w:val="0"/>
                          <w:marBottom w:val="0"/>
                          <w:divBdr>
                            <w:top w:val="none" w:sz="0" w:space="0" w:color="auto"/>
                            <w:left w:val="none" w:sz="0" w:space="0" w:color="auto"/>
                            <w:bottom w:val="none" w:sz="0" w:space="0" w:color="auto"/>
                            <w:right w:val="none" w:sz="0" w:space="0" w:color="auto"/>
                          </w:divBdr>
                          <w:divsChild>
                            <w:div w:id="484704310">
                              <w:marLeft w:val="0"/>
                              <w:marRight w:val="0"/>
                              <w:marTop w:val="0"/>
                              <w:marBottom w:val="0"/>
                              <w:divBdr>
                                <w:top w:val="none" w:sz="0" w:space="0" w:color="auto"/>
                                <w:left w:val="none" w:sz="0" w:space="0" w:color="auto"/>
                                <w:bottom w:val="none" w:sz="0" w:space="0" w:color="auto"/>
                                <w:right w:val="none" w:sz="0" w:space="0" w:color="auto"/>
                              </w:divBdr>
                              <w:divsChild>
                                <w:div w:id="484704404">
                                  <w:marLeft w:val="0"/>
                                  <w:marRight w:val="0"/>
                                  <w:marTop w:val="0"/>
                                  <w:marBottom w:val="0"/>
                                  <w:divBdr>
                                    <w:top w:val="none" w:sz="0" w:space="0" w:color="auto"/>
                                    <w:left w:val="none" w:sz="0" w:space="0" w:color="auto"/>
                                    <w:bottom w:val="none" w:sz="0" w:space="0" w:color="auto"/>
                                    <w:right w:val="none" w:sz="0" w:space="0" w:color="auto"/>
                                  </w:divBdr>
                                  <w:divsChild>
                                    <w:div w:id="484704435">
                                      <w:marLeft w:val="0"/>
                                      <w:marRight w:val="0"/>
                                      <w:marTop w:val="0"/>
                                      <w:marBottom w:val="0"/>
                                      <w:divBdr>
                                        <w:top w:val="none" w:sz="0" w:space="0" w:color="auto"/>
                                        <w:left w:val="none" w:sz="0" w:space="0" w:color="auto"/>
                                        <w:bottom w:val="none" w:sz="0" w:space="0" w:color="auto"/>
                                        <w:right w:val="none" w:sz="0" w:space="0" w:color="auto"/>
                                      </w:divBdr>
                                      <w:divsChild>
                                        <w:div w:id="484704438">
                                          <w:marLeft w:val="0"/>
                                          <w:marRight w:val="0"/>
                                          <w:marTop w:val="0"/>
                                          <w:marBottom w:val="0"/>
                                          <w:divBdr>
                                            <w:top w:val="none" w:sz="0" w:space="0" w:color="auto"/>
                                            <w:left w:val="none" w:sz="0" w:space="0" w:color="auto"/>
                                            <w:bottom w:val="none" w:sz="0" w:space="0" w:color="auto"/>
                                            <w:right w:val="none" w:sz="0" w:space="0" w:color="auto"/>
                                          </w:divBdr>
                                          <w:divsChild>
                                            <w:div w:id="4847044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704377">
      <w:marLeft w:val="0"/>
      <w:marRight w:val="0"/>
      <w:marTop w:val="0"/>
      <w:marBottom w:val="0"/>
      <w:divBdr>
        <w:top w:val="none" w:sz="0" w:space="0" w:color="auto"/>
        <w:left w:val="none" w:sz="0" w:space="0" w:color="auto"/>
        <w:bottom w:val="none" w:sz="0" w:space="0" w:color="auto"/>
        <w:right w:val="none" w:sz="0" w:space="0" w:color="auto"/>
      </w:divBdr>
      <w:divsChild>
        <w:div w:id="484704446">
          <w:marLeft w:val="0"/>
          <w:marRight w:val="0"/>
          <w:marTop w:val="0"/>
          <w:marBottom w:val="0"/>
          <w:divBdr>
            <w:top w:val="none" w:sz="0" w:space="0" w:color="auto"/>
            <w:left w:val="none" w:sz="0" w:space="0" w:color="auto"/>
            <w:bottom w:val="none" w:sz="0" w:space="0" w:color="auto"/>
            <w:right w:val="none" w:sz="0" w:space="0" w:color="auto"/>
          </w:divBdr>
          <w:divsChild>
            <w:div w:id="484704443">
              <w:marLeft w:val="0"/>
              <w:marRight w:val="0"/>
              <w:marTop w:val="0"/>
              <w:marBottom w:val="0"/>
              <w:divBdr>
                <w:top w:val="none" w:sz="0" w:space="0" w:color="auto"/>
                <w:left w:val="none" w:sz="0" w:space="0" w:color="auto"/>
                <w:bottom w:val="none" w:sz="0" w:space="0" w:color="auto"/>
                <w:right w:val="none" w:sz="0" w:space="0" w:color="auto"/>
              </w:divBdr>
              <w:divsChild>
                <w:div w:id="484704388">
                  <w:marLeft w:val="0"/>
                  <w:marRight w:val="0"/>
                  <w:marTop w:val="0"/>
                  <w:marBottom w:val="0"/>
                  <w:divBdr>
                    <w:top w:val="none" w:sz="0" w:space="0" w:color="auto"/>
                    <w:left w:val="none" w:sz="0" w:space="0" w:color="auto"/>
                    <w:bottom w:val="none" w:sz="0" w:space="0" w:color="auto"/>
                    <w:right w:val="none" w:sz="0" w:space="0" w:color="auto"/>
                  </w:divBdr>
                  <w:divsChild>
                    <w:div w:id="484704418">
                      <w:marLeft w:val="0"/>
                      <w:marRight w:val="90"/>
                      <w:marTop w:val="0"/>
                      <w:marBottom w:val="0"/>
                      <w:divBdr>
                        <w:top w:val="none" w:sz="0" w:space="0" w:color="auto"/>
                        <w:left w:val="none" w:sz="0" w:space="0" w:color="auto"/>
                        <w:bottom w:val="none" w:sz="0" w:space="0" w:color="auto"/>
                        <w:right w:val="none" w:sz="0" w:space="0" w:color="auto"/>
                      </w:divBdr>
                      <w:divsChild>
                        <w:div w:id="484704426">
                          <w:marLeft w:val="0"/>
                          <w:marRight w:val="0"/>
                          <w:marTop w:val="0"/>
                          <w:marBottom w:val="150"/>
                          <w:divBdr>
                            <w:top w:val="none" w:sz="0" w:space="0" w:color="auto"/>
                            <w:left w:val="none" w:sz="0" w:space="0" w:color="auto"/>
                            <w:bottom w:val="none" w:sz="0" w:space="0" w:color="auto"/>
                            <w:right w:val="none" w:sz="0" w:space="0" w:color="auto"/>
                          </w:divBdr>
                          <w:divsChild>
                            <w:div w:id="484704347">
                              <w:marLeft w:val="0"/>
                              <w:marRight w:val="0"/>
                              <w:marTop w:val="0"/>
                              <w:marBottom w:val="0"/>
                              <w:divBdr>
                                <w:top w:val="none" w:sz="0" w:space="0" w:color="auto"/>
                                <w:left w:val="none" w:sz="0" w:space="0" w:color="auto"/>
                                <w:bottom w:val="none" w:sz="0" w:space="0" w:color="auto"/>
                                <w:right w:val="none" w:sz="0" w:space="0" w:color="auto"/>
                              </w:divBdr>
                              <w:divsChild>
                                <w:div w:id="4847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79">
      <w:marLeft w:val="0"/>
      <w:marRight w:val="0"/>
      <w:marTop w:val="0"/>
      <w:marBottom w:val="0"/>
      <w:divBdr>
        <w:top w:val="none" w:sz="0" w:space="0" w:color="auto"/>
        <w:left w:val="none" w:sz="0" w:space="0" w:color="auto"/>
        <w:bottom w:val="none" w:sz="0" w:space="0" w:color="auto"/>
        <w:right w:val="none" w:sz="0" w:space="0" w:color="auto"/>
      </w:divBdr>
      <w:divsChild>
        <w:div w:id="484704463">
          <w:marLeft w:val="0"/>
          <w:marRight w:val="0"/>
          <w:marTop w:val="0"/>
          <w:marBottom w:val="0"/>
          <w:divBdr>
            <w:top w:val="none" w:sz="0" w:space="0" w:color="auto"/>
            <w:left w:val="none" w:sz="0" w:space="0" w:color="auto"/>
            <w:bottom w:val="none" w:sz="0" w:space="0" w:color="auto"/>
            <w:right w:val="none" w:sz="0" w:space="0" w:color="auto"/>
          </w:divBdr>
          <w:divsChild>
            <w:div w:id="484704337">
              <w:marLeft w:val="0"/>
              <w:marRight w:val="0"/>
              <w:marTop w:val="0"/>
              <w:marBottom w:val="0"/>
              <w:divBdr>
                <w:top w:val="none" w:sz="0" w:space="0" w:color="auto"/>
                <w:left w:val="none" w:sz="0" w:space="0" w:color="auto"/>
                <w:bottom w:val="none" w:sz="0" w:space="0" w:color="auto"/>
                <w:right w:val="none" w:sz="0" w:space="0" w:color="auto"/>
              </w:divBdr>
              <w:divsChild>
                <w:div w:id="484704431">
                  <w:marLeft w:val="0"/>
                  <w:marRight w:val="0"/>
                  <w:marTop w:val="0"/>
                  <w:marBottom w:val="0"/>
                  <w:divBdr>
                    <w:top w:val="none" w:sz="0" w:space="0" w:color="auto"/>
                    <w:left w:val="none" w:sz="0" w:space="0" w:color="auto"/>
                    <w:bottom w:val="none" w:sz="0" w:space="0" w:color="auto"/>
                    <w:right w:val="none" w:sz="0" w:space="0" w:color="auto"/>
                  </w:divBdr>
                  <w:divsChild>
                    <w:div w:id="484704328">
                      <w:marLeft w:val="0"/>
                      <w:marRight w:val="90"/>
                      <w:marTop w:val="0"/>
                      <w:marBottom w:val="0"/>
                      <w:divBdr>
                        <w:top w:val="none" w:sz="0" w:space="0" w:color="auto"/>
                        <w:left w:val="none" w:sz="0" w:space="0" w:color="auto"/>
                        <w:bottom w:val="none" w:sz="0" w:space="0" w:color="auto"/>
                        <w:right w:val="none" w:sz="0" w:space="0" w:color="auto"/>
                      </w:divBdr>
                      <w:divsChild>
                        <w:div w:id="484704346">
                          <w:marLeft w:val="0"/>
                          <w:marRight w:val="0"/>
                          <w:marTop w:val="0"/>
                          <w:marBottom w:val="150"/>
                          <w:divBdr>
                            <w:top w:val="none" w:sz="0" w:space="0" w:color="auto"/>
                            <w:left w:val="none" w:sz="0" w:space="0" w:color="auto"/>
                            <w:bottom w:val="none" w:sz="0" w:space="0" w:color="auto"/>
                            <w:right w:val="none" w:sz="0" w:space="0" w:color="auto"/>
                          </w:divBdr>
                          <w:divsChild>
                            <w:div w:id="484704439">
                              <w:marLeft w:val="0"/>
                              <w:marRight w:val="0"/>
                              <w:marTop w:val="0"/>
                              <w:marBottom w:val="0"/>
                              <w:divBdr>
                                <w:top w:val="none" w:sz="0" w:space="0" w:color="auto"/>
                                <w:left w:val="none" w:sz="0" w:space="0" w:color="auto"/>
                                <w:bottom w:val="none" w:sz="0" w:space="0" w:color="auto"/>
                                <w:right w:val="none" w:sz="0" w:space="0" w:color="auto"/>
                              </w:divBdr>
                              <w:divsChild>
                                <w:div w:id="484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83">
      <w:marLeft w:val="0"/>
      <w:marRight w:val="0"/>
      <w:marTop w:val="0"/>
      <w:marBottom w:val="0"/>
      <w:divBdr>
        <w:top w:val="none" w:sz="0" w:space="0" w:color="auto"/>
        <w:left w:val="none" w:sz="0" w:space="0" w:color="auto"/>
        <w:bottom w:val="none" w:sz="0" w:space="0" w:color="auto"/>
        <w:right w:val="none" w:sz="0" w:space="0" w:color="auto"/>
      </w:divBdr>
    </w:div>
    <w:div w:id="484704391">
      <w:marLeft w:val="0"/>
      <w:marRight w:val="0"/>
      <w:marTop w:val="0"/>
      <w:marBottom w:val="0"/>
      <w:divBdr>
        <w:top w:val="none" w:sz="0" w:space="0" w:color="auto"/>
        <w:left w:val="none" w:sz="0" w:space="0" w:color="auto"/>
        <w:bottom w:val="none" w:sz="0" w:space="0" w:color="auto"/>
        <w:right w:val="none" w:sz="0" w:space="0" w:color="auto"/>
      </w:divBdr>
      <w:divsChild>
        <w:div w:id="484704437">
          <w:marLeft w:val="0"/>
          <w:marRight w:val="0"/>
          <w:marTop w:val="0"/>
          <w:marBottom w:val="0"/>
          <w:divBdr>
            <w:top w:val="none" w:sz="0" w:space="0" w:color="auto"/>
            <w:left w:val="none" w:sz="0" w:space="0" w:color="auto"/>
            <w:bottom w:val="none" w:sz="0" w:space="0" w:color="auto"/>
            <w:right w:val="none" w:sz="0" w:space="0" w:color="auto"/>
          </w:divBdr>
          <w:divsChild>
            <w:div w:id="484704401">
              <w:marLeft w:val="0"/>
              <w:marRight w:val="0"/>
              <w:marTop w:val="0"/>
              <w:marBottom w:val="0"/>
              <w:divBdr>
                <w:top w:val="none" w:sz="0" w:space="0" w:color="auto"/>
                <w:left w:val="none" w:sz="0" w:space="0" w:color="auto"/>
                <w:bottom w:val="none" w:sz="0" w:space="0" w:color="auto"/>
                <w:right w:val="none" w:sz="0" w:space="0" w:color="auto"/>
              </w:divBdr>
              <w:divsChild>
                <w:div w:id="484704400">
                  <w:marLeft w:val="0"/>
                  <w:marRight w:val="0"/>
                  <w:marTop w:val="0"/>
                  <w:marBottom w:val="0"/>
                  <w:divBdr>
                    <w:top w:val="none" w:sz="0" w:space="0" w:color="auto"/>
                    <w:left w:val="none" w:sz="0" w:space="0" w:color="auto"/>
                    <w:bottom w:val="none" w:sz="0" w:space="0" w:color="auto"/>
                    <w:right w:val="none" w:sz="0" w:space="0" w:color="auto"/>
                  </w:divBdr>
                  <w:divsChild>
                    <w:div w:id="484704317">
                      <w:marLeft w:val="0"/>
                      <w:marRight w:val="90"/>
                      <w:marTop w:val="0"/>
                      <w:marBottom w:val="0"/>
                      <w:divBdr>
                        <w:top w:val="none" w:sz="0" w:space="0" w:color="auto"/>
                        <w:left w:val="none" w:sz="0" w:space="0" w:color="auto"/>
                        <w:bottom w:val="none" w:sz="0" w:space="0" w:color="auto"/>
                        <w:right w:val="none" w:sz="0" w:space="0" w:color="auto"/>
                      </w:divBdr>
                      <w:divsChild>
                        <w:div w:id="484704442">
                          <w:marLeft w:val="0"/>
                          <w:marRight w:val="0"/>
                          <w:marTop w:val="0"/>
                          <w:marBottom w:val="150"/>
                          <w:divBdr>
                            <w:top w:val="none" w:sz="0" w:space="0" w:color="auto"/>
                            <w:left w:val="none" w:sz="0" w:space="0" w:color="auto"/>
                            <w:bottom w:val="none" w:sz="0" w:space="0" w:color="auto"/>
                            <w:right w:val="none" w:sz="0" w:space="0" w:color="auto"/>
                          </w:divBdr>
                          <w:divsChild>
                            <w:div w:id="484704395">
                              <w:marLeft w:val="0"/>
                              <w:marRight w:val="0"/>
                              <w:marTop w:val="0"/>
                              <w:marBottom w:val="0"/>
                              <w:divBdr>
                                <w:top w:val="none" w:sz="0" w:space="0" w:color="auto"/>
                                <w:left w:val="none" w:sz="0" w:space="0" w:color="auto"/>
                                <w:bottom w:val="none" w:sz="0" w:space="0" w:color="auto"/>
                                <w:right w:val="none" w:sz="0" w:space="0" w:color="auto"/>
                              </w:divBdr>
                              <w:divsChild>
                                <w:div w:id="484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397">
      <w:marLeft w:val="0"/>
      <w:marRight w:val="0"/>
      <w:marTop w:val="0"/>
      <w:marBottom w:val="0"/>
      <w:divBdr>
        <w:top w:val="none" w:sz="0" w:space="0" w:color="auto"/>
        <w:left w:val="none" w:sz="0" w:space="0" w:color="auto"/>
        <w:bottom w:val="none" w:sz="0" w:space="0" w:color="auto"/>
        <w:right w:val="none" w:sz="0" w:space="0" w:color="auto"/>
      </w:divBdr>
    </w:div>
    <w:div w:id="484704405">
      <w:marLeft w:val="0"/>
      <w:marRight w:val="0"/>
      <w:marTop w:val="0"/>
      <w:marBottom w:val="0"/>
      <w:divBdr>
        <w:top w:val="none" w:sz="0" w:space="0" w:color="auto"/>
        <w:left w:val="none" w:sz="0" w:space="0" w:color="auto"/>
        <w:bottom w:val="none" w:sz="0" w:space="0" w:color="auto"/>
        <w:right w:val="none" w:sz="0" w:space="0" w:color="auto"/>
      </w:divBdr>
      <w:divsChild>
        <w:div w:id="484704448">
          <w:marLeft w:val="0"/>
          <w:marRight w:val="0"/>
          <w:marTop w:val="0"/>
          <w:marBottom w:val="0"/>
          <w:divBdr>
            <w:top w:val="none" w:sz="0" w:space="0" w:color="auto"/>
            <w:left w:val="none" w:sz="0" w:space="0" w:color="auto"/>
            <w:bottom w:val="none" w:sz="0" w:space="0" w:color="auto"/>
            <w:right w:val="none" w:sz="0" w:space="0" w:color="auto"/>
          </w:divBdr>
          <w:divsChild>
            <w:div w:id="484704398">
              <w:marLeft w:val="0"/>
              <w:marRight w:val="0"/>
              <w:marTop w:val="0"/>
              <w:marBottom w:val="0"/>
              <w:divBdr>
                <w:top w:val="none" w:sz="0" w:space="0" w:color="auto"/>
                <w:left w:val="none" w:sz="0" w:space="0" w:color="auto"/>
                <w:bottom w:val="none" w:sz="0" w:space="0" w:color="auto"/>
                <w:right w:val="none" w:sz="0" w:space="0" w:color="auto"/>
              </w:divBdr>
              <w:divsChild>
                <w:div w:id="484704396">
                  <w:marLeft w:val="0"/>
                  <w:marRight w:val="0"/>
                  <w:marTop w:val="0"/>
                  <w:marBottom w:val="0"/>
                  <w:divBdr>
                    <w:top w:val="none" w:sz="0" w:space="0" w:color="auto"/>
                    <w:left w:val="none" w:sz="0" w:space="0" w:color="auto"/>
                    <w:bottom w:val="none" w:sz="0" w:space="0" w:color="auto"/>
                    <w:right w:val="none" w:sz="0" w:space="0" w:color="auto"/>
                  </w:divBdr>
                  <w:divsChild>
                    <w:div w:id="484704372">
                      <w:marLeft w:val="0"/>
                      <w:marRight w:val="90"/>
                      <w:marTop w:val="0"/>
                      <w:marBottom w:val="0"/>
                      <w:divBdr>
                        <w:top w:val="none" w:sz="0" w:space="0" w:color="auto"/>
                        <w:left w:val="none" w:sz="0" w:space="0" w:color="auto"/>
                        <w:bottom w:val="none" w:sz="0" w:space="0" w:color="auto"/>
                        <w:right w:val="none" w:sz="0" w:space="0" w:color="auto"/>
                      </w:divBdr>
                      <w:divsChild>
                        <w:div w:id="484704315">
                          <w:marLeft w:val="0"/>
                          <w:marRight w:val="0"/>
                          <w:marTop w:val="0"/>
                          <w:marBottom w:val="150"/>
                          <w:divBdr>
                            <w:top w:val="none" w:sz="0" w:space="0" w:color="auto"/>
                            <w:left w:val="none" w:sz="0" w:space="0" w:color="auto"/>
                            <w:bottom w:val="none" w:sz="0" w:space="0" w:color="auto"/>
                            <w:right w:val="none" w:sz="0" w:space="0" w:color="auto"/>
                          </w:divBdr>
                          <w:divsChild>
                            <w:div w:id="484704466">
                              <w:marLeft w:val="0"/>
                              <w:marRight w:val="0"/>
                              <w:marTop w:val="0"/>
                              <w:marBottom w:val="0"/>
                              <w:divBdr>
                                <w:top w:val="none" w:sz="0" w:space="0" w:color="auto"/>
                                <w:left w:val="none" w:sz="0" w:space="0" w:color="auto"/>
                                <w:bottom w:val="none" w:sz="0" w:space="0" w:color="auto"/>
                                <w:right w:val="none" w:sz="0" w:space="0" w:color="auto"/>
                              </w:divBdr>
                              <w:divsChild>
                                <w:div w:id="4847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408">
      <w:marLeft w:val="0"/>
      <w:marRight w:val="0"/>
      <w:marTop w:val="0"/>
      <w:marBottom w:val="0"/>
      <w:divBdr>
        <w:top w:val="none" w:sz="0" w:space="0" w:color="auto"/>
        <w:left w:val="none" w:sz="0" w:space="0" w:color="auto"/>
        <w:bottom w:val="none" w:sz="0" w:space="0" w:color="auto"/>
        <w:right w:val="none" w:sz="0" w:space="0" w:color="auto"/>
      </w:divBdr>
      <w:divsChild>
        <w:div w:id="484704440">
          <w:marLeft w:val="0"/>
          <w:marRight w:val="0"/>
          <w:marTop w:val="0"/>
          <w:marBottom w:val="0"/>
          <w:divBdr>
            <w:top w:val="none" w:sz="0" w:space="0" w:color="auto"/>
            <w:left w:val="none" w:sz="0" w:space="0" w:color="auto"/>
            <w:bottom w:val="none" w:sz="0" w:space="0" w:color="auto"/>
            <w:right w:val="none" w:sz="0" w:space="0" w:color="auto"/>
          </w:divBdr>
          <w:divsChild>
            <w:div w:id="484704469">
              <w:marLeft w:val="0"/>
              <w:marRight w:val="0"/>
              <w:marTop w:val="0"/>
              <w:marBottom w:val="0"/>
              <w:divBdr>
                <w:top w:val="none" w:sz="0" w:space="0" w:color="auto"/>
                <w:left w:val="none" w:sz="0" w:space="0" w:color="auto"/>
                <w:bottom w:val="none" w:sz="0" w:space="0" w:color="auto"/>
                <w:right w:val="none" w:sz="0" w:space="0" w:color="auto"/>
              </w:divBdr>
              <w:divsChild>
                <w:div w:id="484704460">
                  <w:marLeft w:val="0"/>
                  <w:marRight w:val="0"/>
                  <w:marTop w:val="0"/>
                  <w:marBottom w:val="0"/>
                  <w:divBdr>
                    <w:top w:val="none" w:sz="0" w:space="0" w:color="auto"/>
                    <w:left w:val="none" w:sz="0" w:space="0" w:color="auto"/>
                    <w:bottom w:val="none" w:sz="0" w:space="0" w:color="auto"/>
                    <w:right w:val="none" w:sz="0" w:space="0" w:color="auto"/>
                  </w:divBdr>
                  <w:divsChild>
                    <w:div w:id="484704348">
                      <w:marLeft w:val="0"/>
                      <w:marRight w:val="90"/>
                      <w:marTop w:val="0"/>
                      <w:marBottom w:val="0"/>
                      <w:divBdr>
                        <w:top w:val="none" w:sz="0" w:space="0" w:color="auto"/>
                        <w:left w:val="none" w:sz="0" w:space="0" w:color="auto"/>
                        <w:bottom w:val="none" w:sz="0" w:space="0" w:color="auto"/>
                        <w:right w:val="none" w:sz="0" w:space="0" w:color="auto"/>
                      </w:divBdr>
                      <w:divsChild>
                        <w:div w:id="484704472">
                          <w:marLeft w:val="0"/>
                          <w:marRight w:val="0"/>
                          <w:marTop w:val="0"/>
                          <w:marBottom w:val="150"/>
                          <w:divBdr>
                            <w:top w:val="none" w:sz="0" w:space="0" w:color="auto"/>
                            <w:left w:val="none" w:sz="0" w:space="0" w:color="auto"/>
                            <w:bottom w:val="none" w:sz="0" w:space="0" w:color="auto"/>
                            <w:right w:val="none" w:sz="0" w:space="0" w:color="auto"/>
                          </w:divBdr>
                          <w:divsChild>
                            <w:div w:id="484704365">
                              <w:marLeft w:val="0"/>
                              <w:marRight w:val="0"/>
                              <w:marTop w:val="0"/>
                              <w:marBottom w:val="0"/>
                              <w:divBdr>
                                <w:top w:val="none" w:sz="0" w:space="0" w:color="auto"/>
                                <w:left w:val="none" w:sz="0" w:space="0" w:color="auto"/>
                                <w:bottom w:val="none" w:sz="0" w:space="0" w:color="auto"/>
                                <w:right w:val="none" w:sz="0" w:space="0" w:color="auto"/>
                              </w:divBdr>
                              <w:divsChild>
                                <w:div w:id="4847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409">
      <w:marLeft w:val="0"/>
      <w:marRight w:val="0"/>
      <w:marTop w:val="0"/>
      <w:marBottom w:val="0"/>
      <w:divBdr>
        <w:top w:val="none" w:sz="0" w:space="0" w:color="auto"/>
        <w:left w:val="none" w:sz="0" w:space="0" w:color="auto"/>
        <w:bottom w:val="none" w:sz="0" w:space="0" w:color="auto"/>
        <w:right w:val="none" w:sz="0" w:space="0" w:color="auto"/>
      </w:divBdr>
    </w:div>
    <w:div w:id="484704411">
      <w:marLeft w:val="0"/>
      <w:marRight w:val="0"/>
      <w:marTop w:val="0"/>
      <w:marBottom w:val="0"/>
      <w:divBdr>
        <w:top w:val="none" w:sz="0" w:space="0" w:color="auto"/>
        <w:left w:val="none" w:sz="0" w:space="0" w:color="auto"/>
        <w:bottom w:val="none" w:sz="0" w:space="0" w:color="auto"/>
        <w:right w:val="none" w:sz="0" w:space="0" w:color="auto"/>
      </w:divBdr>
      <w:divsChild>
        <w:div w:id="484704416">
          <w:marLeft w:val="0"/>
          <w:marRight w:val="0"/>
          <w:marTop w:val="0"/>
          <w:marBottom w:val="0"/>
          <w:divBdr>
            <w:top w:val="none" w:sz="0" w:space="0" w:color="auto"/>
            <w:left w:val="none" w:sz="0" w:space="0" w:color="auto"/>
            <w:bottom w:val="none" w:sz="0" w:space="0" w:color="auto"/>
            <w:right w:val="none" w:sz="0" w:space="0" w:color="auto"/>
          </w:divBdr>
          <w:divsChild>
            <w:div w:id="484704387">
              <w:marLeft w:val="0"/>
              <w:marRight w:val="0"/>
              <w:marTop w:val="0"/>
              <w:marBottom w:val="0"/>
              <w:divBdr>
                <w:top w:val="none" w:sz="0" w:space="0" w:color="auto"/>
                <w:left w:val="none" w:sz="0" w:space="0" w:color="auto"/>
                <w:bottom w:val="none" w:sz="0" w:space="0" w:color="auto"/>
                <w:right w:val="none" w:sz="0" w:space="0" w:color="auto"/>
              </w:divBdr>
              <w:divsChild>
                <w:div w:id="484704329">
                  <w:marLeft w:val="0"/>
                  <w:marRight w:val="0"/>
                  <w:marTop w:val="0"/>
                  <w:marBottom w:val="0"/>
                  <w:divBdr>
                    <w:top w:val="none" w:sz="0" w:space="0" w:color="auto"/>
                    <w:left w:val="none" w:sz="0" w:space="0" w:color="auto"/>
                    <w:bottom w:val="none" w:sz="0" w:space="0" w:color="auto"/>
                    <w:right w:val="none" w:sz="0" w:space="0" w:color="auto"/>
                  </w:divBdr>
                  <w:divsChild>
                    <w:div w:id="484704343">
                      <w:marLeft w:val="0"/>
                      <w:marRight w:val="90"/>
                      <w:marTop w:val="0"/>
                      <w:marBottom w:val="0"/>
                      <w:divBdr>
                        <w:top w:val="none" w:sz="0" w:space="0" w:color="auto"/>
                        <w:left w:val="none" w:sz="0" w:space="0" w:color="auto"/>
                        <w:bottom w:val="none" w:sz="0" w:space="0" w:color="auto"/>
                        <w:right w:val="none" w:sz="0" w:space="0" w:color="auto"/>
                      </w:divBdr>
                      <w:divsChild>
                        <w:div w:id="484704461">
                          <w:marLeft w:val="0"/>
                          <w:marRight w:val="0"/>
                          <w:marTop w:val="0"/>
                          <w:marBottom w:val="150"/>
                          <w:divBdr>
                            <w:top w:val="none" w:sz="0" w:space="0" w:color="auto"/>
                            <w:left w:val="none" w:sz="0" w:space="0" w:color="auto"/>
                            <w:bottom w:val="none" w:sz="0" w:space="0" w:color="auto"/>
                            <w:right w:val="none" w:sz="0" w:space="0" w:color="auto"/>
                          </w:divBdr>
                          <w:divsChild>
                            <w:div w:id="484704392">
                              <w:marLeft w:val="0"/>
                              <w:marRight w:val="0"/>
                              <w:marTop w:val="0"/>
                              <w:marBottom w:val="0"/>
                              <w:divBdr>
                                <w:top w:val="none" w:sz="0" w:space="0" w:color="auto"/>
                                <w:left w:val="none" w:sz="0" w:space="0" w:color="auto"/>
                                <w:bottom w:val="none" w:sz="0" w:space="0" w:color="auto"/>
                                <w:right w:val="none" w:sz="0" w:space="0" w:color="auto"/>
                              </w:divBdr>
                              <w:divsChild>
                                <w:div w:id="484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420">
      <w:marLeft w:val="0"/>
      <w:marRight w:val="0"/>
      <w:marTop w:val="0"/>
      <w:marBottom w:val="0"/>
      <w:divBdr>
        <w:top w:val="none" w:sz="0" w:space="0" w:color="auto"/>
        <w:left w:val="none" w:sz="0" w:space="0" w:color="auto"/>
        <w:bottom w:val="none" w:sz="0" w:space="0" w:color="auto"/>
        <w:right w:val="none" w:sz="0" w:space="0" w:color="auto"/>
      </w:divBdr>
    </w:div>
    <w:div w:id="484704421">
      <w:marLeft w:val="0"/>
      <w:marRight w:val="0"/>
      <w:marTop w:val="0"/>
      <w:marBottom w:val="0"/>
      <w:divBdr>
        <w:top w:val="none" w:sz="0" w:space="0" w:color="auto"/>
        <w:left w:val="none" w:sz="0" w:space="0" w:color="auto"/>
        <w:bottom w:val="none" w:sz="0" w:space="0" w:color="auto"/>
        <w:right w:val="none" w:sz="0" w:space="0" w:color="auto"/>
      </w:divBdr>
      <w:divsChild>
        <w:div w:id="484704454">
          <w:marLeft w:val="0"/>
          <w:marRight w:val="0"/>
          <w:marTop w:val="0"/>
          <w:marBottom w:val="0"/>
          <w:divBdr>
            <w:top w:val="none" w:sz="0" w:space="0" w:color="auto"/>
            <w:left w:val="none" w:sz="0" w:space="0" w:color="auto"/>
            <w:bottom w:val="none" w:sz="0" w:space="0" w:color="auto"/>
            <w:right w:val="none" w:sz="0" w:space="0" w:color="auto"/>
          </w:divBdr>
          <w:divsChild>
            <w:div w:id="484704353">
              <w:marLeft w:val="0"/>
              <w:marRight w:val="0"/>
              <w:marTop w:val="0"/>
              <w:marBottom w:val="0"/>
              <w:divBdr>
                <w:top w:val="none" w:sz="0" w:space="0" w:color="auto"/>
                <w:left w:val="none" w:sz="0" w:space="0" w:color="auto"/>
                <w:bottom w:val="none" w:sz="0" w:space="0" w:color="auto"/>
                <w:right w:val="none" w:sz="0" w:space="0" w:color="auto"/>
              </w:divBdr>
              <w:divsChild>
                <w:div w:id="484704456">
                  <w:marLeft w:val="0"/>
                  <w:marRight w:val="0"/>
                  <w:marTop w:val="0"/>
                  <w:marBottom w:val="0"/>
                  <w:divBdr>
                    <w:top w:val="none" w:sz="0" w:space="0" w:color="auto"/>
                    <w:left w:val="none" w:sz="0" w:space="0" w:color="auto"/>
                    <w:bottom w:val="none" w:sz="0" w:space="0" w:color="auto"/>
                    <w:right w:val="none" w:sz="0" w:space="0" w:color="auto"/>
                  </w:divBdr>
                  <w:divsChild>
                    <w:div w:id="484704464">
                      <w:marLeft w:val="0"/>
                      <w:marRight w:val="90"/>
                      <w:marTop w:val="0"/>
                      <w:marBottom w:val="0"/>
                      <w:divBdr>
                        <w:top w:val="none" w:sz="0" w:space="0" w:color="auto"/>
                        <w:left w:val="none" w:sz="0" w:space="0" w:color="auto"/>
                        <w:bottom w:val="none" w:sz="0" w:space="0" w:color="auto"/>
                        <w:right w:val="none" w:sz="0" w:space="0" w:color="auto"/>
                      </w:divBdr>
                      <w:divsChild>
                        <w:div w:id="484704369">
                          <w:marLeft w:val="0"/>
                          <w:marRight w:val="0"/>
                          <w:marTop w:val="0"/>
                          <w:marBottom w:val="150"/>
                          <w:divBdr>
                            <w:top w:val="none" w:sz="0" w:space="0" w:color="auto"/>
                            <w:left w:val="none" w:sz="0" w:space="0" w:color="auto"/>
                            <w:bottom w:val="none" w:sz="0" w:space="0" w:color="auto"/>
                            <w:right w:val="none" w:sz="0" w:space="0" w:color="auto"/>
                          </w:divBdr>
                          <w:divsChild>
                            <w:div w:id="484704417">
                              <w:marLeft w:val="0"/>
                              <w:marRight w:val="0"/>
                              <w:marTop w:val="0"/>
                              <w:marBottom w:val="0"/>
                              <w:divBdr>
                                <w:top w:val="none" w:sz="0" w:space="0" w:color="auto"/>
                                <w:left w:val="none" w:sz="0" w:space="0" w:color="auto"/>
                                <w:bottom w:val="none" w:sz="0" w:space="0" w:color="auto"/>
                                <w:right w:val="none" w:sz="0" w:space="0" w:color="auto"/>
                              </w:divBdr>
                              <w:divsChild>
                                <w:div w:id="4847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428">
      <w:marLeft w:val="0"/>
      <w:marRight w:val="0"/>
      <w:marTop w:val="0"/>
      <w:marBottom w:val="0"/>
      <w:divBdr>
        <w:top w:val="none" w:sz="0" w:space="0" w:color="auto"/>
        <w:left w:val="none" w:sz="0" w:space="0" w:color="auto"/>
        <w:bottom w:val="none" w:sz="0" w:space="0" w:color="auto"/>
        <w:right w:val="none" w:sz="0" w:space="0" w:color="auto"/>
      </w:divBdr>
    </w:div>
    <w:div w:id="484704444">
      <w:marLeft w:val="0"/>
      <w:marRight w:val="0"/>
      <w:marTop w:val="0"/>
      <w:marBottom w:val="100"/>
      <w:divBdr>
        <w:top w:val="none" w:sz="0" w:space="0" w:color="auto"/>
        <w:left w:val="none" w:sz="0" w:space="0" w:color="auto"/>
        <w:bottom w:val="none" w:sz="0" w:space="0" w:color="auto"/>
        <w:right w:val="none" w:sz="0" w:space="0" w:color="auto"/>
      </w:divBdr>
      <w:divsChild>
        <w:div w:id="484704368">
          <w:marLeft w:val="0"/>
          <w:marRight w:val="0"/>
          <w:marTop w:val="100"/>
          <w:marBottom w:val="100"/>
          <w:divBdr>
            <w:top w:val="none" w:sz="0" w:space="0" w:color="auto"/>
            <w:left w:val="none" w:sz="0" w:space="0" w:color="auto"/>
            <w:bottom w:val="none" w:sz="0" w:space="0" w:color="auto"/>
            <w:right w:val="none" w:sz="0" w:space="0" w:color="auto"/>
          </w:divBdr>
          <w:divsChild>
            <w:div w:id="484704430">
              <w:marLeft w:val="0"/>
              <w:marRight w:val="0"/>
              <w:marTop w:val="48"/>
              <w:marBottom w:val="0"/>
              <w:divBdr>
                <w:top w:val="none" w:sz="0" w:space="0" w:color="auto"/>
                <w:left w:val="none" w:sz="0" w:space="0" w:color="auto"/>
                <w:bottom w:val="none" w:sz="0" w:space="0" w:color="auto"/>
                <w:right w:val="none" w:sz="0" w:space="0" w:color="auto"/>
              </w:divBdr>
              <w:divsChild>
                <w:div w:id="484704447">
                  <w:marLeft w:val="0"/>
                  <w:marRight w:val="0"/>
                  <w:marTop w:val="0"/>
                  <w:marBottom w:val="0"/>
                  <w:divBdr>
                    <w:top w:val="none" w:sz="0" w:space="0" w:color="auto"/>
                    <w:left w:val="none" w:sz="0" w:space="0" w:color="auto"/>
                    <w:bottom w:val="none" w:sz="0" w:space="0" w:color="auto"/>
                    <w:right w:val="none" w:sz="0" w:space="0" w:color="auto"/>
                  </w:divBdr>
                  <w:divsChild>
                    <w:div w:id="484704459">
                      <w:marLeft w:val="0"/>
                      <w:marRight w:val="0"/>
                      <w:marTop w:val="0"/>
                      <w:marBottom w:val="0"/>
                      <w:divBdr>
                        <w:top w:val="none" w:sz="0" w:space="0" w:color="auto"/>
                        <w:left w:val="single" w:sz="48" w:space="0" w:color="FFFFFF"/>
                        <w:bottom w:val="none" w:sz="0" w:space="0" w:color="auto"/>
                        <w:right w:val="single" w:sz="48" w:space="0" w:color="FFFFFF"/>
                      </w:divBdr>
                      <w:divsChild>
                        <w:div w:id="484704399">
                          <w:marLeft w:val="0"/>
                          <w:marRight w:val="0"/>
                          <w:marTop w:val="0"/>
                          <w:marBottom w:val="0"/>
                          <w:divBdr>
                            <w:top w:val="none" w:sz="0" w:space="0" w:color="auto"/>
                            <w:left w:val="none" w:sz="0" w:space="0" w:color="auto"/>
                            <w:bottom w:val="none" w:sz="0" w:space="0" w:color="auto"/>
                            <w:right w:val="none" w:sz="0" w:space="0" w:color="auto"/>
                          </w:divBdr>
                          <w:divsChild>
                            <w:div w:id="484704434">
                              <w:marLeft w:val="0"/>
                              <w:marRight w:val="0"/>
                              <w:marTop w:val="0"/>
                              <w:marBottom w:val="0"/>
                              <w:divBdr>
                                <w:top w:val="none" w:sz="0" w:space="0" w:color="auto"/>
                                <w:left w:val="none" w:sz="0" w:space="0" w:color="auto"/>
                                <w:bottom w:val="none" w:sz="0" w:space="0" w:color="auto"/>
                                <w:right w:val="none" w:sz="0" w:space="0" w:color="auto"/>
                              </w:divBdr>
                              <w:divsChild>
                                <w:div w:id="484704433">
                                  <w:marLeft w:val="0"/>
                                  <w:marRight w:val="0"/>
                                  <w:marTop w:val="0"/>
                                  <w:marBottom w:val="0"/>
                                  <w:divBdr>
                                    <w:top w:val="none" w:sz="0" w:space="0" w:color="auto"/>
                                    <w:left w:val="none" w:sz="0" w:space="0" w:color="auto"/>
                                    <w:bottom w:val="none" w:sz="0" w:space="0" w:color="auto"/>
                                    <w:right w:val="none" w:sz="0" w:space="0" w:color="auto"/>
                                  </w:divBdr>
                                  <w:divsChild>
                                    <w:div w:id="484704313">
                                      <w:marLeft w:val="0"/>
                                      <w:marRight w:val="0"/>
                                      <w:marTop w:val="0"/>
                                      <w:marBottom w:val="0"/>
                                      <w:divBdr>
                                        <w:top w:val="none" w:sz="0" w:space="0" w:color="auto"/>
                                        <w:left w:val="none" w:sz="0" w:space="0" w:color="auto"/>
                                        <w:bottom w:val="none" w:sz="0" w:space="0" w:color="auto"/>
                                        <w:right w:val="none" w:sz="0" w:space="0" w:color="auto"/>
                                      </w:divBdr>
                                      <w:divsChild>
                                        <w:div w:id="4847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704458">
      <w:marLeft w:val="0"/>
      <w:marRight w:val="0"/>
      <w:marTop w:val="0"/>
      <w:marBottom w:val="0"/>
      <w:divBdr>
        <w:top w:val="none" w:sz="0" w:space="0" w:color="auto"/>
        <w:left w:val="none" w:sz="0" w:space="0" w:color="auto"/>
        <w:bottom w:val="none" w:sz="0" w:space="0" w:color="auto"/>
        <w:right w:val="none" w:sz="0" w:space="0" w:color="auto"/>
      </w:divBdr>
    </w:div>
    <w:div w:id="484704462">
      <w:marLeft w:val="0"/>
      <w:marRight w:val="0"/>
      <w:marTop w:val="0"/>
      <w:marBottom w:val="0"/>
      <w:divBdr>
        <w:top w:val="none" w:sz="0" w:space="0" w:color="auto"/>
        <w:left w:val="none" w:sz="0" w:space="0" w:color="auto"/>
        <w:bottom w:val="none" w:sz="0" w:space="0" w:color="auto"/>
        <w:right w:val="none" w:sz="0" w:space="0" w:color="auto"/>
      </w:divBdr>
    </w:div>
    <w:div w:id="484704465">
      <w:marLeft w:val="0"/>
      <w:marRight w:val="0"/>
      <w:marTop w:val="0"/>
      <w:marBottom w:val="0"/>
      <w:divBdr>
        <w:top w:val="none" w:sz="0" w:space="0" w:color="auto"/>
        <w:left w:val="none" w:sz="0" w:space="0" w:color="auto"/>
        <w:bottom w:val="none" w:sz="0" w:space="0" w:color="auto"/>
        <w:right w:val="none" w:sz="0" w:space="0" w:color="auto"/>
      </w:divBdr>
      <w:divsChild>
        <w:div w:id="484704381">
          <w:marLeft w:val="0"/>
          <w:marRight w:val="0"/>
          <w:marTop w:val="0"/>
          <w:marBottom w:val="0"/>
          <w:divBdr>
            <w:top w:val="none" w:sz="0" w:space="0" w:color="auto"/>
            <w:left w:val="none" w:sz="0" w:space="0" w:color="auto"/>
            <w:bottom w:val="none" w:sz="0" w:space="0" w:color="auto"/>
            <w:right w:val="none" w:sz="0" w:space="0" w:color="auto"/>
          </w:divBdr>
          <w:divsChild>
            <w:div w:id="484704389">
              <w:marLeft w:val="0"/>
              <w:marRight w:val="0"/>
              <w:marTop w:val="0"/>
              <w:marBottom w:val="0"/>
              <w:divBdr>
                <w:top w:val="none" w:sz="0" w:space="0" w:color="auto"/>
                <w:left w:val="none" w:sz="0" w:space="0" w:color="auto"/>
                <w:bottom w:val="none" w:sz="0" w:space="0" w:color="auto"/>
                <w:right w:val="none" w:sz="0" w:space="0" w:color="auto"/>
              </w:divBdr>
              <w:divsChild>
                <w:div w:id="484704349">
                  <w:marLeft w:val="0"/>
                  <w:marRight w:val="0"/>
                  <w:marTop w:val="0"/>
                  <w:marBottom w:val="0"/>
                  <w:divBdr>
                    <w:top w:val="none" w:sz="0" w:space="0" w:color="auto"/>
                    <w:left w:val="none" w:sz="0" w:space="0" w:color="auto"/>
                    <w:bottom w:val="none" w:sz="0" w:space="0" w:color="auto"/>
                    <w:right w:val="none" w:sz="0" w:space="0" w:color="auto"/>
                  </w:divBdr>
                  <w:divsChild>
                    <w:div w:id="484704314">
                      <w:marLeft w:val="0"/>
                      <w:marRight w:val="90"/>
                      <w:marTop w:val="0"/>
                      <w:marBottom w:val="0"/>
                      <w:divBdr>
                        <w:top w:val="none" w:sz="0" w:space="0" w:color="auto"/>
                        <w:left w:val="none" w:sz="0" w:space="0" w:color="auto"/>
                        <w:bottom w:val="none" w:sz="0" w:space="0" w:color="auto"/>
                        <w:right w:val="none" w:sz="0" w:space="0" w:color="auto"/>
                      </w:divBdr>
                      <w:divsChild>
                        <w:div w:id="484704412">
                          <w:marLeft w:val="0"/>
                          <w:marRight w:val="0"/>
                          <w:marTop w:val="0"/>
                          <w:marBottom w:val="150"/>
                          <w:divBdr>
                            <w:top w:val="none" w:sz="0" w:space="0" w:color="auto"/>
                            <w:left w:val="none" w:sz="0" w:space="0" w:color="auto"/>
                            <w:bottom w:val="none" w:sz="0" w:space="0" w:color="auto"/>
                            <w:right w:val="none" w:sz="0" w:space="0" w:color="auto"/>
                          </w:divBdr>
                          <w:divsChild>
                            <w:div w:id="484704344">
                              <w:marLeft w:val="0"/>
                              <w:marRight w:val="0"/>
                              <w:marTop w:val="0"/>
                              <w:marBottom w:val="0"/>
                              <w:divBdr>
                                <w:top w:val="none" w:sz="0" w:space="0" w:color="auto"/>
                                <w:left w:val="none" w:sz="0" w:space="0" w:color="auto"/>
                                <w:bottom w:val="none" w:sz="0" w:space="0" w:color="auto"/>
                                <w:right w:val="none" w:sz="0" w:space="0" w:color="auto"/>
                              </w:divBdr>
                              <w:divsChild>
                                <w:div w:id="4847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474">
      <w:marLeft w:val="0"/>
      <w:marRight w:val="0"/>
      <w:marTop w:val="0"/>
      <w:marBottom w:val="0"/>
      <w:divBdr>
        <w:top w:val="none" w:sz="0" w:space="0" w:color="auto"/>
        <w:left w:val="none" w:sz="0" w:space="0" w:color="auto"/>
        <w:bottom w:val="none" w:sz="0" w:space="0" w:color="auto"/>
        <w:right w:val="none" w:sz="0" w:space="0" w:color="auto"/>
      </w:divBdr>
      <w:divsChild>
        <w:div w:id="484704311">
          <w:marLeft w:val="0"/>
          <w:marRight w:val="0"/>
          <w:marTop w:val="0"/>
          <w:marBottom w:val="0"/>
          <w:divBdr>
            <w:top w:val="none" w:sz="0" w:space="0" w:color="auto"/>
            <w:left w:val="none" w:sz="0" w:space="0" w:color="auto"/>
            <w:bottom w:val="none" w:sz="0" w:space="0" w:color="auto"/>
            <w:right w:val="none" w:sz="0" w:space="0" w:color="auto"/>
          </w:divBdr>
          <w:divsChild>
            <w:div w:id="484704332">
              <w:marLeft w:val="0"/>
              <w:marRight w:val="0"/>
              <w:marTop w:val="0"/>
              <w:marBottom w:val="0"/>
              <w:divBdr>
                <w:top w:val="none" w:sz="0" w:space="0" w:color="auto"/>
                <w:left w:val="none" w:sz="0" w:space="0" w:color="auto"/>
                <w:bottom w:val="none" w:sz="0" w:space="0" w:color="auto"/>
                <w:right w:val="none" w:sz="0" w:space="0" w:color="auto"/>
              </w:divBdr>
              <w:divsChild>
                <w:div w:id="484704355">
                  <w:marLeft w:val="0"/>
                  <w:marRight w:val="0"/>
                  <w:marTop w:val="0"/>
                  <w:marBottom w:val="0"/>
                  <w:divBdr>
                    <w:top w:val="none" w:sz="0" w:space="0" w:color="auto"/>
                    <w:left w:val="none" w:sz="0" w:space="0" w:color="auto"/>
                    <w:bottom w:val="none" w:sz="0" w:space="0" w:color="auto"/>
                    <w:right w:val="none" w:sz="0" w:space="0" w:color="auto"/>
                  </w:divBdr>
                  <w:divsChild>
                    <w:div w:id="484704423">
                      <w:marLeft w:val="0"/>
                      <w:marRight w:val="90"/>
                      <w:marTop w:val="0"/>
                      <w:marBottom w:val="0"/>
                      <w:divBdr>
                        <w:top w:val="none" w:sz="0" w:space="0" w:color="auto"/>
                        <w:left w:val="none" w:sz="0" w:space="0" w:color="auto"/>
                        <w:bottom w:val="none" w:sz="0" w:space="0" w:color="auto"/>
                        <w:right w:val="none" w:sz="0" w:space="0" w:color="auto"/>
                      </w:divBdr>
                      <w:divsChild>
                        <w:div w:id="484704457">
                          <w:marLeft w:val="0"/>
                          <w:marRight w:val="0"/>
                          <w:marTop w:val="0"/>
                          <w:marBottom w:val="150"/>
                          <w:divBdr>
                            <w:top w:val="none" w:sz="0" w:space="0" w:color="auto"/>
                            <w:left w:val="none" w:sz="0" w:space="0" w:color="auto"/>
                            <w:bottom w:val="none" w:sz="0" w:space="0" w:color="auto"/>
                            <w:right w:val="none" w:sz="0" w:space="0" w:color="auto"/>
                          </w:divBdr>
                          <w:divsChild>
                            <w:div w:id="484704403">
                              <w:marLeft w:val="0"/>
                              <w:marRight w:val="0"/>
                              <w:marTop w:val="0"/>
                              <w:marBottom w:val="0"/>
                              <w:divBdr>
                                <w:top w:val="none" w:sz="0" w:space="0" w:color="auto"/>
                                <w:left w:val="none" w:sz="0" w:space="0" w:color="auto"/>
                                <w:bottom w:val="none" w:sz="0" w:space="0" w:color="auto"/>
                                <w:right w:val="none" w:sz="0" w:space="0" w:color="auto"/>
                              </w:divBdr>
                              <w:divsChild>
                                <w:div w:id="4847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582174">
      <w:bodyDiv w:val="1"/>
      <w:marLeft w:val="0"/>
      <w:marRight w:val="0"/>
      <w:marTop w:val="0"/>
      <w:marBottom w:val="0"/>
      <w:divBdr>
        <w:top w:val="none" w:sz="0" w:space="0" w:color="auto"/>
        <w:left w:val="none" w:sz="0" w:space="0" w:color="auto"/>
        <w:bottom w:val="none" w:sz="0" w:space="0" w:color="auto"/>
        <w:right w:val="none" w:sz="0" w:space="0" w:color="auto"/>
      </w:divBdr>
    </w:div>
    <w:div w:id="517278253">
      <w:bodyDiv w:val="1"/>
      <w:marLeft w:val="0"/>
      <w:marRight w:val="0"/>
      <w:marTop w:val="0"/>
      <w:marBottom w:val="0"/>
      <w:divBdr>
        <w:top w:val="none" w:sz="0" w:space="0" w:color="auto"/>
        <w:left w:val="none" w:sz="0" w:space="0" w:color="auto"/>
        <w:bottom w:val="none" w:sz="0" w:space="0" w:color="auto"/>
        <w:right w:val="none" w:sz="0" w:space="0" w:color="auto"/>
      </w:divBdr>
    </w:div>
    <w:div w:id="530341298">
      <w:bodyDiv w:val="1"/>
      <w:marLeft w:val="0"/>
      <w:marRight w:val="0"/>
      <w:marTop w:val="0"/>
      <w:marBottom w:val="0"/>
      <w:divBdr>
        <w:top w:val="none" w:sz="0" w:space="0" w:color="auto"/>
        <w:left w:val="none" w:sz="0" w:space="0" w:color="auto"/>
        <w:bottom w:val="none" w:sz="0" w:space="0" w:color="auto"/>
        <w:right w:val="none" w:sz="0" w:space="0" w:color="auto"/>
      </w:divBdr>
    </w:div>
    <w:div w:id="532618904">
      <w:bodyDiv w:val="1"/>
      <w:marLeft w:val="0"/>
      <w:marRight w:val="0"/>
      <w:marTop w:val="0"/>
      <w:marBottom w:val="0"/>
      <w:divBdr>
        <w:top w:val="none" w:sz="0" w:space="0" w:color="auto"/>
        <w:left w:val="none" w:sz="0" w:space="0" w:color="auto"/>
        <w:bottom w:val="none" w:sz="0" w:space="0" w:color="auto"/>
        <w:right w:val="none" w:sz="0" w:space="0" w:color="auto"/>
      </w:divBdr>
    </w:div>
    <w:div w:id="545218832">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93437035">
      <w:bodyDiv w:val="1"/>
      <w:marLeft w:val="0"/>
      <w:marRight w:val="0"/>
      <w:marTop w:val="0"/>
      <w:marBottom w:val="0"/>
      <w:divBdr>
        <w:top w:val="none" w:sz="0" w:space="0" w:color="auto"/>
        <w:left w:val="none" w:sz="0" w:space="0" w:color="auto"/>
        <w:bottom w:val="none" w:sz="0" w:space="0" w:color="auto"/>
        <w:right w:val="none" w:sz="0" w:space="0" w:color="auto"/>
      </w:divBdr>
    </w:div>
    <w:div w:id="597981159">
      <w:bodyDiv w:val="1"/>
      <w:marLeft w:val="0"/>
      <w:marRight w:val="0"/>
      <w:marTop w:val="0"/>
      <w:marBottom w:val="0"/>
      <w:divBdr>
        <w:top w:val="none" w:sz="0" w:space="0" w:color="auto"/>
        <w:left w:val="none" w:sz="0" w:space="0" w:color="auto"/>
        <w:bottom w:val="none" w:sz="0" w:space="0" w:color="auto"/>
        <w:right w:val="none" w:sz="0" w:space="0" w:color="auto"/>
      </w:divBdr>
    </w:div>
    <w:div w:id="640384096">
      <w:bodyDiv w:val="1"/>
      <w:marLeft w:val="0"/>
      <w:marRight w:val="0"/>
      <w:marTop w:val="0"/>
      <w:marBottom w:val="0"/>
      <w:divBdr>
        <w:top w:val="none" w:sz="0" w:space="0" w:color="auto"/>
        <w:left w:val="none" w:sz="0" w:space="0" w:color="auto"/>
        <w:bottom w:val="none" w:sz="0" w:space="0" w:color="auto"/>
        <w:right w:val="none" w:sz="0" w:space="0" w:color="auto"/>
      </w:divBdr>
    </w:div>
    <w:div w:id="660743397">
      <w:bodyDiv w:val="1"/>
      <w:marLeft w:val="0"/>
      <w:marRight w:val="0"/>
      <w:marTop w:val="0"/>
      <w:marBottom w:val="0"/>
      <w:divBdr>
        <w:top w:val="none" w:sz="0" w:space="0" w:color="auto"/>
        <w:left w:val="none" w:sz="0" w:space="0" w:color="auto"/>
        <w:bottom w:val="none" w:sz="0" w:space="0" w:color="auto"/>
        <w:right w:val="none" w:sz="0" w:space="0" w:color="auto"/>
      </w:divBdr>
    </w:div>
    <w:div w:id="706024107">
      <w:bodyDiv w:val="1"/>
      <w:marLeft w:val="0"/>
      <w:marRight w:val="0"/>
      <w:marTop w:val="0"/>
      <w:marBottom w:val="0"/>
      <w:divBdr>
        <w:top w:val="none" w:sz="0" w:space="0" w:color="auto"/>
        <w:left w:val="none" w:sz="0" w:space="0" w:color="auto"/>
        <w:bottom w:val="none" w:sz="0" w:space="0" w:color="auto"/>
        <w:right w:val="none" w:sz="0" w:space="0" w:color="auto"/>
      </w:divBdr>
    </w:div>
    <w:div w:id="709456323">
      <w:bodyDiv w:val="1"/>
      <w:marLeft w:val="0"/>
      <w:marRight w:val="0"/>
      <w:marTop w:val="0"/>
      <w:marBottom w:val="0"/>
      <w:divBdr>
        <w:top w:val="none" w:sz="0" w:space="0" w:color="auto"/>
        <w:left w:val="none" w:sz="0" w:space="0" w:color="auto"/>
        <w:bottom w:val="none" w:sz="0" w:space="0" w:color="auto"/>
        <w:right w:val="none" w:sz="0" w:space="0" w:color="auto"/>
      </w:divBdr>
    </w:div>
    <w:div w:id="743069291">
      <w:bodyDiv w:val="1"/>
      <w:marLeft w:val="0"/>
      <w:marRight w:val="0"/>
      <w:marTop w:val="0"/>
      <w:marBottom w:val="0"/>
      <w:divBdr>
        <w:top w:val="none" w:sz="0" w:space="0" w:color="auto"/>
        <w:left w:val="none" w:sz="0" w:space="0" w:color="auto"/>
        <w:bottom w:val="none" w:sz="0" w:space="0" w:color="auto"/>
        <w:right w:val="none" w:sz="0" w:space="0" w:color="auto"/>
      </w:divBdr>
    </w:div>
    <w:div w:id="764303545">
      <w:bodyDiv w:val="1"/>
      <w:marLeft w:val="0"/>
      <w:marRight w:val="0"/>
      <w:marTop w:val="0"/>
      <w:marBottom w:val="0"/>
      <w:divBdr>
        <w:top w:val="none" w:sz="0" w:space="0" w:color="auto"/>
        <w:left w:val="none" w:sz="0" w:space="0" w:color="auto"/>
        <w:bottom w:val="none" w:sz="0" w:space="0" w:color="auto"/>
        <w:right w:val="none" w:sz="0" w:space="0" w:color="auto"/>
      </w:divBdr>
    </w:div>
    <w:div w:id="799151614">
      <w:bodyDiv w:val="1"/>
      <w:marLeft w:val="0"/>
      <w:marRight w:val="0"/>
      <w:marTop w:val="0"/>
      <w:marBottom w:val="0"/>
      <w:divBdr>
        <w:top w:val="none" w:sz="0" w:space="0" w:color="auto"/>
        <w:left w:val="none" w:sz="0" w:space="0" w:color="auto"/>
        <w:bottom w:val="none" w:sz="0" w:space="0" w:color="auto"/>
        <w:right w:val="none" w:sz="0" w:space="0" w:color="auto"/>
      </w:divBdr>
    </w:div>
    <w:div w:id="807631658">
      <w:bodyDiv w:val="1"/>
      <w:marLeft w:val="0"/>
      <w:marRight w:val="0"/>
      <w:marTop w:val="0"/>
      <w:marBottom w:val="0"/>
      <w:divBdr>
        <w:top w:val="none" w:sz="0" w:space="0" w:color="auto"/>
        <w:left w:val="none" w:sz="0" w:space="0" w:color="auto"/>
        <w:bottom w:val="none" w:sz="0" w:space="0" w:color="auto"/>
        <w:right w:val="none" w:sz="0" w:space="0" w:color="auto"/>
      </w:divBdr>
    </w:div>
    <w:div w:id="813638629">
      <w:bodyDiv w:val="1"/>
      <w:marLeft w:val="0"/>
      <w:marRight w:val="0"/>
      <w:marTop w:val="0"/>
      <w:marBottom w:val="0"/>
      <w:divBdr>
        <w:top w:val="none" w:sz="0" w:space="0" w:color="auto"/>
        <w:left w:val="none" w:sz="0" w:space="0" w:color="auto"/>
        <w:bottom w:val="none" w:sz="0" w:space="0" w:color="auto"/>
        <w:right w:val="none" w:sz="0" w:space="0" w:color="auto"/>
      </w:divBdr>
    </w:div>
    <w:div w:id="818116725">
      <w:bodyDiv w:val="1"/>
      <w:marLeft w:val="0"/>
      <w:marRight w:val="0"/>
      <w:marTop w:val="0"/>
      <w:marBottom w:val="0"/>
      <w:divBdr>
        <w:top w:val="none" w:sz="0" w:space="0" w:color="auto"/>
        <w:left w:val="none" w:sz="0" w:space="0" w:color="auto"/>
        <w:bottom w:val="none" w:sz="0" w:space="0" w:color="auto"/>
        <w:right w:val="none" w:sz="0" w:space="0" w:color="auto"/>
      </w:divBdr>
      <w:divsChild>
        <w:div w:id="781656058">
          <w:marLeft w:val="0"/>
          <w:marRight w:val="0"/>
          <w:marTop w:val="0"/>
          <w:marBottom w:val="0"/>
          <w:divBdr>
            <w:top w:val="none" w:sz="0" w:space="0" w:color="auto"/>
            <w:left w:val="none" w:sz="0" w:space="0" w:color="auto"/>
            <w:bottom w:val="none" w:sz="0" w:space="0" w:color="auto"/>
            <w:right w:val="none" w:sz="0" w:space="0" w:color="auto"/>
          </w:divBdr>
        </w:div>
        <w:div w:id="1539001934">
          <w:marLeft w:val="0"/>
          <w:marRight w:val="0"/>
          <w:marTop w:val="0"/>
          <w:marBottom w:val="0"/>
          <w:divBdr>
            <w:top w:val="none" w:sz="0" w:space="0" w:color="auto"/>
            <w:left w:val="none" w:sz="0" w:space="0" w:color="auto"/>
            <w:bottom w:val="none" w:sz="0" w:space="0" w:color="auto"/>
            <w:right w:val="none" w:sz="0" w:space="0" w:color="auto"/>
          </w:divBdr>
        </w:div>
      </w:divsChild>
    </w:div>
    <w:div w:id="833570122">
      <w:bodyDiv w:val="1"/>
      <w:marLeft w:val="0"/>
      <w:marRight w:val="0"/>
      <w:marTop w:val="0"/>
      <w:marBottom w:val="0"/>
      <w:divBdr>
        <w:top w:val="none" w:sz="0" w:space="0" w:color="auto"/>
        <w:left w:val="none" w:sz="0" w:space="0" w:color="auto"/>
        <w:bottom w:val="none" w:sz="0" w:space="0" w:color="auto"/>
        <w:right w:val="none" w:sz="0" w:space="0" w:color="auto"/>
      </w:divBdr>
    </w:div>
    <w:div w:id="852115235">
      <w:bodyDiv w:val="1"/>
      <w:marLeft w:val="0"/>
      <w:marRight w:val="0"/>
      <w:marTop w:val="0"/>
      <w:marBottom w:val="0"/>
      <w:divBdr>
        <w:top w:val="none" w:sz="0" w:space="0" w:color="auto"/>
        <w:left w:val="none" w:sz="0" w:space="0" w:color="auto"/>
        <w:bottom w:val="none" w:sz="0" w:space="0" w:color="auto"/>
        <w:right w:val="none" w:sz="0" w:space="0" w:color="auto"/>
      </w:divBdr>
    </w:div>
    <w:div w:id="950667397">
      <w:bodyDiv w:val="1"/>
      <w:marLeft w:val="0"/>
      <w:marRight w:val="0"/>
      <w:marTop w:val="0"/>
      <w:marBottom w:val="0"/>
      <w:divBdr>
        <w:top w:val="none" w:sz="0" w:space="0" w:color="auto"/>
        <w:left w:val="none" w:sz="0" w:space="0" w:color="auto"/>
        <w:bottom w:val="none" w:sz="0" w:space="0" w:color="auto"/>
        <w:right w:val="none" w:sz="0" w:space="0" w:color="auto"/>
      </w:divBdr>
    </w:div>
    <w:div w:id="976059670">
      <w:bodyDiv w:val="1"/>
      <w:marLeft w:val="0"/>
      <w:marRight w:val="0"/>
      <w:marTop w:val="0"/>
      <w:marBottom w:val="0"/>
      <w:divBdr>
        <w:top w:val="none" w:sz="0" w:space="0" w:color="auto"/>
        <w:left w:val="none" w:sz="0" w:space="0" w:color="auto"/>
        <w:bottom w:val="none" w:sz="0" w:space="0" w:color="auto"/>
        <w:right w:val="none" w:sz="0" w:space="0" w:color="auto"/>
      </w:divBdr>
    </w:div>
    <w:div w:id="985280078">
      <w:bodyDiv w:val="1"/>
      <w:marLeft w:val="0"/>
      <w:marRight w:val="0"/>
      <w:marTop w:val="0"/>
      <w:marBottom w:val="0"/>
      <w:divBdr>
        <w:top w:val="none" w:sz="0" w:space="0" w:color="auto"/>
        <w:left w:val="none" w:sz="0" w:space="0" w:color="auto"/>
        <w:bottom w:val="none" w:sz="0" w:space="0" w:color="auto"/>
        <w:right w:val="none" w:sz="0" w:space="0" w:color="auto"/>
      </w:divBdr>
    </w:div>
    <w:div w:id="995458696">
      <w:bodyDiv w:val="1"/>
      <w:marLeft w:val="0"/>
      <w:marRight w:val="0"/>
      <w:marTop w:val="0"/>
      <w:marBottom w:val="0"/>
      <w:divBdr>
        <w:top w:val="none" w:sz="0" w:space="0" w:color="auto"/>
        <w:left w:val="none" w:sz="0" w:space="0" w:color="auto"/>
        <w:bottom w:val="none" w:sz="0" w:space="0" w:color="auto"/>
        <w:right w:val="none" w:sz="0" w:space="0" w:color="auto"/>
      </w:divBdr>
    </w:div>
    <w:div w:id="1004015964">
      <w:bodyDiv w:val="1"/>
      <w:marLeft w:val="0"/>
      <w:marRight w:val="0"/>
      <w:marTop w:val="0"/>
      <w:marBottom w:val="0"/>
      <w:divBdr>
        <w:top w:val="none" w:sz="0" w:space="0" w:color="auto"/>
        <w:left w:val="none" w:sz="0" w:space="0" w:color="auto"/>
        <w:bottom w:val="none" w:sz="0" w:space="0" w:color="auto"/>
        <w:right w:val="none" w:sz="0" w:space="0" w:color="auto"/>
      </w:divBdr>
      <w:divsChild>
        <w:div w:id="1668828971">
          <w:marLeft w:val="0"/>
          <w:marRight w:val="0"/>
          <w:marTop w:val="0"/>
          <w:marBottom w:val="300"/>
          <w:divBdr>
            <w:top w:val="none" w:sz="0" w:space="0" w:color="auto"/>
            <w:left w:val="none" w:sz="0" w:space="0" w:color="auto"/>
            <w:bottom w:val="none" w:sz="0" w:space="0" w:color="auto"/>
            <w:right w:val="none" w:sz="0" w:space="0" w:color="auto"/>
          </w:divBdr>
          <w:divsChild>
            <w:div w:id="1858276462">
              <w:marLeft w:val="0"/>
              <w:marRight w:val="0"/>
              <w:marTop w:val="0"/>
              <w:marBottom w:val="0"/>
              <w:divBdr>
                <w:top w:val="none" w:sz="0" w:space="0" w:color="auto"/>
                <w:left w:val="none" w:sz="0" w:space="0" w:color="auto"/>
                <w:bottom w:val="none" w:sz="0" w:space="0" w:color="auto"/>
                <w:right w:val="none" w:sz="0" w:space="0" w:color="auto"/>
              </w:divBdr>
              <w:divsChild>
                <w:div w:id="884099443">
                  <w:marLeft w:val="0"/>
                  <w:marRight w:val="0"/>
                  <w:marTop w:val="0"/>
                  <w:marBottom w:val="0"/>
                  <w:divBdr>
                    <w:top w:val="none" w:sz="0" w:space="0" w:color="auto"/>
                    <w:left w:val="none" w:sz="0" w:space="0" w:color="auto"/>
                    <w:bottom w:val="none" w:sz="0" w:space="0" w:color="auto"/>
                    <w:right w:val="none" w:sz="0" w:space="0" w:color="auto"/>
                  </w:divBdr>
                  <w:divsChild>
                    <w:div w:id="8538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03548">
      <w:bodyDiv w:val="1"/>
      <w:marLeft w:val="0"/>
      <w:marRight w:val="0"/>
      <w:marTop w:val="0"/>
      <w:marBottom w:val="0"/>
      <w:divBdr>
        <w:top w:val="none" w:sz="0" w:space="0" w:color="auto"/>
        <w:left w:val="none" w:sz="0" w:space="0" w:color="auto"/>
        <w:bottom w:val="none" w:sz="0" w:space="0" w:color="auto"/>
        <w:right w:val="none" w:sz="0" w:space="0" w:color="auto"/>
      </w:divBdr>
    </w:div>
    <w:div w:id="1137333111">
      <w:bodyDiv w:val="1"/>
      <w:marLeft w:val="0"/>
      <w:marRight w:val="0"/>
      <w:marTop w:val="0"/>
      <w:marBottom w:val="0"/>
      <w:divBdr>
        <w:top w:val="none" w:sz="0" w:space="0" w:color="auto"/>
        <w:left w:val="none" w:sz="0" w:space="0" w:color="auto"/>
        <w:bottom w:val="none" w:sz="0" w:space="0" w:color="auto"/>
        <w:right w:val="none" w:sz="0" w:space="0" w:color="auto"/>
      </w:divBdr>
    </w:div>
    <w:div w:id="1141653178">
      <w:bodyDiv w:val="1"/>
      <w:marLeft w:val="0"/>
      <w:marRight w:val="0"/>
      <w:marTop w:val="0"/>
      <w:marBottom w:val="0"/>
      <w:divBdr>
        <w:top w:val="none" w:sz="0" w:space="0" w:color="auto"/>
        <w:left w:val="none" w:sz="0" w:space="0" w:color="auto"/>
        <w:bottom w:val="none" w:sz="0" w:space="0" w:color="auto"/>
        <w:right w:val="none" w:sz="0" w:space="0" w:color="auto"/>
      </w:divBdr>
    </w:div>
    <w:div w:id="1244291819">
      <w:bodyDiv w:val="1"/>
      <w:marLeft w:val="0"/>
      <w:marRight w:val="0"/>
      <w:marTop w:val="0"/>
      <w:marBottom w:val="0"/>
      <w:divBdr>
        <w:top w:val="none" w:sz="0" w:space="0" w:color="auto"/>
        <w:left w:val="none" w:sz="0" w:space="0" w:color="auto"/>
        <w:bottom w:val="none" w:sz="0" w:space="0" w:color="auto"/>
        <w:right w:val="none" w:sz="0" w:space="0" w:color="auto"/>
      </w:divBdr>
    </w:div>
    <w:div w:id="1256326491">
      <w:bodyDiv w:val="1"/>
      <w:marLeft w:val="0"/>
      <w:marRight w:val="0"/>
      <w:marTop w:val="0"/>
      <w:marBottom w:val="0"/>
      <w:divBdr>
        <w:top w:val="none" w:sz="0" w:space="0" w:color="auto"/>
        <w:left w:val="none" w:sz="0" w:space="0" w:color="auto"/>
        <w:bottom w:val="none" w:sz="0" w:space="0" w:color="auto"/>
        <w:right w:val="none" w:sz="0" w:space="0" w:color="auto"/>
      </w:divBdr>
    </w:div>
    <w:div w:id="1302149224">
      <w:bodyDiv w:val="1"/>
      <w:marLeft w:val="0"/>
      <w:marRight w:val="0"/>
      <w:marTop w:val="0"/>
      <w:marBottom w:val="0"/>
      <w:divBdr>
        <w:top w:val="none" w:sz="0" w:space="0" w:color="auto"/>
        <w:left w:val="none" w:sz="0" w:space="0" w:color="auto"/>
        <w:bottom w:val="none" w:sz="0" w:space="0" w:color="auto"/>
        <w:right w:val="none" w:sz="0" w:space="0" w:color="auto"/>
      </w:divBdr>
    </w:div>
    <w:div w:id="1302880713">
      <w:bodyDiv w:val="1"/>
      <w:marLeft w:val="0"/>
      <w:marRight w:val="0"/>
      <w:marTop w:val="0"/>
      <w:marBottom w:val="0"/>
      <w:divBdr>
        <w:top w:val="none" w:sz="0" w:space="0" w:color="auto"/>
        <w:left w:val="none" w:sz="0" w:space="0" w:color="auto"/>
        <w:bottom w:val="none" w:sz="0" w:space="0" w:color="auto"/>
        <w:right w:val="none" w:sz="0" w:space="0" w:color="auto"/>
      </w:divBdr>
    </w:div>
    <w:div w:id="1328557975">
      <w:bodyDiv w:val="1"/>
      <w:marLeft w:val="0"/>
      <w:marRight w:val="0"/>
      <w:marTop w:val="0"/>
      <w:marBottom w:val="0"/>
      <w:divBdr>
        <w:top w:val="none" w:sz="0" w:space="0" w:color="auto"/>
        <w:left w:val="none" w:sz="0" w:space="0" w:color="auto"/>
        <w:bottom w:val="none" w:sz="0" w:space="0" w:color="auto"/>
        <w:right w:val="none" w:sz="0" w:space="0" w:color="auto"/>
      </w:divBdr>
    </w:div>
    <w:div w:id="1332567581">
      <w:bodyDiv w:val="1"/>
      <w:marLeft w:val="0"/>
      <w:marRight w:val="0"/>
      <w:marTop w:val="0"/>
      <w:marBottom w:val="0"/>
      <w:divBdr>
        <w:top w:val="none" w:sz="0" w:space="0" w:color="auto"/>
        <w:left w:val="none" w:sz="0" w:space="0" w:color="auto"/>
        <w:bottom w:val="none" w:sz="0" w:space="0" w:color="auto"/>
        <w:right w:val="none" w:sz="0" w:space="0" w:color="auto"/>
      </w:divBdr>
    </w:div>
    <w:div w:id="1386100836">
      <w:bodyDiv w:val="1"/>
      <w:marLeft w:val="0"/>
      <w:marRight w:val="0"/>
      <w:marTop w:val="0"/>
      <w:marBottom w:val="0"/>
      <w:divBdr>
        <w:top w:val="none" w:sz="0" w:space="0" w:color="auto"/>
        <w:left w:val="none" w:sz="0" w:space="0" w:color="auto"/>
        <w:bottom w:val="none" w:sz="0" w:space="0" w:color="auto"/>
        <w:right w:val="none" w:sz="0" w:space="0" w:color="auto"/>
      </w:divBdr>
    </w:div>
    <w:div w:id="1399133563">
      <w:bodyDiv w:val="1"/>
      <w:marLeft w:val="0"/>
      <w:marRight w:val="0"/>
      <w:marTop w:val="0"/>
      <w:marBottom w:val="0"/>
      <w:divBdr>
        <w:top w:val="none" w:sz="0" w:space="0" w:color="auto"/>
        <w:left w:val="none" w:sz="0" w:space="0" w:color="auto"/>
        <w:bottom w:val="none" w:sz="0" w:space="0" w:color="auto"/>
        <w:right w:val="none" w:sz="0" w:space="0" w:color="auto"/>
      </w:divBdr>
    </w:div>
    <w:div w:id="1422524469">
      <w:bodyDiv w:val="1"/>
      <w:marLeft w:val="0"/>
      <w:marRight w:val="0"/>
      <w:marTop w:val="0"/>
      <w:marBottom w:val="0"/>
      <w:divBdr>
        <w:top w:val="none" w:sz="0" w:space="0" w:color="auto"/>
        <w:left w:val="none" w:sz="0" w:space="0" w:color="auto"/>
        <w:bottom w:val="none" w:sz="0" w:space="0" w:color="auto"/>
        <w:right w:val="none" w:sz="0" w:space="0" w:color="auto"/>
      </w:divBdr>
    </w:div>
    <w:div w:id="1477913551">
      <w:bodyDiv w:val="1"/>
      <w:marLeft w:val="0"/>
      <w:marRight w:val="0"/>
      <w:marTop w:val="0"/>
      <w:marBottom w:val="0"/>
      <w:divBdr>
        <w:top w:val="none" w:sz="0" w:space="0" w:color="auto"/>
        <w:left w:val="none" w:sz="0" w:space="0" w:color="auto"/>
        <w:bottom w:val="none" w:sz="0" w:space="0" w:color="auto"/>
        <w:right w:val="none" w:sz="0" w:space="0" w:color="auto"/>
      </w:divBdr>
    </w:div>
    <w:div w:id="1506821912">
      <w:bodyDiv w:val="1"/>
      <w:marLeft w:val="0"/>
      <w:marRight w:val="0"/>
      <w:marTop w:val="0"/>
      <w:marBottom w:val="0"/>
      <w:divBdr>
        <w:top w:val="none" w:sz="0" w:space="0" w:color="auto"/>
        <w:left w:val="none" w:sz="0" w:space="0" w:color="auto"/>
        <w:bottom w:val="none" w:sz="0" w:space="0" w:color="auto"/>
        <w:right w:val="none" w:sz="0" w:space="0" w:color="auto"/>
      </w:divBdr>
    </w:div>
    <w:div w:id="1509952124">
      <w:bodyDiv w:val="1"/>
      <w:marLeft w:val="0"/>
      <w:marRight w:val="0"/>
      <w:marTop w:val="0"/>
      <w:marBottom w:val="0"/>
      <w:divBdr>
        <w:top w:val="none" w:sz="0" w:space="0" w:color="auto"/>
        <w:left w:val="none" w:sz="0" w:space="0" w:color="auto"/>
        <w:bottom w:val="none" w:sz="0" w:space="0" w:color="auto"/>
        <w:right w:val="none" w:sz="0" w:space="0" w:color="auto"/>
      </w:divBdr>
    </w:div>
    <w:div w:id="1522086190">
      <w:bodyDiv w:val="1"/>
      <w:marLeft w:val="0"/>
      <w:marRight w:val="0"/>
      <w:marTop w:val="0"/>
      <w:marBottom w:val="0"/>
      <w:divBdr>
        <w:top w:val="none" w:sz="0" w:space="0" w:color="auto"/>
        <w:left w:val="none" w:sz="0" w:space="0" w:color="auto"/>
        <w:bottom w:val="none" w:sz="0" w:space="0" w:color="auto"/>
        <w:right w:val="none" w:sz="0" w:space="0" w:color="auto"/>
      </w:divBdr>
    </w:div>
    <w:div w:id="1600721639">
      <w:bodyDiv w:val="1"/>
      <w:marLeft w:val="0"/>
      <w:marRight w:val="0"/>
      <w:marTop w:val="0"/>
      <w:marBottom w:val="0"/>
      <w:divBdr>
        <w:top w:val="none" w:sz="0" w:space="0" w:color="auto"/>
        <w:left w:val="none" w:sz="0" w:space="0" w:color="auto"/>
        <w:bottom w:val="none" w:sz="0" w:space="0" w:color="auto"/>
        <w:right w:val="none" w:sz="0" w:space="0" w:color="auto"/>
      </w:divBdr>
    </w:div>
    <w:div w:id="1603563384">
      <w:bodyDiv w:val="1"/>
      <w:marLeft w:val="0"/>
      <w:marRight w:val="0"/>
      <w:marTop w:val="0"/>
      <w:marBottom w:val="0"/>
      <w:divBdr>
        <w:top w:val="none" w:sz="0" w:space="0" w:color="auto"/>
        <w:left w:val="none" w:sz="0" w:space="0" w:color="auto"/>
        <w:bottom w:val="none" w:sz="0" w:space="0" w:color="auto"/>
        <w:right w:val="none" w:sz="0" w:space="0" w:color="auto"/>
      </w:divBdr>
    </w:div>
    <w:div w:id="1665934061">
      <w:bodyDiv w:val="1"/>
      <w:marLeft w:val="0"/>
      <w:marRight w:val="0"/>
      <w:marTop w:val="0"/>
      <w:marBottom w:val="0"/>
      <w:divBdr>
        <w:top w:val="none" w:sz="0" w:space="0" w:color="auto"/>
        <w:left w:val="none" w:sz="0" w:space="0" w:color="auto"/>
        <w:bottom w:val="none" w:sz="0" w:space="0" w:color="auto"/>
        <w:right w:val="none" w:sz="0" w:space="0" w:color="auto"/>
      </w:divBdr>
      <w:divsChild>
        <w:div w:id="875240089">
          <w:marLeft w:val="0"/>
          <w:marRight w:val="0"/>
          <w:marTop w:val="0"/>
          <w:marBottom w:val="300"/>
          <w:divBdr>
            <w:top w:val="none" w:sz="0" w:space="0" w:color="auto"/>
            <w:left w:val="none" w:sz="0" w:space="0" w:color="auto"/>
            <w:bottom w:val="none" w:sz="0" w:space="0" w:color="auto"/>
            <w:right w:val="none" w:sz="0" w:space="0" w:color="auto"/>
          </w:divBdr>
          <w:divsChild>
            <w:div w:id="1892499752">
              <w:marLeft w:val="0"/>
              <w:marRight w:val="0"/>
              <w:marTop w:val="0"/>
              <w:marBottom w:val="0"/>
              <w:divBdr>
                <w:top w:val="none" w:sz="0" w:space="0" w:color="auto"/>
                <w:left w:val="none" w:sz="0" w:space="0" w:color="auto"/>
                <w:bottom w:val="none" w:sz="0" w:space="0" w:color="auto"/>
                <w:right w:val="none" w:sz="0" w:space="0" w:color="auto"/>
              </w:divBdr>
              <w:divsChild>
                <w:div w:id="1885099234">
                  <w:marLeft w:val="0"/>
                  <w:marRight w:val="0"/>
                  <w:marTop w:val="0"/>
                  <w:marBottom w:val="0"/>
                  <w:divBdr>
                    <w:top w:val="none" w:sz="0" w:space="0" w:color="auto"/>
                    <w:left w:val="none" w:sz="0" w:space="0" w:color="auto"/>
                    <w:bottom w:val="none" w:sz="0" w:space="0" w:color="auto"/>
                    <w:right w:val="none" w:sz="0" w:space="0" w:color="auto"/>
                  </w:divBdr>
                  <w:divsChild>
                    <w:div w:id="203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80571">
      <w:bodyDiv w:val="1"/>
      <w:marLeft w:val="0"/>
      <w:marRight w:val="0"/>
      <w:marTop w:val="0"/>
      <w:marBottom w:val="0"/>
      <w:divBdr>
        <w:top w:val="none" w:sz="0" w:space="0" w:color="auto"/>
        <w:left w:val="none" w:sz="0" w:space="0" w:color="auto"/>
        <w:bottom w:val="none" w:sz="0" w:space="0" w:color="auto"/>
        <w:right w:val="none" w:sz="0" w:space="0" w:color="auto"/>
      </w:divBdr>
    </w:div>
    <w:div w:id="1788960593">
      <w:bodyDiv w:val="1"/>
      <w:marLeft w:val="0"/>
      <w:marRight w:val="0"/>
      <w:marTop w:val="0"/>
      <w:marBottom w:val="0"/>
      <w:divBdr>
        <w:top w:val="none" w:sz="0" w:space="0" w:color="auto"/>
        <w:left w:val="none" w:sz="0" w:space="0" w:color="auto"/>
        <w:bottom w:val="none" w:sz="0" w:space="0" w:color="auto"/>
        <w:right w:val="none" w:sz="0" w:space="0" w:color="auto"/>
      </w:divBdr>
    </w:div>
    <w:div w:id="1800563762">
      <w:bodyDiv w:val="1"/>
      <w:marLeft w:val="0"/>
      <w:marRight w:val="0"/>
      <w:marTop w:val="0"/>
      <w:marBottom w:val="0"/>
      <w:divBdr>
        <w:top w:val="none" w:sz="0" w:space="0" w:color="auto"/>
        <w:left w:val="none" w:sz="0" w:space="0" w:color="auto"/>
        <w:bottom w:val="none" w:sz="0" w:space="0" w:color="auto"/>
        <w:right w:val="none" w:sz="0" w:space="0" w:color="auto"/>
      </w:divBdr>
    </w:div>
    <w:div w:id="1848254797">
      <w:bodyDiv w:val="1"/>
      <w:marLeft w:val="0"/>
      <w:marRight w:val="0"/>
      <w:marTop w:val="0"/>
      <w:marBottom w:val="0"/>
      <w:divBdr>
        <w:top w:val="none" w:sz="0" w:space="0" w:color="auto"/>
        <w:left w:val="none" w:sz="0" w:space="0" w:color="auto"/>
        <w:bottom w:val="none" w:sz="0" w:space="0" w:color="auto"/>
        <w:right w:val="none" w:sz="0" w:space="0" w:color="auto"/>
      </w:divBdr>
    </w:div>
    <w:div w:id="1862621995">
      <w:bodyDiv w:val="1"/>
      <w:marLeft w:val="0"/>
      <w:marRight w:val="0"/>
      <w:marTop w:val="0"/>
      <w:marBottom w:val="0"/>
      <w:divBdr>
        <w:top w:val="none" w:sz="0" w:space="0" w:color="auto"/>
        <w:left w:val="none" w:sz="0" w:space="0" w:color="auto"/>
        <w:bottom w:val="none" w:sz="0" w:space="0" w:color="auto"/>
        <w:right w:val="none" w:sz="0" w:space="0" w:color="auto"/>
      </w:divBdr>
    </w:div>
    <w:div w:id="1949657510">
      <w:bodyDiv w:val="1"/>
      <w:marLeft w:val="0"/>
      <w:marRight w:val="0"/>
      <w:marTop w:val="0"/>
      <w:marBottom w:val="0"/>
      <w:divBdr>
        <w:top w:val="none" w:sz="0" w:space="0" w:color="auto"/>
        <w:left w:val="none" w:sz="0" w:space="0" w:color="auto"/>
        <w:bottom w:val="none" w:sz="0" w:space="0" w:color="auto"/>
        <w:right w:val="none" w:sz="0" w:space="0" w:color="auto"/>
      </w:divBdr>
    </w:div>
    <w:div w:id="1983848379">
      <w:bodyDiv w:val="1"/>
      <w:marLeft w:val="0"/>
      <w:marRight w:val="0"/>
      <w:marTop w:val="0"/>
      <w:marBottom w:val="0"/>
      <w:divBdr>
        <w:top w:val="none" w:sz="0" w:space="0" w:color="auto"/>
        <w:left w:val="none" w:sz="0" w:space="0" w:color="auto"/>
        <w:bottom w:val="none" w:sz="0" w:space="0" w:color="auto"/>
        <w:right w:val="none" w:sz="0" w:space="0" w:color="auto"/>
      </w:divBdr>
    </w:div>
    <w:div w:id="2066485497">
      <w:bodyDiv w:val="1"/>
      <w:marLeft w:val="0"/>
      <w:marRight w:val="0"/>
      <w:marTop w:val="0"/>
      <w:marBottom w:val="0"/>
      <w:divBdr>
        <w:top w:val="none" w:sz="0" w:space="0" w:color="auto"/>
        <w:left w:val="none" w:sz="0" w:space="0" w:color="auto"/>
        <w:bottom w:val="none" w:sz="0" w:space="0" w:color="auto"/>
        <w:right w:val="none" w:sz="0" w:space="0" w:color="auto"/>
      </w:divBdr>
    </w:div>
    <w:div w:id="2071877923">
      <w:bodyDiv w:val="1"/>
      <w:marLeft w:val="0"/>
      <w:marRight w:val="0"/>
      <w:marTop w:val="0"/>
      <w:marBottom w:val="0"/>
      <w:divBdr>
        <w:top w:val="none" w:sz="0" w:space="0" w:color="auto"/>
        <w:left w:val="none" w:sz="0" w:space="0" w:color="auto"/>
        <w:bottom w:val="none" w:sz="0" w:space="0" w:color="auto"/>
        <w:right w:val="none" w:sz="0" w:space="0" w:color="auto"/>
      </w:divBdr>
    </w:div>
    <w:div w:id="2099786376">
      <w:bodyDiv w:val="1"/>
      <w:marLeft w:val="0"/>
      <w:marRight w:val="0"/>
      <w:marTop w:val="0"/>
      <w:marBottom w:val="0"/>
      <w:divBdr>
        <w:top w:val="none" w:sz="0" w:space="0" w:color="auto"/>
        <w:left w:val="none" w:sz="0" w:space="0" w:color="auto"/>
        <w:bottom w:val="none" w:sz="0" w:space="0" w:color="auto"/>
        <w:right w:val="none" w:sz="0" w:space="0" w:color="auto"/>
      </w:divBdr>
    </w:div>
    <w:div w:id="2131120771">
      <w:bodyDiv w:val="1"/>
      <w:marLeft w:val="0"/>
      <w:marRight w:val="0"/>
      <w:marTop w:val="0"/>
      <w:marBottom w:val="0"/>
      <w:divBdr>
        <w:top w:val="none" w:sz="0" w:space="0" w:color="auto"/>
        <w:left w:val="none" w:sz="0" w:space="0" w:color="auto"/>
        <w:bottom w:val="none" w:sz="0" w:space="0" w:color="auto"/>
        <w:right w:val="none" w:sz="0" w:space="0" w:color="auto"/>
      </w:divBdr>
    </w:div>
    <w:div w:id="2144734431">
      <w:bodyDiv w:val="1"/>
      <w:marLeft w:val="0"/>
      <w:marRight w:val="0"/>
      <w:marTop w:val="0"/>
      <w:marBottom w:val="0"/>
      <w:divBdr>
        <w:top w:val="none" w:sz="0" w:space="0" w:color="auto"/>
        <w:left w:val="none" w:sz="0" w:space="0" w:color="auto"/>
        <w:bottom w:val="none" w:sz="0" w:space="0" w:color="auto"/>
        <w:right w:val="none" w:sz="0" w:space="0" w:color="auto"/>
      </w:divBdr>
    </w:div>
    <w:div w:id="21470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keats.kcl.ac.uk/course/view.php?id=119799" TargetMode="External" Id="rId18" /><Relationship Type="http://schemas.openxmlformats.org/officeDocument/2006/relationships/hyperlink" Target="https://keats.kcl.ac.uk/course/view.php?id=119917" TargetMode="External" Id="rId26" /><Relationship Type="http://schemas.openxmlformats.org/officeDocument/2006/relationships/hyperlink" Target="https://keats.kcl.ac.uk/mod/book/view.php?id=3314851&amp;chapterid=284209" TargetMode="External" Id="rId39" /><Relationship Type="http://schemas.openxmlformats.org/officeDocument/2006/relationships/hyperlink" Target="https://moodle.royalholloway.ac.uk/course/view.php?id=22908" TargetMode="External" Id="rId21" /><Relationship Type="http://schemas.openxmlformats.org/officeDocument/2006/relationships/hyperlink" Target="https://keats.kcl.ac.uk/course/view.php?id=120082" TargetMode="External" Id="rId34" /><Relationship Type="http://schemas.openxmlformats.org/officeDocument/2006/relationships/hyperlink" Target="https://keats.kcl.ac.uk/mod/book/view.php?id=3314851&amp;chapterid=28PH4211" TargetMode="External" Id="rId42" /><Relationship Type="http://schemas.openxmlformats.org/officeDocument/2006/relationships/hyperlink" Target="https://keats.kcl.ac.uk/mod/book/view.php?id=7028020&amp;chapterid=662182" TargetMode="External" Id="rId47" /><Relationship Type="http://schemas.openxmlformats.org/officeDocument/2006/relationships/hyperlink" Target="mailto:epms-school@rhul.ac.uk" TargetMode="External" Id="rId50" /><Relationship Type="http://schemas.openxmlformats.org/officeDocument/2006/relationships/image" Target="media/image2.png" Id="rId55" /><Relationship Type="http://schemas.openxmlformats.org/officeDocument/2006/relationships/hyperlink" Target="http://personal.rhul.ac.uk/UHAP/027/PH4211/" TargetMode="Externa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keats.kcl.ac.uk/course/view.php?id=119916" TargetMode="External" Id="rId16" /><Relationship Type="http://schemas.openxmlformats.org/officeDocument/2006/relationships/hyperlink" Target="mailto:g.cowan@rhul.ac.uk" TargetMode="External" Id="rId20" /><Relationship Type="http://schemas.openxmlformats.org/officeDocument/2006/relationships/hyperlink" Target="mailto:andrew.seel@rhul.ac.uk" TargetMode="External" Id="rId29" /><Relationship Type="http://schemas.openxmlformats.org/officeDocument/2006/relationships/hyperlink" Target="http://help.outlook.com/" TargetMode="External" Id="rId54" /><Relationship Type="http://schemas.openxmlformats.org/officeDocument/2006/relationships/hyperlink" Target="http://www.pp.rhul.ac.uk/~cowan/stat_course.html"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gregory.ashton@rhul.ac.uk" TargetMode="External" Id="rId24" /><Relationship Type="http://schemas.openxmlformats.org/officeDocument/2006/relationships/hyperlink" Target="https://keats.kcl.ac.uk/course/view.php?id=119882" TargetMode="External" Id="rId32" /><Relationship Type="http://schemas.openxmlformats.org/officeDocument/2006/relationships/hyperlink" Target="http://www.pp.rhul.ac.uk/~cowan/stat_course.html" TargetMode="External" Id="rId37" /><Relationship Type="http://schemas.openxmlformats.org/officeDocument/2006/relationships/hyperlink" Target="https://keats.kcl.ac.uk/mod/book/view.php?id=7028020&amp;chapterid=662159" TargetMode="External" Id="rId45" /><Relationship Type="http://schemas.openxmlformats.org/officeDocument/2006/relationships/hyperlink" Target="http://help.outlook.com/" TargetMode="External" Id="rId53" /><Relationship Type="http://schemas.openxmlformats.org/officeDocument/2006/relationships/image" Target="media/image4.jpg" Id="rId58" /><Relationship Type="http://schemas.microsoft.com/office/2020/10/relationships/intelligence" Target="intelligence2.xml" Id="rId66" /><Relationship Type="http://schemas.openxmlformats.org/officeDocument/2006/relationships/numbering" Target="numbering.xml" Id="rId5" /><Relationship Type="http://schemas.openxmlformats.org/officeDocument/2006/relationships/hyperlink" Target="https://moodle.royalholloway.ac.uk/course/view.php?id=22909" TargetMode="External" Id="rId15" /><Relationship Type="http://schemas.openxmlformats.org/officeDocument/2006/relationships/hyperlink" Target="https://moodle.royalholloway.ac.uk/course/view.php?id=23044" TargetMode="External" Id="rId23" /><Relationship Type="http://schemas.openxmlformats.org/officeDocument/2006/relationships/hyperlink" Target="https://keats.kcl.ac.uk/course/view.php?id=119904" TargetMode="External" Id="rId28" /><Relationship Type="http://schemas.openxmlformats.org/officeDocument/2006/relationships/hyperlink" Target="https://keats.kcl.ac.uk/course/view.php?id=119870" TargetMode="External" Id="rId36" /><Relationship Type="http://schemas.openxmlformats.org/officeDocument/2006/relationships/hyperlink" Target="mailto:pgt-physics@kcl.ac.uk" TargetMode="External" Id="rId49" /><Relationship Type="http://schemas.openxmlformats.org/officeDocument/2006/relationships/image" Target="media/image3.jpg" Id="rId57" /><Relationship Type="http://schemas.openxmlformats.org/officeDocument/2006/relationships/hyperlink" Target="http://keats.kcl.ac.uk/course/view.php?id=22727" TargetMode="External" Id="rId61" /><Relationship Type="http://schemas.openxmlformats.org/officeDocument/2006/relationships/endnotes" Target="endnotes.xml" Id="rId10" /><Relationship Type="http://schemas.openxmlformats.org/officeDocument/2006/relationships/hyperlink" Target="https://keats.kcl.ac.uk/course/view.php?id=119933" TargetMode="External" Id="rId19" /><Relationship Type="http://schemas.openxmlformats.org/officeDocument/2006/relationships/hyperlink" Target="http://moodle.rhul.ac.uk/course/view.php?id=250" TargetMode="External" Id="rId31" /><Relationship Type="http://schemas.openxmlformats.org/officeDocument/2006/relationships/hyperlink" Target="https://keats.kcl.ac.uk/mod/book/view.php?id=7028020&amp;chapterid=662157" TargetMode="External" Id="rId44" /><Relationship Type="http://schemas.openxmlformats.org/officeDocument/2006/relationships/hyperlink" Target="https://nms.kcl.ac.uk/intercollegiate/" TargetMode="External" Id="rId52" /><Relationship Type="http://schemas.openxmlformats.org/officeDocument/2006/relationships/hyperlink" Target="http://moodle.rhul.ac.uk/" TargetMode="External" Id="rId60" /><Relationship Type="http://schemas.openxmlformats.org/officeDocument/2006/relationships/theme" Target="theme/theme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tephen.gibson@rhul.ac.uk" TargetMode="External" Id="rId14" /><Relationship Type="http://schemas.openxmlformats.org/officeDocument/2006/relationships/hyperlink" Target="mailto:giovanni.sordi@rhul.ac.uk" TargetMode="External" Id="rId22" /><Relationship Type="http://schemas.openxmlformats.org/officeDocument/2006/relationships/hyperlink" Target="https://keats.kcl.ac.uk/mod/book/view.php?id=3314851&amp;chapterid=284174" TargetMode="External" Id="rId27" /><Relationship Type="http://schemas.openxmlformats.org/officeDocument/2006/relationships/hyperlink" Target="https://moodle.royalholloway.ac.uk/course/view.php?id=22910" TargetMode="External" Id="rId30" /><Relationship Type="http://schemas.openxmlformats.org/officeDocument/2006/relationships/hyperlink" Target="http://moodle.rhul.ac.uk/course/view.php?id=249" TargetMode="External" Id="rId35" /><Relationship Type="http://schemas.openxmlformats.org/officeDocument/2006/relationships/hyperlink" Target="https://keats.kcl.ac.uk/mod/book/view.php?id=7028020&amp;chapterid=662156" TargetMode="External" Id="rId43" /><Relationship Type="http://schemas.openxmlformats.org/officeDocument/2006/relationships/footer" Target="footer2.xml" Id="rId48" /><Relationship Type="http://schemas.openxmlformats.org/officeDocument/2006/relationships/hyperlink" Target="https://internal.kcl.ac.uk/timetabling/room-info/strand/index.aspx" TargetMode="External" Id="rId56" /><Relationship Type="http://schemas.openxmlformats.org/officeDocument/2006/relationships/fontTable" Target="fontTable.xml" Id="rId64" /><Relationship Type="http://schemas.openxmlformats.org/officeDocument/2006/relationships/webSettings" Target="webSettings.xml" Id="rId8" /><Relationship Type="http://schemas.openxmlformats.org/officeDocument/2006/relationships/hyperlink" Target="https://nms.kcl.ac.uk/intercollegiate/" TargetMode="Externa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s://keats.kcl.ac.uk/course/view.php?id=120032" TargetMode="External" Id="rId17" /><Relationship Type="http://schemas.openxmlformats.org/officeDocument/2006/relationships/hyperlink" Target="https://moodle.royalholloway.ac.uk/course/view.php?id=16141" TargetMode="External" Id="rId25" /><Relationship Type="http://schemas.openxmlformats.org/officeDocument/2006/relationships/hyperlink" Target="https://keats.kcl.ac.uk/course/view.php?id=120081" TargetMode="External" Id="rId33" /><Relationship Type="http://schemas.openxmlformats.org/officeDocument/2006/relationships/hyperlink" Target="http://personal.rhul.ac.uk/UHAP/027/PHPH4211/" TargetMode="External" Id="rId38" /><Relationship Type="http://schemas.openxmlformats.org/officeDocument/2006/relationships/hyperlink" Target="https://keats.kcl.ac.uk/mod/book/view.php?id=7028020&amp;chapterid=662160" TargetMode="External" Id="rId46" /><Relationship Type="http://schemas.openxmlformats.org/officeDocument/2006/relationships/hyperlink" Target="https://intranet.royalholloway.ac.uk/students/campus-life/travel/home.aspx"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D5ABD59B16CF4C81D1BC489DA3B73B" ma:contentTypeVersion="4" ma:contentTypeDescription="Create a new document." ma:contentTypeScope="" ma:versionID="4f3fd81841cb45b67e7e8c942c06c1cc">
  <xsd:schema xmlns:xsd="http://www.w3.org/2001/XMLSchema" xmlns:xs="http://www.w3.org/2001/XMLSchema" xmlns:p="http://schemas.microsoft.com/office/2006/metadata/properties" xmlns:ns2="addabac1-0fbe-473b-89f3-3b0cd47e5079" targetNamespace="http://schemas.microsoft.com/office/2006/metadata/properties" ma:root="true" ma:fieldsID="a845990c2fc69d887519fe672b69eac5" ns2:_="">
    <xsd:import namespace="addabac1-0fbe-473b-89f3-3b0cd47e50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abac1-0fbe-473b-89f3-3b0cd47e5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77C7E-EE60-4B4D-9D52-E269DCA7F61B}">
  <ds:schemaRefs>
    <ds:schemaRef ds:uri="http://schemas.openxmlformats.org/officeDocument/2006/bibliography"/>
  </ds:schemaRefs>
</ds:datastoreItem>
</file>

<file path=customXml/itemProps2.xml><?xml version="1.0" encoding="utf-8"?>
<ds:datastoreItem xmlns:ds="http://schemas.openxmlformats.org/officeDocument/2006/customXml" ds:itemID="{21A99E8C-F361-44C6-9F96-8AE5127B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abac1-0fbe-473b-89f3-3b0cd47e5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2E52-3512-48C9-B50D-381B80EEAA4C}">
  <ds:schemaRefs>
    <ds:schemaRef ds:uri="http://schemas.microsoft.com/sharepoint/v3/contenttype/forms"/>
  </ds:schemaRefs>
</ds:datastoreItem>
</file>

<file path=customXml/itemProps4.xml><?xml version="1.0" encoding="utf-8"?>
<ds:datastoreItem xmlns:ds="http://schemas.openxmlformats.org/officeDocument/2006/customXml" ds:itemID="{2673DC55-D703-4AC8-BD6F-94E59F68AFB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RHUL</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Shania-Diamond Craig</dc:creator>
  <keywords/>
  <dc:description/>
  <lastModifiedBy>Shania-Diamond Craig</lastModifiedBy>
  <revision>9</revision>
  <lastPrinted>2022-09-30T03:43:00.0000000Z</lastPrinted>
  <dcterms:created xsi:type="dcterms:W3CDTF">2024-09-20T13:44:00.0000000Z</dcterms:created>
  <dcterms:modified xsi:type="dcterms:W3CDTF">2024-09-26T11:46:42.7109670Z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0x010100D0D5ABD59B16CF4C81D1BC489DA3B73B</vt:lpwstr>
  </property>
  <property fmtid="{D5CDD505-2E9C-101B-9397-08002B2CF9AE}" pid="3" name="MediaServiceImageTags">
    <vt:lpwstr/>
  </property>
  <property fmtid="{D5CDD505-2E9C-101B-9397-08002B2CF9AE}" pid="4" name="MSIP_Label_c4496a64-e0e3-4038-91bc-493f618853ad_Enabled">
    <vt:lpwstr>true</vt:lpwstr>
  </property>
  <property fmtid="{D5CDD505-2E9C-101B-9397-08002B2CF9AE}" pid="5" name="MSIP_Label_c4496a64-e0e3-4038-91bc-493f618853ad_SetDate">
    <vt:lpwstr>2024-09-20T13:44:56Z</vt:lpwstr>
  </property>
  <property fmtid="{D5CDD505-2E9C-101B-9397-08002B2CF9AE}" pid="6" name="MSIP_Label_c4496a64-e0e3-4038-91bc-493f618853ad_Method">
    <vt:lpwstr>Standard</vt:lpwstr>
  </property>
  <property fmtid="{D5CDD505-2E9C-101B-9397-08002B2CF9AE}" pid="7" name="MSIP_Label_c4496a64-e0e3-4038-91bc-493f618853ad_Name">
    <vt:lpwstr>General</vt:lpwstr>
  </property>
  <property fmtid="{D5CDD505-2E9C-101B-9397-08002B2CF9AE}" pid="8" name="MSIP_Label_c4496a64-e0e3-4038-91bc-493f618853ad_SiteId">
    <vt:lpwstr>8370cf14-16f3-4c16-b83c-724071654356</vt:lpwstr>
  </property>
  <property fmtid="{D5CDD505-2E9C-101B-9397-08002B2CF9AE}" pid="9" name="MSIP_Label_c4496a64-e0e3-4038-91bc-493f618853ad_ActionId">
    <vt:lpwstr>a6f13610-a7da-4b5b-9a64-cacbf2ee0b8d</vt:lpwstr>
  </property>
  <property fmtid="{D5CDD505-2E9C-101B-9397-08002B2CF9AE}" pid="10" name="MSIP_Label_c4496a64-e0e3-4038-91bc-493f618853ad_ContentBits">
    <vt:lpwstr>0</vt:lpwstr>
  </property>
</Properties>
</file>